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7F" w:rsidRPr="00371EFC" w:rsidRDefault="0058067F" w:rsidP="0058067F">
      <w:pPr>
        <w:jc w:val="center"/>
        <w:rPr>
          <w:lang w:val="sr-Cyrl-CS"/>
        </w:rPr>
      </w:pPr>
      <w:r>
        <w:rPr>
          <w:noProof/>
          <w:lang w:bidi="ar-SA"/>
        </w:rPr>
        <w:drawing>
          <wp:inline distT="0" distB="0" distL="0" distR="0">
            <wp:extent cx="2924175" cy="13811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67F" w:rsidRPr="00371EFC" w:rsidRDefault="0058067F" w:rsidP="0058067F">
      <w:pPr>
        <w:rPr>
          <w:lang w:val="sr-Cyrl-CS"/>
        </w:rPr>
      </w:pPr>
    </w:p>
    <w:p w:rsidR="0058067F" w:rsidRPr="00C861AD" w:rsidRDefault="0058067F" w:rsidP="0058067F">
      <w:pPr>
        <w:jc w:val="center"/>
        <w:rPr>
          <w:rFonts w:ascii="Century Gothic" w:hAnsi="Century Gothic"/>
          <w:b/>
          <w:bCs/>
          <w:i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Кнеза Милоша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45a 11450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Сопот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Ma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т. Бр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07006888,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ПИБ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100224435 </w:t>
      </w:r>
    </w:p>
    <w:p w:rsidR="0058067F" w:rsidRPr="00C861AD" w:rsidRDefault="0058067F" w:rsidP="0058067F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Cyrl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t.r. 205-34718-15 Ko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мерцијална банка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или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160-379612-20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 банка Интеса</w:t>
      </w:r>
    </w:p>
    <w:p w:rsidR="0058067F" w:rsidRPr="00C861AD" w:rsidRDefault="0058067F" w:rsidP="0058067F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Latn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                               Te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л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:  011 8251- 212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централа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факс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: 011 8251-248</w:t>
      </w:r>
    </w:p>
    <w:p w:rsidR="0058067F" w:rsidRPr="00C861AD" w:rsidRDefault="0058067F" w:rsidP="0058067F">
      <w:pPr>
        <w:ind w:left="2880" w:firstLine="720"/>
        <w:rPr>
          <w:rFonts w:ascii="Century Gothic" w:hAnsi="Century Gothic"/>
          <w:sz w:val="22"/>
          <w:szCs w:val="22"/>
          <w:lang w:val="sr-Latn-CS"/>
        </w:rPr>
      </w:pPr>
      <w:hyperlink r:id="rId5" w:history="1">
        <w:r w:rsidRPr="005F621B">
          <w:rPr>
            <w:rStyle w:val="Hyperlink"/>
            <w:rFonts w:ascii="Century Gothic" w:hAnsi="Century Gothic"/>
            <w:b/>
            <w:bCs/>
            <w:i/>
            <w:sz w:val="22"/>
            <w:szCs w:val="22"/>
            <w:lang w:val="sr-Latn-CS"/>
          </w:rPr>
          <w:t>office @</w:t>
        </w:r>
        <w:r w:rsidRPr="0058067F">
          <w:rPr>
            <w:rStyle w:val="Hyperlink"/>
            <w:rFonts w:ascii="Century Gothic" w:hAnsi="Century Gothic"/>
            <w:b/>
            <w:bCs/>
            <w:i/>
            <w:sz w:val="22"/>
            <w:szCs w:val="22"/>
            <w:lang w:val="sr-Latn-CS"/>
          </w:rPr>
          <w:t>.jkpsopot</w:t>
        </w:r>
        <w:r w:rsidRPr="005F621B">
          <w:rPr>
            <w:rStyle w:val="Hyperlink"/>
            <w:rFonts w:ascii="Century Gothic" w:hAnsi="Century Gothic"/>
            <w:b/>
            <w:bCs/>
            <w:i/>
            <w:sz w:val="22"/>
            <w:szCs w:val="22"/>
            <w:lang w:val="sr-Latn-CS"/>
          </w:rPr>
          <w:t>.rs</w:t>
        </w:r>
      </w:hyperlink>
    </w:p>
    <w:p w:rsidR="0058067F" w:rsidRDefault="0058067F" w:rsidP="0058067F"/>
    <w:p w:rsidR="0058067F" w:rsidRDefault="0058067F" w:rsidP="0058067F"/>
    <w:p w:rsidR="0058067F" w:rsidRPr="00975DC4" w:rsidRDefault="0058067F" w:rsidP="0058067F">
      <w:pPr>
        <w:rPr>
          <w:b/>
          <w:u w:val="single"/>
        </w:rPr>
      </w:pPr>
    </w:p>
    <w:p w:rsidR="0058067F" w:rsidRPr="00975DC4" w:rsidRDefault="0058067F" w:rsidP="0058067F">
      <w:pPr>
        <w:jc w:val="center"/>
        <w:rPr>
          <w:rFonts w:ascii="Arial" w:hAnsi="Arial" w:cs="Arial"/>
          <w:b/>
          <w:u w:val="single"/>
        </w:rPr>
      </w:pPr>
      <w:r w:rsidRPr="00975DC4">
        <w:rPr>
          <w:rFonts w:ascii="Arial" w:hAnsi="Arial" w:cs="Arial"/>
          <w:b/>
          <w:u w:val="single"/>
        </w:rPr>
        <w:t>ОБАВЕШТЕЊЕ О ПРОДУЖЕЊУ РОКА ЗА ПОДНОШЕЊЕ ПОНУДА</w:t>
      </w:r>
    </w:p>
    <w:p w:rsidR="0058067F" w:rsidRPr="00975DC4" w:rsidRDefault="0058067F" w:rsidP="0058067F">
      <w:pPr>
        <w:jc w:val="center"/>
        <w:rPr>
          <w:rFonts w:ascii="Arial" w:hAnsi="Arial" w:cs="Arial"/>
        </w:rPr>
      </w:pPr>
    </w:p>
    <w:p w:rsidR="0058067F" w:rsidRPr="0058067F" w:rsidRDefault="0058067F" w:rsidP="0058067F">
      <w:pPr>
        <w:jc w:val="center"/>
        <w:rPr>
          <w:rFonts w:ascii="Arial" w:hAnsi="Arial" w:cs="Arial"/>
          <w:lang/>
        </w:rPr>
      </w:pPr>
      <w:r w:rsidRPr="00975DC4">
        <w:rPr>
          <w:rFonts w:ascii="Arial" w:hAnsi="Arial" w:cs="Arial"/>
        </w:rPr>
        <w:t xml:space="preserve">У поступку јавне набавке </w:t>
      </w:r>
      <w:r>
        <w:rPr>
          <w:rFonts w:ascii="Arial" w:hAnsi="Arial" w:cs="Arial"/>
          <w:lang/>
        </w:rPr>
        <w:t>велике</w:t>
      </w:r>
      <w:r w:rsidRPr="00975DC4">
        <w:rPr>
          <w:rFonts w:ascii="Arial" w:hAnsi="Arial" w:cs="Arial"/>
        </w:rPr>
        <w:t xml:space="preserve"> вредности – набавка </w:t>
      </w:r>
      <w:r>
        <w:rPr>
          <w:rFonts w:ascii="Arial" w:hAnsi="Arial" w:cs="Arial"/>
          <w:lang/>
        </w:rPr>
        <w:t>услуга, истражна бушотина, иградња нових бунара</w:t>
      </w:r>
    </w:p>
    <w:p w:rsidR="0058067F" w:rsidRPr="00975DC4" w:rsidRDefault="0058067F" w:rsidP="0058067F">
      <w:pPr>
        <w:jc w:val="center"/>
        <w:rPr>
          <w:rFonts w:ascii="Arial" w:hAnsi="Arial" w:cs="Arial"/>
        </w:rPr>
      </w:pPr>
    </w:p>
    <w:p w:rsidR="0058067F" w:rsidRPr="00975DC4" w:rsidRDefault="0058067F" w:rsidP="0058067F">
      <w:pPr>
        <w:ind w:firstLine="720"/>
        <w:rPr>
          <w:rFonts w:ascii="Arial" w:hAnsi="Arial" w:cs="Arial"/>
        </w:rPr>
      </w:pPr>
      <w:r w:rsidRPr="00975DC4">
        <w:rPr>
          <w:rFonts w:ascii="Arial" w:hAnsi="Arial" w:cs="Arial"/>
        </w:rPr>
        <w:t>Како је наручилац приступио изменама конкурсне документације</w:t>
      </w:r>
      <w:r>
        <w:rPr>
          <w:rFonts w:ascii="Arial" w:hAnsi="Arial" w:cs="Arial"/>
        </w:rPr>
        <w:t xml:space="preserve"> </w:t>
      </w:r>
      <w:r w:rsidRPr="00975DC4">
        <w:rPr>
          <w:rFonts w:ascii="Arial" w:hAnsi="Arial" w:cs="Arial"/>
        </w:rPr>
        <w:t xml:space="preserve">стога продужава се  рок за подношење понуда, а све у складу са чланом 63. </w:t>
      </w:r>
      <w:r w:rsidR="004A745C">
        <w:rPr>
          <w:rFonts w:ascii="Arial" w:hAnsi="Arial" w:cs="Arial"/>
          <w:lang/>
        </w:rPr>
        <w:t>с</w:t>
      </w:r>
      <w:r w:rsidRPr="00975DC4">
        <w:rPr>
          <w:rFonts w:ascii="Arial" w:hAnsi="Arial" w:cs="Arial"/>
        </w:rPr>
        <w:t>тав 5. Закона о јавним набавкама.</w:t>
      </w:r>
    </w:p>
    <w:p w:rsidR="0058067F" w:rsidRPr="00975DC4" w:rsidRDefault="0058067F" w:rsidP="0058067F">
      <w:pPr>
        <w:rPr>
          <w:rFonts w:ascii="Arial" w:hAnsi="Arial" w:cs="Arial"/>
        </w:rPr>
      </w:pPr>
    </w:p>
    <w:p w:rsidR="0058067F" w:rsidRPr="00975DC4" w:rsidRDefault="0058067F" w:rsidP="0058067F">
      <w:pPr>
        <w:ind w:firstLine="720"/>
        <w:rPr>
          <w:rFonts w:ascii="Arial" w:hAnsi="Arial" w:cs="Arial"/>
          <w:color w:val="FF0000"/>
        </w:rPr>
      </w:pPr>
      <w:r w:rsidRPr="00975DC4">
        <w:rPr>
          <w:rFonts w:ascii="Arial" w:hAnsi="Arial" w:cs="Arial"/>
          <w:color w:val="FF0000"/>
        </w:rPr>
        <w:t xml:space="preserve">Рок за пријем понуде је : </w:t>
      </w:r>
      <w:r>
        <w:rPr>
          <w:rFonts w:ascii="Arial" w:hAnsi="Arial" w:cs="Arial"/>
          <w:color w:val="FF0000"/>
          <w:lang/>
        </w:rPr>
        <w:t>28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  <w:lang/>
        </w:rPr>
        <w:t>12</w:t>
      </w:r>
      <w:r w:rsidRPr="00975DC4">
        <w:rPr>
          <w:rFonts w:ascii="Arial" w:hAnsi="Arial" w:cs="Arial"/>
          <w:color w:val="FF0000"/>
        </w:rPr>
        <w:t>.2020 до 1</w:t>
      </w:r>
      <w:r>
        <w:rPr>
          <w:rFonts w:ascii="Arial" w:hAnsi="Arial" w:cs="Arial"/>
          <w:color w:val="FF0000"/>
        </w:rPr>
        <w:t>2</w:t>
      </w:r>
      <w:r w:rsidRPr="00975DC4">
        <w:rPr>
          <w:rFonts w:ascii="Arial" w:hAnsi="Arial" w:cs="Arial"/>
          <w:color w:val="FF0000"/>
        </w:rPr>
        <w:t xml:space="preserve"> часова </w:t>
      </w:r>
    </w:p>
    <w:p w:rsidR="0058067F" w:rsidRPr="00D861E3" w:rsidRDefault="0058067F" w:rsidP="0058067F">
      <w:pPr>
        <w:ind w:firstLine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Рок за отварање понуде је : </w:t>
      </w:r>
      <w:r>
        <w:rPr>
          <w:rFonts w:ascii="Arial" w:hAnsi="Arial" w:cs="Arial"/>
          <w:color w:val="FF0000"/>
          <w:lang/>
        </w:rPr>
        <w:t>28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  <w:lang/>
        </w:rPr>
        <w:t>12</w:t>
      </w:r>
      <w:r w:rsidRPr="00975DC4">
        <w:rPr>
          <w:rFonts w:ascii="Arial" w:hAnsi="Arial" w:cs="Arial"/>
          <w:color w:val="FF0000"/>
        </w:rPr>
        <w:t>.2020. у 1</w:t>
      </w:r>
      <w:r>
        <w:rPr>
          <w:rFonts w:ascii="Arial" w:hAnsi="Arial" w:cs="Arial"/>
          <w:color w:val="FF0000"/>
        </w:rPr>
        <w:t>2 часова и 30 минута.</w:t>
      </w:r>
    </w:p>
    <w:p w:rsidR="0058067F" w:rsidRPr="00975DC4" w:rsidRDefault="0058067F" w:rsidP="0058067F">
      <w:pPr>
        <w:rPr>
          <w:rFonts w:ascii="Arial" w:hAnsi="Arial" w:cs="Arial"/>
          <w:color w:val="FF0000"/>
        </w:rPr>
      </w:pPr>
    </w:p>
    <w:p w:rsidR="0058067F" w:rsidRPr="00975DC4" w:rsidRDefault="0058067F" w:rsidP="0058067F">
      <w:pPr>
        <w:rPr>
          <w:rFonts w:ascii="Arial" w:hAnsi="Arial" w:cs="Arial"/>
        </w:rPr>
      </w:pPr>
    </w:p>
    <w:p w:rsidR="0058067F" w:rsidRPr="00975DC4" w:rsidRDefault="0058067F" w:rsidP="0058067F">
      <w:pPr>
        <w:rPr>
          <w:rFonts w:ascii="Arial" w:hAnsi="Arial" w:cs="Arial"/>
        </w:rPr>
      </w:pPr>
    </w:p>
    <w:p w:rsidR="0058067F" w:rsidRDefault="0058067F" w:rsidP="0058067F">
      <w:pPr>
        <w:rPr>
          <w:rFonts w:ascii="Arial" w:hAnsi="Arial" w:cs="Arial"/>
        </w:rPr>
      </w:pP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>
        <w:rPr>
          <w:rFonts w:ascii="Arial" w:hAnsi="Arial" w:cs="Arial"/>
        </w:rPr>
        <w:t>Комисија за јавне набавке</w:t>
      </w:r>
    </w:p>
    <w:p w:rsidR="0058067F" w:rsidRDefault="0058067F" w:rsidP="0058067F">
      <w:pPr>
        <w:rPr>
          <w:rFonts w:ascii="Arial" w:hAnsi="Arial" w:cs="Arial"/>
        </w:rPr>
      </w:pPr>
    </w:p>
    <w:p w:rsidR="00DB003A" w:rsidRDefault="00DB003A"/>
    <w:sectPr w:rsidR="00DB003A" w:rsidSect="00DB00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defaultTabStop w:val="720"/>
  <w:characterSpacingControl w:val="doNotCompress"/>
  <w:compat/>
  <w:rsids>
    <w:rsidRoot w:val="0058067F"/>
    <w:rsid w:val="004A745C"/>
    <w:rsid w:val="0058067F"/>
    <w:rsid w:val="00DB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7F"/>
    <w:pPr>
      <w:spacing w:after="0" w:line="240" w:lineRule="auto"/>
    </w:pPr>
    <w:rPr>
      <w:rFonts w:eastAsiaTheme="minorEastAsia"/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06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7F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.jkpsopot@madnet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2</cp:revision>
  <dcterms:created xsi:type="dcterms:W3CDTF">2020-12-10T12:38:00Z</dcterms:created>
  <dcterms:modified xsi:type="dcterms:W3CDTF">2020-12-10T12:45:00Z</dcterms:modified>
</cp:coreProperties>
</file>