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2" w:rsidRDefault="00DA5742" w:rsidP="00DA574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DA5742" w:rsidRDefault="00DA5742" w:rsidP="00DA574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DA5742" w:rsidRDefault="00DA5742" w:rsidP="00DA574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DA5742" w:rsidRDefault="00DA5742" w:rsidP="00DA5742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DA5742" w:rsidRDefault="00DA5742" w:rsidP="00DA574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8251-212,8251-248</w:t>
      </w:r>
    </w:p>
    <w:p w:rsidR="00DA5742" w:rsidRDefault="00DA5742" w:rsidP="00DA5742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Arial" w:hAnsi="Arial" w:cs="Arial"/>
        </w:rPr>
        <w:t>ivana.nedeljkovic85@gmail.com</w:t>
      </w:r>
    </w:p>
    <w:p w:rsidR="00DA5742" w:rsidRPr="00DA5742" w:rsidRDefault="00DA5742" w:rsidP="00DA5742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</w:p>
    <w:p w:rsidR="00DA5742" w:rsidRPr="006D6A83" w:rsidRDefault="00DA5742" w:rsidP="00DA57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17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>.</w:t>
      </w:r>
    </w:p>
    <w:p w:rsidR="00DA5742" w:rsidRDefault="00DA5742" w:rsidP="00DA5742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ru-RU"/>
        </w:rPr>
        <w:t xml:space="preserve">На основу члана </w:t>
      </w: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sr-Cyrl-CS"/>
        </w:rPr>
        <w:t>(„ Службени гласник РС“, бр.124/2012)</w:t>
      </w:r>
    </w:p>
    <w:p w:rsidR="00DA5742" w:rsidRDefault="00DA5742" w:rsidP="00DA574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5742" w:rsidRDefault="00DA5742" w:rsidP="00DA57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>П. Сопот објављује</w:t>
      </w:r>
    </w:p>
    <w:p w:rsidR="00DA5742" w:rsidRDefault="00DA5742" w:rsidP="00DA57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DA5742" w:rsidRDefault="00DA5742" w:rsidP="00DA5742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DA5742" w:rsidRPr="00BC686E" w:rsidRDefault="00DA5742" w:rsidP="00DA574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ауто - гуме</w:t>
      </w:r>
    </w:p>
    <w:p w:rsidR="00DA5742" w:rsidRDefault="00DA5742" w:rsidP="00DA5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DA5742" w:rsidRDefault="00DA5742" w:rsidP="00DA5742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мале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</w:rPr>
        <w:t>број</w:t>
      </w:r>
      <w:proofErr w:type="spellEnd"/>
      <w:r>
        <w:rPr>
          <w:rFonts w:ascii="Arial" w:hAnsi="Arial" w:cs="Arial"/>
        </w:rPr>
        <w:t xml:space="preserve">: 1.1.5. -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ауто -гуме</w:t>
      </w:r>
      <w:r>
        <w:rPr>
          <w:rFonts w:ascii="Arial" w:hAnsi="Arial" w:cs="Arial"/>
          <w:lang w:val="ru-RU"/>
        </w:rPr>
        <w:t xml:space="preserve">. Ознака и назив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FF0000"/>
          <w:lang w:val="ru-RU"/>
        </w:rPr>
        <w:t>34350</w:t>
      </w:r>
      <w:r w:rsidRPr="00DF5CFE">
        <w:rPr>
          <w:rFonts w:ascii="Arial" w:hAnsi="Arial" w:cs="Arial"/>
          <w:color w:val="FF0000"/>
          <w:lang w:val="ru-RU"/>
        </w:rPr>
        <w:t>000</w:t>
      </w:r>
      <w:r>
        <w:rPr>
          <w:rFonts w:ascii="Arial" w:hAnsi="Arial" w:cs="Arial"/>
          <w:lang w:val="sr-Cyrl-CS"/>
        </w:rPr>
        <w:t xml:space="preserve"> </w:t>
      </w:r>
    </w:p>
    <w:p w:rsidR="00DA5742" w:rsidRPr="008C0A6C" w:rsidRDefault="00DA5742" w:rsidP="00DA5742">
      <w:pPr>
        <w:jc w:val="both"/>
        <w:rPr>
          <w:rFonts w:ascii="Arial" w:hAnsi="Arial" w:cs="Arial"/>
          <w:bCs/>
          <w:iCs/>
          <w:lang w:val="sr-Cyrl-CS"/>
        </w:rPr>
      </w:pPr>
      <w:r w:rsidRPr="008C0A6C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као критеријум најнижу понуђену цену.</w:t>
      </w:r>
    </w:p>
    <w:p w:rsidR="00DA5742" w:rsidRPr="008C0A6C" w:rsidRDefault="00DA5742" w:rsidP="00DA5742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Понуда са најнижом понуђеном ценом добија максимални број пондера.</w:t>
      </w:r>
    </w:p>
    <w:p w:rsidR="00DA5742" w:rsidRPr="008C0A6C" w:rsidRDefault="00DA5742" w:rsidP="00DA5742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Свака следећа понуда се рангира кроз формулу:</w:t>
      </w:r>
    </w:p>
    <w:p w:rsidR="00DA5742" w:rsidRPr="008C0A6C" w:rsidRDefault="00DA5742" w:rsidP="00DA5742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8C0A6C">
        <w:rPr>
          <w:rFonts w:ascii="Arial" w:hAnsi="Arial" w:cs="Arial"/>
          <w:sz w:val="20"/>
          <w:szCs w:val="20"/>
          <w:u w:val="single"/>
          <w:lang w:val="sr-Cyrl-CS"/>
        </w:rPr>
        <w:t>Најнижа понуђена цена * максималан број пондера</w:t>
      </w:r>
    </w:p>
    <w:p w:rsidR="00DA5742" w:rsidRPr="008C0A6C" w:rsidRDefault="00DA5742" w:rsidP="00DA5742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C0A6C">
        <w:rPr>
          <w:rFonts w:ascii="Arial" w:hAnsi="Arial" w:cs="Arial"/>
          <w:sz w:val="20"/>
          <w:szCs w:val="20"/>
          <w:lang w:val="sr-Cyrl-CS"/>
        </w:rPr>
        <w:t>Цена из понуде која се рангира</w:t>
      </w:r>
    </w:p>
    <w:p w:rsidR="00DA5742" w:rsidRDefault="00DA5742" w:rsidP="00DA5742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Конкурсне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документације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DA5742" w:rsidRDefault="00DA5742" w:rsidP="00DA574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A5742" w:rsidRDefault="00DA5742" w:rsidP="00DA574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DA5742" w:rsidRDefault="00DA5742" w:rsidP="00DA574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DA5742" w:rsidRDefault="00DA5742" w:rsidP="00DA5742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добара ауто - гуме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 xml:space="preserve">- </w:t>
      </w:r>
      <w:r>
        <w:rPr>
          <w:rFonts w:ascii="Arial" w:eastAsia="TimesNewRomanPS-BoldMT" w:hAnsi="Arial" w:cs="Arial"/>
          <w:sz w:val="22"/>
          <w:szCs w:val="22"/>
        </w:rPr>
        <w:t>НЕ ОТВАРАТИ”.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A5742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DA5742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17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01.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proofErr w:type="gramEnd"/>
      <w:r>
        <w:rPr>
          <w:rFonts w:ascii="Arial" w:hAnsi="Arial" w:cs="Arial"/>
          <w:lang w:val="sr-Cyrl-CS"/>
        </w:rPr>
        <w:t>.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:00 часова.</w:t>
      </w:r>
    </w:p>
    <w:p w:rsidR="00DA5742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17</w:t>
      </w:r>
      <w:r>
        <w:rPr>
          <w:rFonts w:ascii="Arial" w:hAnsi="Arial" w:cs="Arial"/>
          <w:bCs/>
          <w:iCs/>
          <w:lang w:val="sr-Cyrl-CS"/>
        </w:rPr>
        <w:t>.</w:t>
      </w:r>
      <w:r>
        <w:rPr>
          <w:rFonts w:ascii="Arial" w:hAnsi="Arial" w:cs="Arial"/>
          <w:bCs/>
          <w:iCs/>
        </w:rPr>
        <w:t>01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>.</w:t>
      </w:r>
    </w:p>
    <w:p w:rsidR="00DA5742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</w:t>
      </w:r>
      <w:proofErr w:type="spellStart"/>
      <w:r>
        <w:rPr>
          <w:rFonts w:ascii="Arial" w:hAnsi="Arial" w:cs="Arial"/>
        </w:rPr>
        <w:t>аруч</w:t>
      </w:r>
      <w:proofErr w:type="spellEnd"/>
      <w:r>
        <w:rPr>
          <w:rFonts w:ascii="Arial" w:hAnsi="Arial" w:cs="Arial"/>
          <w:lang w:val="sr-Cyrl-CS"/>
        </w:rPr>
        <w:t>и</w:t>
      </w:r>
      <w:proofErr w:type="spellStart"/>
      <w:r>
        <w:rPr>
          <w:rFonts w:ascii="Arial" w:hAnsi="Arial" w:cs="Arial"/>
        </w:rPr>
        <w:t>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потврди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DA5742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неблаговременом</w:t>
      </w:r>
      <w:proofErr w:type="spellEnd"/>
      <w:r>
        <w:rPr>
          <w:rFonts w:ascii="Arial" w:hAnsi="Arial" w:cs="Arial"/>
        </w:rPr>
        <w:t>.</w:t>
      </w:r>
      <w:proofErr w:type="gramEnd"/>
    </w:p>
    <w:p w:rsidR="00DA5742" w:rsidRPr="00A847E0" w:rsidRDefault="00DA5742" w:rsidP="00DA57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DA5742" w:rsidRDefault="00DA5742" w:rsidP="00DA57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DA5742" w:rsidRDefault="00DA5742" w:rsidP="00DA57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 .</w:t>
      </w:r>
    </w:p>
    <w:p w:rsidR="00DA5742" w:rsidRDefault="00DA5742" w:rsidP="00DA5742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 xml:space="preserve">2  </w:t>
      </w:r>
    </w:p>
    <w:p w:rsidR="00DA5742" w:rsidRDefault="00DA5742" w:rsidP="00DA5742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>
        <w:rPr>
          <w:rFonts w:ascii="Arial" w:hAnsi="Arial" w:cs="Arial"/>
        </w:rPr>
        <w:t xml:space="preserve"> ivana.jkpsopot85@outlook.com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DA5742" w:rsidRDefault="00DA5742" w:rsidP="00DA5742">
      <w:pPr>
        <w:jc w:val="both"/>
        <w:rPr>
          <w:rFonts w:ascii="Arial" w:hAnsi="Arial" w:cs="Arial"/>
          <w:bCs/>
          <w:lang w:val="sr-Cyrl-CS"/>
        </w:rPr>
      </w:pPr>
    </w:p>
    <w:p w:rsidR="00DA5742" w:rsidRDefault="00DA5742" w:rsidP="00DA5742"/>
    <w:p w:rsidR="00DA5742" w:rsidRDefault="00DA5742" w:rsidP="00DA5742"/>
    <w:p w:rsidR="00DA5742" w:rsidRDefault="00DA5742" w:rsidP="00DA5742"/>
    <w:p w:rsidR="00DA5742" w:rsidRDefault="00DA5742" w:rsidP="00DA5742"/>
    <w:p w:rsidR="00D411F2" w:rsidRDefault="00D411F2"/>
    <w:sectPr w:rsidR="00D411F2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742"/>
    <w:rsid w:val="00D411F2"/>
    <w:rsid w:val="00DA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42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DA5742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DA5742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cp:lastPrinted>2019-01-09T10:37:00Z</cp:lastPrinted>
  <dcterms:created xsi:type="dcterms:W3CDTF">2019-01-09T10:36:00Z</dcterms:created>
  <dcterms:modified xsi:type="dcterms:W3CDTF">2019-01-09T10:44:00Z</dcterms:modified>
</cp:coreProperties>
</file>