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B0" w:rsidRPr="009F1BA3" w:rsidRDefault="00D579B0" w:rsidP="00D579B0">
      <w:pPr>
        <w:jc w:val="center"/>
        <w:rPr>
          <w:rFonts w:ascii="Arial" w:hAnsi="Arial" w:cs="Arial"/>
          <w:color w:val="auto"/>
          <w:sz w:val="32"/>
          <w:szCs w:val="32"/>
        </w:rPr>
      </w:pPr>
      <w:bookmarkStart w:id="0" w:name="_GoBack"/>
      <w:bookmarkEnd w:id="0"/>
    </w:p>
    <w:p w:rsidR="00D579B0" w:rsidRPr="009F1BA3" w:rsidRDefault="00D579B0" w:rsidP="00D579B0">
      <w:pPr>
        <w:jc w:val="center"/>
        <w:rPr>
          <w:rFonts w:ascii="Arial" w:hAnsi="Arial" w:cs="Arial"/>
          <w:color w:val="auto"/>
          <w:sz w:val="32"/>
          <w:szCs w:val="32"/>
        </w:rPr>
      </w:pPr>
    </w:p>
    <w:p w:rsidR="00D579B0" w:rsidRPr="009F1BA3" w:rsidRDefault="00D579B0" w:rsidP="00D579B0">
      <w:pPr>
        <w:jc w:val="center"/>
        <w:rPr>
          <w:rFonts w:ascii="Arial" w:hAnsi="Arial" w:cs="Arial"/>
          <w:color w:val="auto"/>
          <w:sz w:val="32"/>
          <w:szCs w:val="32"/>
        </w:rPr>
      </w:pPr>
    </w:p>
    <w:p w:rsidR="00D579B0" w:rsidRPr="009F1BA3" w:rsidRDefault="00D579B0" w:rsidP="00D579B0">
      <w:pPr>
        <w:jc w:val="center"/>
        <w:rPr>
          <w:color w:val="auto"/>
          <w:lang w:val="sr-Cyrl-CS"/>
        </w:rPr>
      </w:pPr>
      <w:r w:rsidRPr="009F1BA3">
        <w:rPr>
          <w:noProof/>
          <w:color w:val="auto"/>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D579B0" w:rsidRPr="009F1BA3" w:rsidRDefault="00D579B0" w:rsidP="00D579B0">
      <w:pPr>
        <w:rPr>
          <w:color w:val="auto"/>
          <w:lang w:val="sr-Cyrl-CS"/>
        </w:rPr>
      </w:pPr>
    </w:p>
    <w:p w:rsidR="00D579B0" w:rsidRPr="009F1BA3" w:rsidRDefault="00D579B0" w:rsidP="00D579B0">
      <w:pPr>
        <w:rPr>
          <w:color w:val="auto"/>
        </w:rPr>
      </w:pPr>
    </w:p>
    <w:p w:rsidR="00D579B0" w:rsidRPr="009F1BA3" w:rsidRDefault="00D579B0" w:rsidP="00D579B0">
      <w:pPr>
        <w:rPr>
          <w:rFonts w:ascii="Arial" w:hAnsi="Arial" w:cs="Arial"/>
          <w:color w:val="auto"/>
          <w:sz w:val="32"/>
          <w:szCs w:val="32"/>
        </w:rPr>
      </w:pPr>
    </w:p>
    <w:p w:rsidR="00D579B0" w:rsidRPr="009F1BA3" w:rsidRDefault="00D579B0" w:rsidP="00D579B0">
      <w:pPr>
        <w:jc w:val="center"/>
        <w:rPr>
          <w:rFonts w:ascii="Arial" w:hAnsi="Arial" w:cs="Arial"/>
          <w:color w:val="auto"/>
          <w:sz w:val="32"/>
          <w:szCs w:val="32"/>
        </w:rPr>
      </w:pPr>
    </w:p>
    <w:p w:rsidR="00D579B0" w:rsidRPr="009F1BA3" w:rsidRDefault="00D579B0" w:rsidP="00D579B0">
      <w:pPr>
        <w:jc w:val="center"/>
        <w:rPr>
          <w:rFonts w:ascii="Arial" w:hAnsi="Arial" w:cs="Arial"/>
          <w:color w:val="auto"/>
          <w:sz w:val="32"/>
          <w:szCs w:val="32"/>
        </w:rPr>
      </w:pPr>
    </w:p>
    <w:p w:rsidR="00D579B0" w:rsidRPr="009F1BA3" w:rsidRDefault="00D579B0" w:rsidP="00D579B0">
      <w:pPr>
        <w:shd w:val="clear" w:color="auto" w:fill="C6D9F1"/>
        <w:jc w:val="center"/>
        <w:rPr>
          <w:rFonts w:ascii="Arial" w:hAnsi="Arial" w:cs="Arial"/>
          <w:color w:val="auto"/>
          <w:sz w:val="32"/>
          <w:szCs w:val="32"/>
        </w:rPr>
      </w:pPr>
      <w:r w:rsidRPr="009F1BA3">
        <w:rPr>
          <w:rFonts w:ascii="Arial" w:hAnsi="Arial" w:cs="Arial"/>
          <w:color w:val="auto"/>
          <w:sz w:val="32"/>
          <w:szCs w:val="32"/>
        </w:rPr>
        <w:t>КОНКУРСНА ДОКУМЕНТАЦИЈА</w:t>
      </w:r>
    </w:p>
    <w:p w:rsidR="00D579B0" w:rsidRPr="00217447" w:rsidRDefault="00D579B0" w:rsidP="00D579B0">
      <w:pPr>
        <w:shd w:val="clear" w:color="auto" w:fill="C6D9F1"/>
        <w:rPr>
          <w:rFonts w:ascii="Arial" w:hAnsi="Arial" w:cs="Arial"/>
          <w:color w:val="auto"/>
          <w:sz w:val="32"/>
          <w:szCs w:val="32"/>
        </w:rPr>
      </w:pPr>
      <w:r w:rsidRPr="009F1BA3">
        <w:rPr>
          <w:rFonts w:ascii="Arial" w:hAnsi="Arial" w:cs="Arial"/>
          <w:color w:val="auto"/>
          <w:sz w:val="32"/>
          <w:szCs w:val="32"/>
        </w:rPr>
        <w:t xml:space="preserve">Набавка услуга– </w:t>
      </w:r>
      <w:r w:rsidR="00217447">
        <w:rPr>
          <w:rFonts w:ascii="Arial" w:hAnsi="Arial" w:cs="Arial"/>
          <w:color w:val="auto"/>
          <w:sz w:val="32"/>
          <w:szCs w:val="32"/>
        </w:rPr>
        <w:t>израда елабората за водну дозволу</w:t>
      </w:r>
    </w:p>
    <w:p w:rsidR="00D579B0" w:rsidRPr="009F1BA3" w:rsidRDefault="00D579B0" w:rsidP="00D579B0">
      <w:pPr>
        <w:jc w:val="center"/>
        <w:rPr>
          <w:rFonts w:ascii="Arial" w:hAnsi="Arial" w:cs="Arial"/>
          <w:b/>
          <w:bCs/>
          <w:i/>
          <w:iCs/>
          <w:color w:val="auto"/>
          <w:sz w:val="28"/>
          <w:szCs w:val="28"/>
          <w:lang w:val="ru-RU"/>
        </w:rPr>
      </w:pPr>
    </w:p>
    <w:p w:rsidR="00D579B0" w:rsidRPr="009F1BA3" w:rsidRDefault="00D579B0" w:rsidP="00D579B0">
      <w:pPr>
        <w:jc w:val="center"/>
        <w:rPr>
          <w:rFonts w:ascii="Arial" w:hAnsi="Arial" w:cs="Arial"/>
          <w:b/>
          <w:bCs/>
          <w:i/>
          <w:iCs/>
          <w:color w:val="auto"/>
        </w:rPr>
      </w:pPr>
    </w:p>
    <w:p w:rsidR="00D579B0" w:rsidRPr="009F1BA3" w:rsidRDefault="00D579B0" w:rsidP="00D579B0">
      <w:pPr>
        <w:jc w:val="center"/>
        <w:rPr>
          <w:rFonts w:ascii="Arial" w:hAnsi="Arial" w:cs="Arial"/>
          <w:b/>
          <w:bCs/>
          <w:color w:val="auto"/>
        </w:rPr>
      </w:pPr>
      <w:r w:rsidRPr="009F1BA3">
        <w:rPr>
          <w:rFonts w:ascii="Arial" w:hAnsi="Arial" w:cs="Arial"/>
          <w:b/>
          <w:bCs/>
          <w:color w:val="auto"/>
        </w:rPr>
        <w:t>ЈАВНА НАБАКА МАЛЕ ВРЕДНОСТИ</w:t>
      </w:r>
    </w:p>
    <w:p w:rsidR="00D579B0" w:rsidRPr="009F1BA3" w:rsidRDefault="00D579B0" w:rsidP="00D579B0">
      <w:pPr>
        <w:jc w:val="center"/>
        <w:rPr>
          <w:rFonts w:ascii="Arial" w:hAnsi="Arial" w:cs="Arial"/>
          <w:b/>
          <w:bCs/>
          <w:color w:val="auto"/>
        </w:rPr>
      </w:pPr>
    </w:p>
    <w:p w:rsidR="00032B32" w:rsidRPr="00032B32" w:rsidRDefault="00D579B0" w:rsidP="00D579B0">
      <w:pPr>
        <w:jc w:val="center"/>
        <w:rPr>
          <w:rFonts w:ascii="Arial" w:hAnsi="Arial" w:cs="Arial"/>
          <w:b/>
          <w:bCs/>
          <w:color w:val="auto"/>
        </w:rPr>
      </w:pPr>
      <w:r w:rsidRPr="009F1BA3">
        <w:rPr>
          <w:rFonts w:ascii="Arial" w:hAnsi="Arial" w:cs="Arial"/>
          <w:b/>
          <w:bCs/>
          <w:color w:val="auto"/>
        </w:rPr>
        <w:t xml:space="preserve">ЈАВНА НАБАВКА </w:t>
      </w:r>
      <w:r w:rsidR="00032B32">
        <w:rPr>
          <w:rFonts w:ascii="Arial" w:hAnsi="Arial" w:cs="Arial"/>
          <w:b/>
          <w:bCs/>
          <w:color w:val="auto"/>
        </w:rPr>
        <w:t>ИЗРАДЕ ЕЛАБОРАТА ЗА ВОДНУ ДОЗВОЛУ</w:t>
      </w:r>
    </w:p>
    <w:p w:rsidR="00D579B0" w:rsidRPr="00BC2A06" w:rsidRDefault="00D579B0" w:rsidP="00D579B0">
      <w:pPr>
        <w:jc w:val="center"/>
        <w:rPr>
          <w:rFonts w:ascii="Arial" w:hAnsi="Arial" w:cs="Arial"/>
          <w:i/>
          <w:iCs/>
          <w:color w:val="FF0000"/>
        </w:rPr>
      </w:pPr>
      <w:r w:rsidRPr="00BC2A06">
        <w:rPr>
          <w:rFonts w:ascii="Arial" w:hAnsi="Arial" w:cs="Arial"/>
          <w:b/>
          <w:bCs/>
          <w:color w:val="FF0000"/>
        </w:rPr>
        <w:t>бр.</w:t>
      </w:r>
      <w:r w:rsidRPr="00BC2A06">
        <w:rPr>
          <w:rFonts w:ascii="Arial" w:hAnsi="Arial" w:cs="Arial"/>
          <w:color w:val="FF0000"/>
        </w:rPr>
        <w:t xml:space="preserve"> </w:t>
      </w:r>
      <w:r w:rsidRPr="00BC2A06">
        <w:rPr>
          <w:rFonts w:ascii="Arial" w:hAnsi="Arial" w:cs="Arial"/>
          <w:b/>
          <w:color w:val="FF0000"/>
        </w:rPr>
        <w:t>1.2.</w:t>
      </w:r>
      <w:r w:rsidR="00633F4A" w:rsidRPr="00BC2A06">
        <w:rPr>
          <w:rFonts w:ascii="Arial" w:hAnsi="Arial" w:cs="Arial"/>
          <w:b/>
          <w:color w:val="FF0000"/>
        </w:rPr>
        <w:t>2</w:t>
      </w:r>
      <w:r w:rsidRPr="00BC2A06">
        <w:rPr>
          <w:rFonts w:ascii="Arial" w:hAnsi="Arial" w:cs="Arial"/>
          <w:b/>
          <w:color w:val="FF0000"/>
        </w:rPr>
        <w:t xml:space="preserve">. – </w:t>
      </w:r>
      <w:r w:rsidR="006336F2">
        <w:rPr>
          <w:rFonts w:ascii="Arial" w:hAnsi="Arial" w:cs="Arial"/>
          <w:b/>
          <w:color w:val="FF0000"/>
        </w:rPr>
        <w:t>1</w:t>
      </w:r>
      <w:r w:rsidRPr="00BC2A06">
        <w:rPr>
          <w:rFonts w:ascii="Arial" w:hAnsi="Arial" w:cs="Arial"/>
          <w:b/>
          <w:color w:val="FF0000"/>
        </w:rPr>
        <w:t>3/2018</w:t>
      </w:r>
    </w:p>
    <w:p w:rsidR="00D579B0" w:rsidRPr="009F1BA3" w:rsidRDefault="00D579B0" w:rsidP="00D579B0">
      <w:pPr>
        <w:rPr>
          <w:rFonts w:ascii="Arial" w:hAnsi="Arial" w:cs="Arial"/>
          <w:i/>
          <w:iCs/>
          <w:color w:val="auto"/>
        </w:rPr>
      </w:pPr>
    </w:p>
    <w:p w:rsidR="00D579B0" w:rsidRPr="009F1BA3" w:rsidRDefault="00D579B0" w:rsidP="00D579B0">
      <w:pPr>
        <w:jc w:val="center"/>
        <w:rPr>
          <w:rFonts w:ascii="Arial" w:hAnsi="Arial" w:cs="Arial"/>
          <w:i/>
          <w:iCs/>
          <w:color w:val="auto"/>
        </w:rPr>
      </w:pPr>
    </w:p>
    <w:p w:rsidR="00D579B0" w:rsidRPr="009F1BA3" w:rsidRDefault="00D579B0" w:rsidP="00D579B0">
      <w:pPr>
        <w:jc w:val="center"/>
        <w:rPr>
          <w:rFonts w:ascii="Arial" w:hAnsi="Arial" w:cs="Arial"/>
          <w:i/>
          <w:iCs/>
          <w:color w:val="auto"/>
        </w:rPr>
      </w:pPr>
    </w:p>
    <w:tbl>
      <w:tblPr>
        <w:tblW w:w="0" w:type="auto"/>
        <w:tblInd w:w="433" w:type="dxa"/>
        <w:tblLook w:val="0000"/>
      </w:tblPr>
      <w:tblGrid>
        <w:gridCol w:w="4075"/>
        <w:gridCol w:w="4105"/>
      </w:tblGrid>
      <w:tr w:rsidR="00D579B0" w:rsidRPr="009F1BA3" w:rsidTr="00D579B0">
        <w:trPr>
          <w:trHeight w:val="630"/>
        </w:trPr>
        <w:tc>
          <w:tcPr>
            <w:tcW w:w="4075" w:type="dxa"/>
          </w:tcPr>
          <w:p w:rsidR="00D579B0" w:rsidRPr="009F1BA3" w:rsidRDefault="00D579B0" w:rsidP="00D579B0">
            <w:pPr>
              <w:jc w:val="center"/>
              <w:rPr>
                <w:rFonts w:ascii="Arial" w:hAnsi="Arial" w:cs="Arial"/>
                <w:i/>
                <w:iCs/>
                <w:color w:val="auto"/>
              </w:rPr>
            </w:pPr>
          </w:p>
          <w:p w:rsidR="00D579B0" w:rsidRPr="009F1BA3" w:rsidRDefault="00D579B0" w:rsidP="00D579B0">
            <w:pPr>
              <w:jc w:val="center"/>
              <w:rPr>
                <w:rFonts w:ascii="Arial" w:hAnsi="Arial" w:cs="Arial"/>
                <w:i/>
                <w:iCs/>
                <w:color w:val="auto"/>
              </w:rPr>
            </w:pPr>
            <w:r w:rsidRPr="009F1BA3">
              <w:rPr>
                <w:rFonts w:ascii="Arial" w:hAnsi="Arial" w:cs="Arial"/>
                <w:i/>
                <w:iCs/>
                <w:color w:val="auto"/>
              </w:rPr>
              <w:t>Рок за пријем понуда</w:t>
            </w:r>
          </w:p>
        </w:tc>
        <w:tc>
          <w:tcPr>
            <w:tcW w:w="4105" w:type="dxa"/>
          </w:tcPr>
          <w:p w:rsidR="00D579B0" w:rsidRPr="009F1BA3" w:rsidRDefault="00D579B0" w:rsidP="00D579B0">
            <w:pPr>
              <w:jc w:val="center"/>
              <w:rPr>
                <w:rFonts w:ascii="Arial" w:hAnsi="Arial" w:cs="Arial"/>
                <w:i/>
                <w:iCs/>
                <w:color w:val="auto"/>
              </w:rPr>
            </w:pPr>
          </w:p>
          <w:p w:rsidR="00D579B0" w:rsidRPr="009F1BA3" w:rsidRDefault="00585EFD" w:rsidP="00A46447">
            <w:pPr>
              <w:jc w:val="center"/>
              <w:rPr>
                <w:rFonts w:ascii="Arial" w:hAnsi="Arial" w:cs="Arial"/>
                <w:i/>
                <w:iCs/>
                <w:color w:val="auto"/>
              </w:rPr>
            </w:pPr>
            <w:r>
              <w:rPr>
                <w:rFonts w:ascii="Arial" w:hAnsi="Arial" w:cs="Arial"/>
                <w:i/>
                <w:iCs/>
                <w:color w:val="auto"/>
              </w:rPr>
              <w:t>2</w:t>
            </w:r>
            <w:r w:rsidR="00A46447">
              <w:rPr>
                <w:rFonts w:ascii="Arial" w:hAnsi="Arial" w:cs="Arial"/>
                <w:i/>
                <w:iCs/>
                <w:color w:val="auto"/>
                <w:lang/>
              </w:rPr>
              <w:t>3</w:t>
            </w:r>
            <w:r w:rsidR="00D9523B">
              <w:rPr>
                <w:rFonts w:ascii="Arial" w:hAnsi="Arial" w:cs="Arial"/>
                <w:i/>
                <w:iCs/>
                <w:color w:val="auto"/>
              </w:rPr>
              <w:t xml:space="preserve">.04.2018. </w:t>
            </w:r>
            <w:r w:rsidR="00D579B0" w:rsidRPr="009F1BA3">
              <w:rPr>
                <w:rFonts w:ascii="Arial" w:hAnsi="Arial" w:cs="Arial"/>
                <w:i/>
                <w:iCs/>
                <w:color w:val="auto"/>
              </w:rPr>
              <w:t>до 1</w:t>
            </w:r>
            <w:r w:rsidR="006336F2">
              <w:rPr>
                <w:rFonts w:ascii="Arial" w:hAnsi="Arial" w:cs="Arial"/>
                <w:i/>
                <w:iCs/>
                <w:color w:val="auto"/>
              </w:rPr>
              <w:t>2</w:t>
            </w:r>
            <w:r w:rsidR="00D579B0" w:rsidRPr="009F1BA3">
              <w:rPr>
                <w:rFonts w:ascii="Arial" w:hAnsi="Arial" w:cs="Arial"/>
                <w:i/>
                <w:iCs/>
                <w:color w:val="auto"/>
              </w:rPr>
              <w:t>часова</w:t>
            </w:r>
          </w:p>
        </w:tc>
      </w:tr>
      <w:tr w:rsidR="00D579B0" w:rsidRPr="009F1BA3" w:rsidTr="00D579B0">
        <w:trPr>
          <w:trHeight w:val="552"/>
        </w:trPr>
        <w:tc>
          <w:tcPr>
            <w:tcW w:w="4075" w:type="dxa"/>
          </w:tcPr>
          <w:p w:rsidR="00D579B0" w:rsidRPr="009F1BA3" w:rsidRDefault="00D579B0" w:rsidP="00D579B0">
            <w:pPr>
              <w:jc w:val="center"/>
              <w:rPr>
                <w:rFonts w:ascii="Arial" w:hAnsi="Arial" w:cs="Arial"/>
                <w:i/>
                <w:iCs/>
                <w:color w:val="auto"/>
              </w:rPr>
            </w:pPr>
          </w:p>
          <w:p w:rsidR="00D579B0" w:rsidRPr="009F1BA3" w:rsidRDefault="00D579B0" w:rsidP="00D579B0">
            <w:pPr>
              <w:jc w:val="center"/>
              <w:rPr>
                <w:rFonts w:ascii="Arial" w:hAnsi="Arial" w:cs="Arial"/>
                <w:i/>
                <w:iCs/>
                <w:color w:val="auto"/>
              </w:rPr>
            </w:pPr>
            <w:r w:rsidRPr="009F1BA3">
              <w:rPr>
                <w:rFonts w:ascii="Arial" w:hAnsi="Arial" w:cs="Arial"/>
                <w:i/>
                <w:iCs/>
                <w:color w:val="auto"/>
              </w:rPr>
              <w:t xml:space="preserve">Отварање понуда </w:t>
            </w:r>
          </w:p>
        </w:tc>
        <w:tc>
          <w:tcPr>
            <w:tcW w:w="4105" w:type="dxa"/>
          </w:tcPr>
          <w:p w:rsidR="00D579B0" w:rsidRPr="009F1BA3" w:rsidRDefault="00D579B0" w:rsidP="00D579B0">
            <w:pPr>
              <w:jc w:val="center"/>
              <w:rPr>
                <w:rFonts w:ascii="Arial" w:hAnsi="Arial" w:cs="Arial"/>
                <w:i/>
                <w:iCs/>
                <w:color w:val="auto"/>
              </w:rPr>
            </w:pPr>
          </w:p>
          <w:p w:rsidR="00D579B0" w:rsidRPr="009F1BA3" w:rsidRDefault="00A46447" w:rsidP="006336F2">
            <w:pPr>
              <w:jc w:val="center"/>
              <w:rPr>
                <w:rFonts w:ascii="Arial" w:hAnsi="Arial" w:cs="Arial"/>
                <w:i/>
                <w:iCs/>
                <w:color w:val="auto"/>
              </w:rPr>
            </w:pPr>
            <w:r>
              <w:rPr>
                <w:rFonts w:ascii="Arial" w:hAnsi="Arial" w:cs="Arial"/>
                <w:i/>
                <w:iCs/>
                <w:color w:val="auto"/>
              </w:rPr>
              <w:t>2</w:t>
            </w:r>
            <w:r>
              <w:rPr>
                <w:rFonts w:ascii="Arial" w:hAnsi="Arial" w:cs="Arial"/>
                <w:i/>
                <w:iCs/>
                <w:color w:val="auto"/>
                <w:lang/>
              </w:rPr>
              <w:t>3</w:t>
            </w:r>
            <w:r w:rsidR="00585EFD">
              <w:rPr>
                <w:rFonts w:ascii="Arial" w:hAnsi="Arial" w:cs="Arial"/>
                <w:i/>
                <w:iCs/>
                <w:color w:val="auto"/>
              </w:rPr>
              <w:t>.</w:t>
            </w:r>
            <w:r w:rsidR="00D9523B">
              <w:rPr>
                <w:rFonts w:ascii="Arial" w:hAnsi="Arial" w:cs="Arial"/>
                <w:i/>
                <w:iCs/>
                <w:color w:val="auto"/>
              </w:rPr>
              <w:t xml:space="preserve">04.2018. </w:t>
            </w:r>
            <w:r w:rsidR="00D579B0" w:rsidRPr="009F1BA3">
              <w:rPr>
                <w:rFonts w:ascii="Arial" w:hAnsi="Arial" w:cs="Arial"/>
                <w:i/>
                <w:iCs/>
                <w:color w:val="auto"/>
              </w:rPr>
              <w:t>у 1</w:t>
            </w:r>
            <w:r w:rsidR="006336F2">
              <w:rPr>
                <w:rFonts w:ascii="Arial" w:hAnsi="Arial" w:cs="Arial"/>
                <w:i/>
                <w:iCs/>
                <w:color w:val="auto"/>
              </w:rPr>
              <w:t>2</w:t>
            </w:r>
            <w:r w:rsidR="00D579B0">
              <w:rPr>
                <w:rFonts w:ascii="Arial" w:hAnsi="Arial" w:cs="Arial"/>
                <w:i/>
                <w:iCs/>
                <w:color w:val="auto"/>
              </w:rPr>
              <w:t>,</w:t>
            </w:r>
            <w:r w:rsidR="00D579B0" w:rsidRPr="009F1BA3">
              <w:rPr>
                <w:rFonts w:ascii="Arial" w:hAnsi="Arial" w:cs="Arial"/>
                <w:i/>
                <w:iCs/>
                <w:color w:val="auto"/>
              </w:rPr>
              <w:t>30 часова</w:t>
            </w:r>
          </w:p>
        </w:tc>
      </w:tr>
      <w:tr w:rsidR="00D579B0" w:rsidRPr="009F1BA3" w:rsidTr="00D579B0">
        <w:trPr>
          <w:trHeight w:val="537"/>
        </w:trPr>
        <w:tc>
          <w:tcPr>
            <w:tcW w:w="4075" w:type="dxa"/>
          </w:tcPr>
          <w:p w:rsidR="00D579B0" w:rsidRPr="009F1BA3" w:rsidRDefault="00D579B0" w:rsidP="00D579B0">
            <w:pPr>
              <w:jc w:val="center"/>
              <w:rPr>
                <w:rFonts w:ascii="Arial" w:hAnsi="Arial" w:cs="Arial"/>
                <w:i/>
                <w:iCs/>
                <w:color w:val="auto"/>
              </w:rPr>
            </w:pPr>
            <w:r w:rsidRPr="009F1BA3">
              <w:rPr>
                <w:rFonts w:ascii="Arial" w:hAnsi="Arial" w:cs="Arial"/>
                <w:i/>
                <w:iCs/>
                <w:color w:val="auto"/>
              </w:rPr>
              <w:t>Укупан бр страна</w:t>
            </w:r>
          </w:p>
          <w:p w:rsidR="00D579B0" w:rsidRPr="009F1BA3" w:rsidRDefault="00D579B0" w:rsidP="00D579B0">
            <w:pPr>
              <w:jc w:val="center"/>
              <w:rPr>
                <w:rFonts w:ascii="Arial" w:hAnsi="Arial" w:cs="Arial"/>
                <w:i/>
                <w:iCs/>
                <w:color w:val="auto"/>
              </w:rPr>
            </w:pPr>
          </w:p>
        </w:tc>
        <w:tc>
          <w:tcPr>
            <w:tcW w:w="4105" w:type="dxa"/>
          </w:tcPr>
          <w:p w:rsidR="00D579B0" w:rsidRPr="009F1BA3" w:rsidRDefault="00D579B0" w:rsidP="00D579B0">
            <w:pPr>
              <w:jc w:val="center"/>
              <w:rPr>
                <w:rFonts w:ascii="Arial" w:hAnsi="Arial" w:cs="Arial"/>
                <w:i/>
                <w:iCs/>
                <w:color w:val="auto"/>
              </w:rPr>
            </w:pPr>
          </w:p>
          <w:p w:rsidR="00D579B0" w:rsidRPr="009F1BA3" w:rsidRDefault="00A46447" w:rsidP="00D9523B">
            <w:pPr>
              <w:jc w:val="center"/>
              <w:rPr>
                <w:rFonts w:ascii="Arial" w:hAnsi="Arial" w:cs="Arial"/>
                <w:i/>
                <w:iCs/>
                <w:color w:val="auto"/>
              </w:rPr>
            </w:pPr>
            <w:r>
              <w:rPr>
                <w:rFonts w:ascii="Arial" w:hAnsi="Arial" w:cs="Arial"/>
                <w:i/>
                <w:iCs/>
                <w:color w:val="FF0000"/>
                <w:lang/>
              </w:rPr>
              <w:t>50</w:t>
            </w:r>
            <w:r w:rsidR="00D579B0" w:rsidRPr="007640DB">
              <w:rPr>
                <w:rFonts w:ascii="Arial" w:hAnsi="Arial" w:cs="Arial"/>
                <w:i/>
                <w:iCs/>
                <w:color w:val="FF0000"/>
              </w:rPr>
              <w:t xml:space="preserve"> страна</w:t>
            </w:r>
          </w:p>
        </w:tc>
      </w:tr>
    </w:tbl>
    <w:p w:rsidR="00D579B0" w:rsidRPr="009F1BA3" w:rsidRDefault="00D579B0" w:rsidP="00D579B0">
      <w:pPr>
        <w:jc w:val="center"/>
        <w:rPr>
          <w:rFonts w:ascii="Arial" w:hAnsi="Arial" w:cs="Arial"/>
          <w:i/>
          <w:iCs/>
          <w:color w:val="auto"/>
        </w:rPr>
      </w:pPr>
    </w:p>
    <w:p w:rsidR="00D579B0" w:rsidRPr="009F1BA3" w:rsidRDefault="00D579B0" w:rsidP="00D579B0">
      <w:pPr>
        <w:jc w:val="center"/>
        <w:rPr>
          <w:rFonts w:ascii="Arial" w:hAnsi="Arial" w:cs="Arial"/>
          <w:i/>
          <w:iCs/>
          <w:color w:val="auto"/>
        </w:rPr>
      </w:pPr>
    </w:p>
    <w:p w:rsidR="00D579B0" w:rsidRPr="009F1BA3" w:rsidRDefault="00D579B0" w:rsidP="00D579B0">
      <w:pPr>
        <w:jc w:val="center"/>
        <w:rPr>
          <w:rFonts w:ascii="Arial" w:hAnsi="Arial" w:cs="Arial"/>
          <w:i/>
          <w:iCs/>
          <w:color w:val="auto"/>
        </w:rPr>
      </w:pPr>
    </w:p>
    <w:p w:rsidR="00D579B0" w:rsidRPr="009F1BA3" w:rsidRDefault="00D579B0" w:rsidP="00D579B0">
      <w:pPr>
        <w:jc w:val="center"/>
        <w:rPr>
          <w:rFonts w:ascii="Arial" w:hAnsi="Arial" w:cs="Arial"/>
          <w:i/>
          <w:iCs/>
          <w:color w:val="auto"/>
        </w:rPr>
      </w:pPr>
    </w:p>
    <w:p w:rsidR="00D579B0" w:rsidRPr="009F1BA3" w:rsidRDefault="00D579B0" w:rsidP="00D579B0">
      <w:pPr>
        <w:rPr>
          <w:rFonts w:ascii="Arial" w:hAnsi="Arial" w:cs="Arial"/>
          <w:i/>
          <w:iCs/>
          <w:color w:val="auto"/>
        </w:rPr>
      </w:pPr>
    </w:p>
    <w:p w:rsidR="00D579B0" w:rsidRPr="009F1BA3" w:rsidRDefault="00D579B0" w:rsidP="00D579B0">
      <w:pPr>
        <w:rPr>
          <w:rFonts w:ascii="Arial" w:hAnsi="Arial" w:cs="Arial"/>
          <w:i/>
          <w:iCs/>
          <w:color w:val="auto"/>
        </w:rPr>
      </w:pPr>
    </w:p>
    <w:p w:rsidR="00707F31" w:rsidRDefault="00707F31" w:rsidP="00D579B0">
      <w:pPr>
        <w:jc w:val="center"/>
        <w:rPr>
          <w:rFonts w:ascii="Arial" w:hAnsi="Arial" w:cs="Arial"/>
          <w:b/>
          <w:i/>
          <w:iCs/>
          <w:color w:val="auto"/>
        </w:rPr>
      </w:pPr>
    </w:p>
    <w:p w:rsidR="00707F31" w:rsidRDefault="00707F31" w:rsidP="00D579B0">
      <w:pPr>
        <w:jc w:val="center"/>
        <w:rPr>
          <w:rFonts w:ascii="Arial" w:hAnsi="Arial" w:cs="Arial"/>
          <w:b/>
          <w:i/>
          <w:iCs/>
          <w:color w:val="auto"/>
        </w:rPr>
      </w:pPr>
    </w:p>
    <w:p w:rsidR="00707F31" w:rsidRDefault="00707F31" w:rsidP="00D579B0">
      <w:pPr>
        <w:jc w:val="center"/>
        <w:rPr>
          <w:rFonts w:ascii="Arial" w:hAnsi="Arial" w:cs="Arial"/>
          <w:b/>
          <w:i/>
          <w:iCs/>
          <w:color w:val="auto"/>
        </w:rPr>
      </w:pPr>
    </w:p>
    <w:p w:rsidR="00707F31" w:rsidRDefault="00707F31" w:rsidP="00D579B0">
      <w:pPr>
        <w:jc w:val="center"/>
        <w:rPr>
          <w:rFonts w:ascii="Arial" w:hAnsi="Arial" w:cs="Arial"/>
          <w:b/>
          <w:i/>
          <w:iCs/>
          <w:color w:val="auto"/>
        </w:rPr>
      </w:pPr>
    </w:p>
    <w:p w:rsidR="00707F31" w:rsidRDefault="00707F31" w:rsidP="00D579B0">
      <w:pPr>
        <w:jc w:val="center"/>
        <w:rPr>
          <w:rFonts w:ascii="Arial" w:hAnsi="Arial" w:cs="Arial"/>
          <w:b/>
          <w:i/>
          <w:iCs/>
          <w:color w:val="auto"/>
        </w:rPr>
      </w:pPr>
    </w:p>
    <w:p w:rsidR="00707F31" w:rsidRDefault="00707F31" w:rsidP="00D579B0">
      <w:pPr>
        <w:jc w:val="center"/>
        <w:rPr>
          <w:rFonts w:ascii="Arial" w:hAnsi="Arial" w:cs="Arial"/>
          <w:b/>
          <w:i/>
          <w:iCs/>
          <w:color w:val="auto"/>
        </w:rPr>
      </w:pPr>
    </w:p>
    <w:p w:rsidR="006336F2" w:rsidRPr="00707F31" w:rsidRDefault="00D9523B" w:rsidP="00707F31">
      <w:pPr>
        <w:jc w:val="center"/>
        <w:rPr>
          <w:color w:val="auto"/>
        </w:rPr>
      </w:pPr>
      <w:r>
        <w:rPr>
          <w:rFonts w:ascii="Arial" w:hAnsi="Arial" w:cs="Arial"/>
          <w:b/>
          <w:i/>
          <w:iCs/>
          <w:color w:val="auto"/>
        </w:rPr>
        <w:t xml:space="preserve">Април </w:t>
      </w:r>
      <w:r w:rsidR="00D579B0" w:rsidRPr="009F1BA3">
        <w:rPr>
          <w:rFonts w:ascii="Arial" w:hAnsi="Arial" w:cs="Arial"/>
          <w:b/>
          <w:bCs/>
          <w:color w:val="auto"/>
        </w:rPr>
        <w:t>2018. годин</w:t>
      </w:r>
      <w:r w:rsidR="00707F31">
        <w:rPr>
          <w:rFonts w:ascii="Arial" w:hAnsi="Arial" w:cs="Arial"/>
          <w:b/>
          <w:bCs/>
          <w:color w:val="auto"/>
        </w:rPr>
        <w:t>е</w:t>
      </w:r>
    </w:p>
    <w:p w:rsidR="006336F2" w:rsidRDefault="006336F2" w:rsidP="00D579B0">
      <w:pPr>
        <w:jc w:val="both"/>
        <w:rPr>
          <w:color w:val="auto"/>
        </w:rPr>
      </w:pPr>
    </w:p>
    <w:p w:rsidR="006336F2" w:rsidRDefault="006336F2" w:rsidP="00D579B0">
      <w:pPr>
        <w:jc w:val="both"/>
        <w:rPr>
          <w:color w:val="auto"/>
        </w:rPr>
      </w:pPr>
    </w:p>
    <w:p w:rsidR="00AB2520" w:rsidRPr="00BC2A06" w:rsidRDefault="00AB2520" w:rsidP="00AB2520">
      <w:pPr>
        <w:jc w:val="center"/>
        <w:rPr>
          <w:rFonts w:ascii="Arial" w:hAnsi="Arial" w:cs="Arial"/>
          <w:color w:val="auto"/>
        </w:rPr>
      </w:pPr>
      <w:r w:rsidRPr="00BC2A06">
        <w:rPr>
          <w:rFonts w:ascii="Arial" w:hAnsi="Arial" w:cs="Arial"/>
          <w:color w:val="auto"/>
        </w:rPr>
        <w:t>ПОТВРДА О ПРИЈЕМУ ПОНУДЕ</w:t>
      </w:r>
    </w:p>
    <w:p w:rsidR="00AB2520" w:rsidRPr="00BC2A06" w:rsidRDefault="00AB2520" w:rsidP="00AB2520">
      <w:pPr>
        <w:jc w:val="both"/>
        <w:rPr>
          <w:rFonts w:ascii="Arial" w:hAnsi="Arial" w:cs="Arial"/>
          <w:color w:val="auto"/>
        </w:rPr>
      </w:pPr>
    </w:p>
    <w:p w:rsidR="00AB2520" w:rsidRPr="00BC2A06" w:rsidRDefault="00AB2520" w:rsidP="00AB2520">
      <w:pPr>
        <w:ind w:left="3600" w:firstLine="720"/>
        <w:jc w:val="both"/>
        <w:rPr>
          <w:rFonts w:ascii="Arial" w:hAnsi="Arial" w:cs="Arial"/>
          <w:color w:val="auto"/>
        </w:rPr>
      </w:pPr>
    </w:p>
    <w:p w:rsidR="00AB2520" w:rsidRPr="00BC2A06" w:rsidRDefault="00AB2520" w:rsidP="00AB2520">
      <w:pPr>
        <w:ind w:left="3600" w:firstLine="720"/>
        <w:jc w:val="both"/>
        <w:rPr>
          <w:rFonts w:ascii="Arial" w:hAnsi="Arial" w:cs="Arial"/>
          <w:color w:val="auto"/>
        </w:rPr>
      </w:pPr>
      <w:r w:rsidRPr="00BC2A06">
        <w:rPr>
          <w:rFonts w:ascii="Arial" w:hAnsi="Arial" w:cs="Arial"/>
          <w:color w:val="auto"/>
        </w:rPr>
        <w:t>ПОДНОСИЛАЦ:</w:t>
      </w:r>
    </w:p>
    <w:p w:rsidR="00633F4A" w:rsidRPr="00BC2A06" w:rsidRDefault="00633F4A" w:rsidP="00AB2520">
      <w:pPr>
        <w:ind w:left="3600" w:firstLine="720"/>
        <w:jc w:val="both"/>
        <w:rPr>
          <w:rFonts w:ascii="Arial" w:hAnsi="Arial" w:cs="Arial"/>
          <w:color w:val="auto"/>
        </w:rPr>
      </w:pPr>
    </w:p>
    <w:p w:rsidR="00AB2520" w:rsidRPr="00BC2A06" w:rsidRDefault="006336F2" w:rsidP="00633F4A">
      <w:pPr>
        <w:jc w:val="both"/>
        <w:rPr>
          <w:rFonts w:ascii="Arial" w:hAnsi="Arial" w:cs="Arial"/>
          <w:color w:val="auto"/>
        </w:rPr>
      </w:pPr>
      <w:r>
        <w:rPr>
          <w:rFonts w:ascii="Arial" w:hAnsi="Arial" w:cs="Arial"/>
          <w:color w:val="auto"/>
        </w:rPr>
        <w:t xml:space="preserve"> </w:t>
      </w:r>
      <w:r w:rsidR="00AB2520" w:rsidRPr="00BC2A06">
        <w:rPr>
          <w:rFonts w:ascii="Arial" w:hAnsi="Arial" w:cs="Arial"/>
          <w:color w:val="auto"/>
        </w:rPr>
        <w:t>Назив:</w:t>
      </w:r>
      <w:r w:rsidR="00633F4A" w:rsidRPr="00BC2A06">
        <w:rPr>
          <w:rFonts w:ascii="Arial" w:hAnsi="Arial" w:cs="Arial"/>
          <w:color w:val="auto"/>
        </w:rPr>
        <w:t>_______________________________________</w:t>
      </w:r>
    </w:p>
    <w:p w:rsidR="00633F4A" w:rsidRPr="00BC2A06" w:rsidRDefault="00633F4A" w:rsidP="00AB2520">
      <w:pPr>
        <w:ind w:left="3600" w:firstLine="720"/>
        <w:jc w:val="both"/>
        <w:rPr>
          <w:rFonts w:ascii="Arial" w:hAnsi="Arial" w:cs="Arial"/>
          <w:color w:val="auto"/>
        </w:rPr>
      </w:pPr>
    </w:p>
    <w:p w:rsidR="00AB2520" w:rsidRPr="00BC2A06" w:rsidRDefault="00AB2520" w:rsidP="006336F2">
      <w:pPr>
        <w:jc w:val="both"/>
        <w:rPr>
          <w:rFonts w:ascii="Arial" w:hAnsi="Arial" w:cs="Arial"/>
          <w:color w:val="auto"/>
        </w:rPr>
      </w:pPr>
      <w:r w:rsidRPr="00BC2A06">
        <w:rPr>
          <w:rFonts w:ascii="Arial" w:hAnsi="Arial" w:cs="Arial"/>
          <w:color w:val="auto"/>
        </w:rPr>
        <w:t>Адреса:</w:t>
      </w:r>
      <w:r w:rsidR="00633F4A" w:rsidRPr="00BC2A06">
        <w:rPr>
          <w:rFonts w:ascii="Arial" w:hAnsi="Arial" w:cs="Arial"/>
          <w:color w:val="auto"/>
        </w:rPr>
        <w:t>______________________________________</w:t>
      </w: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r w:rsidRPr="00BC2A06">
        <w:rPr>
          <w:rFonts w:ascii="Arial" w:hAnsi="Arial" w:cs="Arial"/>
          <w:color w:val="auto"/>
        </w:rPr>
        <w:t>ПРИМАЛАЦ:</w:t>
      </w:r>
    </w:p>
    <w:p w:rsidR="00AB2520" w:rsidRPr="00BC2A06" w:rsidRDefault="00AB2520" w:rsidP="00AB2520">
      <w:pPr>
        <w:jc w:val="both"/>
        <w:rPr>
          <w:rFonts w:ascii="Arial" w:hAnsi="Arial" w:cs="Arial"/>
          <w:caps/>
          <w:color w:val="auto"/>
        </w:rPr>
      </w:pPr>
      <w:r w:rsidRPr="00BC2A06">
        <w:rPr>
          <w:rFonts w:ascii="Arial" w:hAnsi="Arial" w:cs="Arial"/>
          <w:caps/>
          <w:color w:val="auto"/>
        </w:rPr>
        <w:t>Јавно комунално предузеће Сопот</w:t>
      </w:r>
    </w:p>
    <w:p w:rsidR="00AB2520" w:rsidRPr="00BC2A06" w:rsidRDefault="00AB2520" w:rsidP="00AB2520">
      <w:pPr>
        <w:jc w:val="both"/>
        <w:rPr>
          <w:rFonts w:ascii="Arial" w:hAnsi="Arial" w:cs="Arial"/>
          <w:color w:val="auto"/>
          <w:sz w:val="32"/>
        </w:rPr>
      </w:pPr>
      <w:r w:rsidRPr="00BC2A06">
        <w:rPr>
          <w:rFonts w:ascii="Arial" w:hAnsi="Arial" w:cs="Arial"/>
          <w:color w:val="auto"/>
          <w:szCs w:val="21"/>
          <w:shd w:val="clear" w:color="auto" w:fill="FFFFFF"/>
        </w:rPr>
        <w:t>Кнеза Милоша 45, Сопот</w:t>
      </w:r>
    </w:p>
    <w:p w:rsidR="00AB2520" w:rsidRPr="00BC2A06" w:rsidRDefault="00AB2520" w:rsidP="00AB2520">
      <w:pPr>
        <w:jc w:val="both"/>
        <w:rPr>
          <w:rFonts w:ascii="Arial" w:hAnsi="Arial" w:cs="Arial"/>
          <w:color w:val="auto"/>
        </w:rPr>
      </w:pPr>
      <w:r w:rsidRPr="00BC2A06">
        <w:rPr>
          <w:rFonts w:ascii="Arial" w:hAnsi="Arial" w:cs="Arial"/>
          <w:color w:val="auto"/>
        </w:rPr>
        <w:t>11450 БЕОГРАД</w:t>
      </w:r>
    </w:p>
    <w:p w:rsidR="00AB2520" w:rsidRPr="00BC2A06" w:rsidRDefault="00AB2520" w:rsidP="00AB2520">
      <w:pPr>
        <w:jc w:val="center"/>
        <w:rPr>
          <w:rFonts w:ascii="Arial" w:hAnsi="Arial" w:cs="Arial"/>
          <w:color w:val="auto"/>
        </w:rPr>
      </w:pPr>
      <w:r w:rsidRPr="00BC2A06">
        <w:rPr>
          <w:rFonts w:ascii="Arial" w:hAnsi="Arial" w:cs="Arial"/>
          <w:color w:val="auto"/>
        </w:rPr>
        <w:t>ПОНУДА</w:t>
      </w:r>
    </w:p>
    <w:p w:rsidR="00AB2520" w:rsidRPr="00BC2A06" w:rsidRDefault="00AB2520" w:rsidP="00AB2520">
      <w:pPr>
        <w:jc w:val="both"/>
        <w:rPr>
          <w:rFonts w:ascii="Arial" w:hAnsi="Arial" w:cs="Arial"/>
          <w:color w:val="auto"/>
        </w:rPr>
      </w:pPr>
    </w:p>
    <w:p w:rsidR="00AB2520" w:rsidRPr="006336F2" w:rsidRDefault="00AB2520" w:rsidP="00AB2520">
      <w:pPr>
        <w:jc w:val="both"/>
        <w:rPr>
          <w:rFonts w:ascii="Arial" w:hAnsi="Arial" w:cs="Arial"/>
          <w:color w:val="auto"/>
        </w:rPr>
      </w:pPr>
      <w:r w:rsidRPr="00BC2A06">
        <w:rPr>
          <w:rFonts w:ascii="Arial" w:hAnsi="Arial" w:cs="Arial"/>
          <w:color w:val="auto"/>
        </w:rPr>
        <w:t xml:space="preserve">ЗА ЈАВНУ НАБАВКУ </w:t>
      </w:r>
      <w:r w:rsidRPr="00BC2A06">
        <w:rPr>
          <w:rFonts w:ascii="Arial" w:hAnsi="Arial" w:cs="Arial"/>
          <w:b/>
          <w:bCs/>
          <w:color w:val="FF0000"/>
        </w:rPr>
        <w:t>бр.</w:t>
      </w:r>
      <w:r w:rsidRPr="00BC2A06">
        <w:rPr>
          <w:rFonts w:ascii="Arial" w:hAnsi="Arial" w:cs="Arial"/>
          <w:color w:val="FF0000"/>
        </w:rPr>
        <w:t xml:space="preserve"> </w:t>
      </w:r>
      <w:r w:rsidRPr="00BC2A06">
        <w:rPr>
          <w:rFonts w:ascii="Arial" w:hAnsi="Arial" w:cs="Arial"/>
          <w:b/>
          <w:color w:val="FF0000"/>
        </w:rPr>
        <w:t>1.2.</w:t>
      </w:r>
      <w:r w:rsidR="00633F4A" w:rsidRPr="00BC2A06">
        <w:rPr>
          <w:rFonts w:ascii="Arial" w:hAnsi="Arial" w:cs="Arial"/>
          <w:b/>
          <w:color w:val="FF0000"/>
        </w:rPr>
        <w:t>2</w:t>
      </w:r>
      <w:r w:rsidRPr="00BC2A06">
        <w:rPr>
          <w:rFonts w:ascii="Arial" w:hAnsi="Arial" w:cs="Arial"/>
          <w:b/>
          <w:color w:val="FF0000"/>
        </w:rPr>
        <w:t xml:space="preserve">. – </w:t>
      </w:r>
      <w:r w:rsidR="006336F2">
        <w:rPr>
          <w:rFonts w:ascii="Arial" w:hAnsi="Arial" w:cs="Arial"/>
          <w:b/>
          <w:color w:val="FF0000"/>
        </w:rPr>
        <w:t>1</w:t>
      </w:r>
      <w:r w:rsidRPr="00BC2A06">
        <w:rPr>
          <w:rFonts w:ascii="Arial" w:hAnsi="Arial" w:cs="Arial"/>
          <w:b/>
          <w:color w:val="FF0000"/>
        </w:rPr>
        <w:t xml:space="preserve">3/2018 </w:t>
      </w:r>
      <w:r w:rsidRPr="00BC2A06">
        <w:rPr>
          <w:rFonts w:ascii="Arial" w:hAnsi="Arial" w:cs="Arial"/>
          <w:color w:val="auto"/>
        </w:rPr>
        <w:t>У ПОСТУПКУ</w:t>
      </w:r>
      <w:r w:rsidR="006336F2">
        <w:rPr>
          <w:rFonts w:ascii="Arial" w:hAnsi="Arial" w:cs="Arial"/>
          <w:color w:val="auto"/>
        </w:rPr>
        <w:t xml:space="preserve"> ЈАВНЕ НАБАВКЕ МАЛЕ ВРЕДНОСТИ </w:t>
      </w: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r w:rsidRPr="00BC2A06">
        <w:rPr>
          <w:rFonts w:ascii="Arial" w:hAnsi="Arial" w:cs="Arial"/>
          <w:color w:val="auto"/>
        </w:rPr>
        <w:t>НЕ ОТВАРАТИ!</w:t>
      </w: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AB2520" w:rsidRPr="00BC2A06" w:rsidRDefault="00AB2520" w:rsidP="00AB2520">
      <w:pPr>
        <w:jc w:val="both"/>
        <w:rPr>
          <w:rFonts w:ascii="Arial" w:hAnsi="Arial" w:cs="Arial"/>
          <w:color w:val="auto"/>
        </w:rPr>
      </w:pPr>
      <w:r w:rsidRPr="00BC2A06">
        <w:rPr>
          <w:rFonts w:ascii="Arial" w:hAnsi="Arial" w:cs="Arial"/>
          <w:color w:val="auto"/>
        </w:rPr>
        <w:t>Датум и сат подношења: ___________________________</w:t>
      </w:r>
    </w:p>
    <w:p w:rsidR="00AB2520" w:rsidRPr="00BC2A06" w:rsidRDefault="00AB2520" w:rsidP="00AB2520">
      <w:pPr>
        <w:jc w:val="both"/>
        <w:rPr>
          <w:rFonts w:ascii="Arial" w:hAnsi="Arial" w:cs="Arial"/>
          <w:color w:val="auto"/>
        </w:rPr>
      </w:pPr>
    </w:p>
    <w:p w:rsidR="00AB2520" w:rsidRPr="00BC2A06" w:rsidRDefault="00AB2520"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AB2520" w:rsidRPr="00BC2A06" w:rsidRDefault="00AB2520" w:rsidP="00AB2520">
      <w:pPr>
        <w:jc w:val="both"/>
        <w:rPr>
          <w:rFonts w:ascii="Arial" w:hAnsi="Arial" w:cs="Arial"/>
          <w:color w:val="auto"/>
        </w:rPr>
      </w:pPr>
      <w:r w:rsidRPr="00BC2A06">
        <w:rPr>
          <w:rFonts w:ascii="Arial" w:hAnsi="Arial" w:cs="Arial"/>
          <w:color w:val="auto"/>
        </w:rPr>
        <w:t>Заводни број понуде: ___________________________</w:t>
      </w:r>
    </w:p>
    <w:p w:rsidR="00AB2520" w:rsidRPr="00BC2A06" w:rsidRDefault="00AB2520" w:rsidP="00AB2520">
      <w:pPr>
        <w:jc w:val="both"/>
        <w:rPr>
          <w:rFonts w:ascii="Arial" w:hAnsi="Arial" w:cs="Arial"/>
          <w:color w:val="auto"/>
        </w:rPr>
      </w:pPr>
      <w:r w:rsidRPr="00BC2A06">
        <w:rPr>
          <w:rFonts w:ascii="Arial" w:hAnsi="Arial" w:cs="Arial"/>
          <w:color w:val="auto"/>
        </w:rPr>
        <w:t>(попуњава писарница наручиоца)</w:t>
      </w: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633F4A" w:rsidRPr="00BC2A06" w:rsidRDefault="00633F4A" w:rsidP="00AB2520">
      <w:pPr>
        <w:jc w:val="both"/>
        <w:rPr>
          <w:rFonts w:ascii="Arial" w:hAnsi="Arial" w:cs="Arial"/>
          <w:color w:val="auto"/>
        </w:rPr>
      </w:pPr>
    </w:p>
    <w:p w:rsidR="00AB2520" w:rsidRPr="005A2A63" w:rsidRDefault="00AB2520" w:rsidP="00AB2520">
      <w:pPr>
        <w:jc w:val="both"/>
        <w:rPr>
          <w:rFonts w:ascii="Arial" w:hAnsi="Arial" w:cs="Arial"/>
          <w:color w:val="auto"/>
        </w:rPr>
      </w:pPr>
      <w:r w:rsidRPr="00BC2A06">
        <w:rPr>
          <w:rFonts w:ascii="Arial" w:hAnsi="Arial" w:cs="Arial"/>
          <w:color w:val="auto"/>
        </w:rPr>
        <w:t>Напомена: Предаје се на писарници наручиоца у случају непосредног подношења понуде. Подноси се уз коверту (кутију) у којој је упакована понуда и представља потврду наручиоца о дану и времену подношења понуде.</w:t>
      </w:r>
    </w:p>
    <w:p w:rsidR="00D579B0" w:rsidRPr="009F1BA3" w:rsidRDefault="00D579B0" w:rsidP="00D579B0">
      <w:pPr>
        <w:jc w:val="both"/>
        <w:rPr>
          <w:rFonts w:ascii="Arial" w:eastAsia="TimesNewRomanPSMT" w:hAnsi="Arial" w:cs="Arial"/>
          <w:color w:val="auto"/>
        </w:rPr>
      </w:pPr>
      <w:r w:rsidRPr="009F1BA3">
        <w:rPr>
          <w:rFonts w:ascii="Arial" w:eastAsia="TimesNewRomanPSMT" w:hAnsi="Arial" w:cs="Arial"/>
          <w:color w:val="auto"/>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F1BA3">
        <w:rPr>
          <w:rFonts w:ascii="Arial" w:hAnsi="Arial" w:cs="Arial"/>
          <w:color w:val="auto"/>
        </w:rPr>
        <w:t>Одлуке о покретању поступка јавне набавке број 1.2.</w:t>
      </w:r>
      <w:r w:rsidR="00D8503F">
        <w:rPr>
          <w:rFonts w:ascii="Arial" w:hAnsi="Arial" w:cs="Arial"/>
          <w:color w:val="auto"/>
        </w:rPr>
        <w:t>2</w:t>
      </w:r>
      <w:r w:rsidRPr="009F1BA3">
        <w:rPr>
          <w:rFonts w:ascii="Arial" w:hAnsi="Arial" w:cs="Arial"/>
          <w:color w:val="auto"/>
        </w:rPr>
        <w:t xml:space="preserve">. – </w:t>
      </w:r>
      <w:r w:rsidR="00D8503F">
        <w:rPr>
          <w:rFonts w:ascii="Arial" w:hAnsi="Arial" w:cs="Arial"/>
          <w:color w:val="auto"/>
        </w:rPr>
        <w:t>1</w:t>
      </w:r>
      <w:r w:rsidRPr="009F1BA3">
        <w:rPr>
          <w:rFonts w:ascii="Arial" w:hAnsi="Arial" w:cs="Arial"/>
          <w:color w:val="auto"/>
        </w:rPr>
        <w:t xml:space="preserve">3/2018 од </w:t>
      </w:r>
      <w:r w:rsidR="003C0E6F">
        <w:rPr>
          <w:rFonts w:ascii="Arial" w:hAnsi="Arial" w:cs="Arial"/>
          <w:color w:val="auto"/>
        </w:rPr>
        <w:t>19.03</w:t>
      </w:r>
      <w:r w:rsidRPr="009F1BA3">
        <w:rPr>
          <w:rFonts w:ascii="Arial" w:hAnsi="Arial" w:cs="Arial"/>
          <w:color w:val="auto"/>
        </w:rPr>
        <w:t>.201</w:t>
      </w:r>
      <w:r w:rsidR="003C0E6F">
        <w:rPr>
          <w:rFonts w:ascii="Arial" w:hAnsi="Arial" w:cs="Arial"/>
          <w:color w:val="auto"/>
        </w:rPr>
        <w:t>8</w:t>
      </w:r>
      <w:r w:rsidRPr="009F1BA3">
        <w:rPr>
          <w:rFonts w:ascii="Arial" w:hAnsi="Arial" w:cs="Arial"/>
          <w:color w:val="auto"/>
        </w:rPr>
        <w:t xml:space="preserve">. год и </w:t>
      </w:r>
      <w:r w:rsidRPr="009F1BA3">
        <w:rPr>
          <w:rFonts w:ascii="Arial" w:hAnsi="Arial" w:cs="Arial"/>
          <w:i/>
          <w:color w:val="auto"/>
        </w:rPr>
        <w:t xml:space="preserve">Решења о </w:t>
      </w:r>
      <w:r w:rsidRPr="009F1BA3">
        <w:rPr>
          <w:rFonts w:ascii="Arial" w:hAnsi="Arial" w:cs="Arial"/>
          <w:color w:val="auto"/>
        </w:rPr>
        <w:t xml:space="preserve">образовању комисије за јавну набавку </w:t>
      </w:r>
      <w:r w:rsidR="003C0E6F">
        <w:rPr>
          <w:rFonts w:ascii="Arial" w:hAnsi="Arial" w:cs="Arial"/>
          <w:color w:val="auto"/>
        </w:rPr>
        <w:t>19</w:t>
      </w:r>
      <w:r>
        <w:rPr>
          <w:rFonts w:ascii="Arial" w:hAnsi="Arial" w:cs="Arial"/>
          <w:color w:val="auto"/>
        </w:rPr>
        <w:t>.</w:t>
      </w:r>
      <w:r w:rsidR="003C0E6F">
        <w:rPr>
          <w:rFonts w:ascii="Arial" w:hAnsi="Arial" w:cs="Arial"/>
          <w:color w:val="auto"/>
        </w:rPr>
        <w:t>03.2018.</w:t>
      </w:r>
      <w:r w:rsidRPr="009F1BA3">
        <w:rPr>
          <w:rFonts w:ascii="Arial" w:hAnsi="Arial" w:cs="Arial"/>
          <w:color w:val="auto"/>
        </w:rPr>
        <w:t xml:space="preserve"> год </w:t>
      </w:r>
      <w:r w:rsidRPr="00BC2A06">
        <w:rPr>
          <w:rFonts w:ascii="Arial" w:hAnsi="Arial" w:cs="Arial"/>
          <w:color w:val="FF0000"/>
        </w:rPr>
        <w:t>бр 1.2.</w:t>
      </w:r>
      <w:r w:rsidR="00D8503F" w:rsidRPr="00BC2A06">
        <w:rPr>
          <w:rFonts w:ascii="Arial" w:hAnsi="Arial" w:cs="Arial"/>
          <w:color w:val="FF0000"/>
        </w:rPr>
        <w:t>2</w:t>
      </w:r>
      <w:r w:rsidRPr="00BC2A06">
        <w:rPr>
          <w:rFonts w:ascii="Arial" w:hAnsi="Arial" w:cs="Arial"/>
          <w:color w:val="FF0000"/>
        </w:rPr>
        <w:t xml:space="preserve">. – </w:t>
      </w:r>
      <w:r w:rsidR="00D8503F" w:rsidRPr="00BC2A06">
        <w:rPr>
          <w:rFonts w:ascii="Arial" w:hAnsi="Arial" w:cs="Arial"/>
          <w:color w:val="FF0000"/>
        </w:rPr>
        <w:t>1</w:t>
      </w:r>
      <w:r w:rsidRPr="00BC2A06">
        <w:rPr>
          <w:rFonts w:ascii="Arial" w:hAnsi="Arial" w:cs="Arial"/>
          <w:color w:val="FF0000"/>
        </w:rPr>
        <w:t xml:space="preserve">3/2018 </w:t>
      </w:r>
      <w:r w:rsidRPr="009F1BA3">
        <w:rPr>
          <w:rFonts w:ascii="Arial" w:hAnsi="Arial" w:cs="Arial"/>
          <w:color w:val="auto"/>
        </w:rPr>
        <w:t>припремљена је:</w:t>
      </w:r>
    </w:p>
    <w:p w:rsidR="00D579B0" w:rsidRPr="009F1BA3" w:rsidRDefault="00D579B0" w:rsidP="00D579B0">
      <w:pPr>
        <w:ind w:firstLine="720"/>
        <w:jc w:val="both"/>
        <w:rPr>
          <w:rFonts w:ascii="Arial" w:eastAsia="TimesNewRomanPSMT" w:hAnsi="Arial" w:cs="Arial"/>
          <w:color w:val="auto"/>
        </w:rPr>
      </w:pPr>
    </w:p>
    <w:p w:rsidR="00D579B0" w:rsidRPr="009F1BA3" w:rsidRDefault="00D579B0" w:rsidP="00D579B0">
      <w:pPr>
        <w:shd w:val="clear" w:color="auto" w:fill="C6D9F1"/>
        <w:jc w:val="center"/>
        <w:rPr>
          <w:rFonts w:ascii="Arial" w:eastAsia="TimesNewRomanPS-BoldMT" w:hAnsi="Arial" w:cs="Arial"/>
          <w:b/>
          <w:bCs/>
          <w:color w:val="auto"/>
          <w:lang w:val="ru-RU"/>
        </w:rPr>
      </w:pPr>
      <w:r w:rsidRPr="009F1BA3">
        <w:rPr>
          <w:rFonts w:ascii="Arial" w:eastAsia="TimesNewRomanPS-BoldMT" w:hAnsi="Arial" w:cs="Arial"/>
          <w:b/>
          <w:bCs/>
          <w:color w:val="auto"/>
        </w:rPr>
        <w:t>КОНКУРСНА ДОКУМЕНТАЦИЈА</w:t>
      </w:r>
    </w:p>
    <w:p w:rsidR="00D579B0" w:rsidRPr="009F1BA3" w:rsidRDefault="00D579B0" w:rsidP="00D579B0">
      <w:pPr>
        <w:shd w:val="clear" w:color="auto" w:fill="C6D9F1"/>
        <w:jc w:val="center"/>
        <w:rPr>
          <w:rFonts w:ascii="Arial" w:eastAsia="TimesNewRomanPS-BoldMT" w:hAnsi="Arial" w:cs="Arial"/>
          <w:b/>
          <w:bCs/>
          <w:color w:val="auto"/>
          <w:lang w:val="ru-RU"/>
        </w:rPr>
      </w:pPr>
    </w:p>
    <w:p w:rsidR="00D579B0" w:rsidRPr="009F1BA3" w:rsidRDefault="00D579B0" w:rsidP="00D579B0">
      <w:pPr>
        <w:shd w:val="clear" w:color="auto" w:fill="C6D9F1"/>
        <w:jc w:val="center"/>
        <w:rPr>
          <w:rFonts w:ascii="Arial" w:eastAsia="TimesNewRomanPS-BoldMT" w:hAnsi="Arial" w:cs="Arial"/>
          <w:b/>
          <w:bCs/>
          <w:color w:val="auto"/>
        </w:rPr>
      </w:pPr>
      <w:r w:rsidRPr="009F1BA3">
        <w:rPr>
          <w:rFonts w:ascii="Arial" w:eastAsia="TimesNewRomanPS-BoldMT" w:hAnsi="Arial" w:cs="Arial"/>
          <w:b/>
          <w:bCs/>
          <w:color w:val="auto"/>
        </w:rPr>
        <w:t>за јавну набавку мале вредности – 1.2.</w:t>
      </w:r>
      <w:r w:rsidR="00D8503F">
        <w:rPr>
          <w:rFonts w:ascii="Arial" w:eastAsia="TimesNewRomanPS-BoldMT" w:hAnsi="Arial" w:cs="Arial"/>
          <w:b/>
          <w:bCs/>
          <w:color w:val="auto"/>
        </w:rPr>
        <w:t>2</w:t>
      </w:r>
      <w:r w:rsidRPr="009F1BA3">
        <w:rPr>
          <w:rFonts w:ascii="Arial" w:eastAsia="TimesNewRomanPS-BoldMT" w:hAnsi="Arial" w:cs="Arial"/>
          <w:b/>
          <w:bCs/>
          <w:color w:val="auto"/>
        </w:rPr>
        <w:t>-</w:t>
      </w:r>
      <w:r w:rsidR="00D8503F">
        <w:rPr>
          <w:rFonts w:ascii="Arial" w:eastAsia="TimesNewRomanPS-BoldMT" w:hAnsi="Arial" w:cs="Arial"/>
          <w:b/>
          <w:bCs/>
          <w:color w:val="auto"/>
        </w:rPr>
        <w:t>1</w:t>
      </w:r>
      <w:r w:rsidRPr="009F1BA3">
        <w:rPr>
          <w:rFonts w:ascii="Arial" w:eastAsia="TimesNewRomanPS-BoldMT" w:hAnsi="Arial" w:cs="Arial"/>
          <w:b/>
          <w:bCs/>
          <w:color w:val="auto"/>
        </w:rPr>
        <w:t>3/2018</w:t>
      </w:r>
    </w:p>
    <w:p w:rsidR="00D579B0" w:rsidRPr="009F1BA3" w:rsidRDefault="00D579B0" w:rsidP="00D579B0">
      <w:pPr>
        <w:shd w:val="clear" w:color="auto" w:fill="C6D9F1"/>
        <w:jc w:val="center"/>
        <w:rPr>
          <w:rFonts w:ascii="Arial" w:hAnsi="Arial" w:cs="Arial"/>
          <w:b/>
          <w:bCs/>
          <w:i/>
          <w:iCs/>
          <w:color w:val="auto"/>
        </w:rPr>
      </w:pPr>
      <w:r w:rsidRPr="009F1BA3">
        <w:rPr>
          <w:rFonts w:ascii="Arial" w:hAnsi="Arial" w:cs="Arial"/>
          <w:b/>
          <w:bCs/>
          <w:i/>
          <w:iCs/>
          <w:color w:val="auto"/>
        </w:rPr>
        <w:t xml:space="preserve"> Набавка услуга</w:t>
      </w:r>
    </w:p>
    <w:p w:rsidR="00D579B0" w:rsidRPr="00D8503F" w:rsidRDefault="00D579B0" w:rsidP="00D579B0">
      <w:pPr>
        <w:shd w:val="clear" w:color="auto" w:fill="C6D9F1"/>
        <w:jc w:val="center"/>
        <w:rPr>
          <w:rFonts w:ascii="Arial" w:eastAsia="TimesNewRomanPS-BoldMT" w:hAnsi="Arial" w:cs="Arial"/>
          <w:b/>
          <w:bCs/>
          <w:color w:val="auto"/>
        </w:rPr>
      </w:pPr>
      <w:r w:rsidRPr="009F1BA3">
        <w:rPr>
          <w:rFonts w:ascii="Arial" w:hAnsi="Arial" w:cs="Arial"/>
          <w:b/>
          <w:bCs/>
          <w:i/>
          <w:iCs/>
          <w:color w:val="auto"/>
        </w:rPr>
        <w:t xml:space="preserve"> </w:t>
      </w:r>
      <w:r w:rsidR="00D8503F">
        <w:rPr>
          <w:rFonts w:ascii="Arial" w:hAnsi="Arial" w:cs="Arial"/>
          <w:b/>
          <w:bCs/>
          <w:i/>
          <w:iCs/>
          <w:color w:val="auto"/>
        </w:rPr>
        <w:t>Израда елабората за водну дозволу</w:t>
      </w:r>
    </w:p>
    <w:p w:rsidR="00D579B0" w:rsidRPr="009F1BA3" w:rsidRDefault="00D579B0" w:rsidP="00D579B0">
      <w:pPr>
        <w:shd w:val="clear" w:color="auto" w:fill="C6D9F1"/>
        <w:jc w:val="center"/>
        <w:rPr>
          <w:rFonts w:ascii="Arial" w:eastAsia="TimesNewRomanPS-BoldMT" w:hAnsi="Arial" w:cs="Arial"/>
          <w:b/>
          <w:bCs/>
          <w:color w:val="auto"/>
        </w:rPr>
      </w:pPr>
    </w:p>
    <w:p w:rsidR="00D579B0" w:rsidRPr="009F1BA3" w:rsidRDefault="00D579B0" w:rsidP="00D579B0">
      <w:pPr>
        <w:shd w:val="clear" w:color="auto" w:fill="C6D9F1"/>
        <w:jc w:val="center"/>
        <w:rPr>
          <w:rFonts w:ascii="Arial" w:eastAsia="TimesNewRomanPS-BoldMT" w:hAnsi="Arial" w:cs="Arial"/>
          <w:b/>
          <w:bCs/>
          <w:color w:val="auto"/>
        </w:rPr>
      </w:pPr>
    </w:p>
    <w:p w:rsidR="00D579B0" w:rsidRPr="009F1BA3" w:rsidRDefault="00D579B0" w:rsidP="00D579B0">
      <w:pPr>
        <w:jc w:val="both"/>
        <w:rPr>
          <w:rFonts w:ascii="Arial" w:eastAsia="TimesNewRomanPS-BoldMT" w:hAnsi="Arial" w:cs="Arial"/>
          <w:b/>
          <w:bCs/>
          <w:color w:val="auto"/>
        </w:rPr>
      </w:pPr>
    </w:p>
    <w:p w:rsidR="00D579B0" w:rsidRDefault="00D579B0" w:rsidP="00D579B0">
      <w:pPr>
        <w:jc w:val="both"/>
        <w:rPr>
          <w:rFonts w:ascii="Arial" w:eastAsia="TimesNewRomanPSMT" w:hAnsi="Arial" w:cs="Arial"/>
          <w:color w:val="auto"/>
        </w:rPr>
      </w:pPr>
      <w:r w:rsidRPr="009F1BA3">
        <w:rPr>
          <w:rFonts w:ascii="Arial" w:eastAsia="TimesNewRomanPSMT" w:hAnsi="Arial" w:cs="Arial"/>
          <w:color w:val="auto"/>
        </w:rPr>
        <w:t>Конкурсна документација садржи:</w:t>
      </w:r>
    </w:p>
    <w:p w:rsidR="00DA0EDC" w:rsidRDefault="00DA0EDC" w:rsidP="00D579B0">
      <w:pPr>
        <w:jc w:val="both"/>
        <w:rPr>
          <w:rFonts w:ascii="Arial" w:eastAsia="TimesNewRomanPSMT" w:hAnsi="Arial" w:cs="Arial"/>
          <w:color w:val="auto"/>
        </w:rPr>
      </w:pPr>
    </w:p>
    <w:p w:rsidR="00DA0EDC" w:rsidRPr="009F1BA3" w:rsidRDefault="00DA0EDC" w:rsidP="00D579B0">
      <w:pPr>
        <w:jc w:val="both"/>
        <w:rPr>
          <w:rFonts w:ascii="Arial" w:eastAsia="TimesNewRomanPSMT" w:hAnsi="Arial" w:cs="Arial"/>
          <w:color w:val="auto"/>
        </w:rPr>
      </w:pPr>
    </w:p>
    <w:p w:rsidR="00D579B0" w:rsidRPr="009F1BA3" w:rsidRDefault="00D579B0" w:rsidP="00D579B0">
      <w:pPr>
        <w:jc w:val="both"/>
        <w:rPr>
          <w:rFonts w:ascii="Arial" w:eastAsia="TimesNewRomanPSMT" w:hAnsi="Arial" w:cs="Arial"/>
          <w:color w:val="auto"/>
        </w:rPr>
      </w:pPr>
    </w:p>
    <w:tbl>
      <w:tblPr>
        <w:tblW w:w="9302" w:type="dxa"/>
        <w:tblInd w:w="-30" w:type="dxa"/>
        <w:tblLayout w:type="fixed"/>
        <w:tblLook w:val="0000"/>
      </w:tblPr>
      <w:tblGrid>
        <w:gridCol w:w="1563"/>
        <w:gridCol w:w="6119"/>
        <w:gridCol w:w="1620"/>
      </w:tblGrid>
      <w:tr w:rsidR="00D579B0" w:rsidRPr="009F1BA3" w:rsidTr="00D579B0">
        <w:tc>
          <w:tcPr>
            <w:tcW w:w="1563"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both"/>
              <w:rPr>
                <w:rFonts w:ascii="Arial" w:eastAsia="TimesNewRomanPSMT" w:hAnsi="Arial" w:cs="Arial"/>
                <w:b/>
                <w:i/>
                <w:color w:val="auto"/>
              </w:rPr>
            </w:pPr>
          </w:p>
          <w:p w:rsidR="00D579B0" w:rsidRPr="009F1BA3" w:rsidRDefault="00D579B0" w:rsidP="00D579B0">
            <w:pPr>
              <w:jc w:val="both"/>
              <w:rPr>
                <w:rFonts w:ascii="Arial" w:eastAsia="TimesNewRomanPSMT" w:hAnsi="Arial" w:cs="Arial"/>
                <w:b/>
                <w:i/>
                <w:color w:val="auto"/>
                <w:lang w:val="sr-Cyrl-CS"/>
              </w:rPr>
            </w:pPr>
            <w:r w:rsidRPr="009F1BA3">
              <w:rPr>
                <w:rFonts w:ascii="Arial" w:eastAsia="TimesNewRomanPSMT" w:hAnsi="Arial" w:cs="Arial"/>
                <w:b/>
                <w:i/>
                <w:color w:val="auto"/>
                <w:lang w:val="sr-Cyrl-CS"/>
              </w:rPr>
              <w:t>Поглавље</w:t>
            </w:r>
          </w:p>
          <w:p w:rsidR="00D579B0" w:rsidRPr="009F1BA3" w:rsidRDefault="00D579B0" w:rsidP="00D579B0">
            <w:pPr>
              <w:jc w:val="both"/>
              <w:rPr>
                <w:rFonts w:ascii="Arial" w:eastAsia="TimesNewRomanPSMT" w:hAnsi="Arial" w:cs="Arial"/>
                <w:b/>
                <w:i/>
                <w:color w:val="auto"/>
              </w:rPr>
            </w:pPr>
          </w:p>
        </w:tc>
        <w:tc>
          <w:tcPr>
            <w:tcW w:w="61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center"/>
              <w:rPr>
                <w:rFonts w:ascii="Arial" w:eastAsia="TimesNewRomanPSMT" w:hAnsi="Arial" w:cs="Arial"/>
                <w:b/>
                <w:i/>
                <w:color w:val="auto"/>
              </w:rPr>
            </w:pPr>
          </w:p>
          <w:p w:rsidR="00D579B0" w:rsidRPr="009F1BA3" w:rsidRDefault="00D579B0" w:rsidP="00D579B0">
            <w:pPr>
              <w:jc w:val="center"/>
              <w:rPr>
                <w:rFonts w:ascii="Arial" w:eastAsia="TimesNewRomanPSMT" w:hAnsi="Arial" w:cs="Arial"/>
                <w:b/>
                <w:i/>
                <w:color w:val="auto"/>
              </w:rPr>
            </w:pPr>
            <w:r w:rsidRPr="009F1BA3">
              <w:rPr>
                <w:rFonts w:ascii="Arial" w:eastAsia="TimesNewRomanPSMT" w:hAnsi="Arial" w:cs="Arial"/>
                <w:b/>
                <w:i/>
                <w:color w:val="auto"/>
              </w:rPr>
              <w:t>Назив</w:t>
            </w:r>
            <w:r w:rsidRPr="009F1BA3">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jc w:val="center"/>
              <w:rPr>
                <w:rFonts w:ascii="Arial" w:eastAsia="TimesNewRomanPSMT" w:hAnsi="Arial" w:cs="Arial"/>
                <w:b/>
                <w:i/>
                <w:color w:val="auto"/>
              </w:rPr>
            </w:pPr>
          </w:p>
          <w:p w:rsidR="00D579B0" w:rsidRPr="009F1BA3" w:rsidRDefault="00D579B0" w:rsidP="00D579B0">
            <w:pPr>
              <w:jc w:val="center"/>
              <w:rPr>
                <w:rFonts w:ascii="Arial" w:hAnsi="Arial" w:cs="Arial"/>
                <w:bCs/>
                <w:iCs/>
                <w:color w:val="auto"/>
                <w:sz w:val="28"/>
                <w:szCs w:val="28"/>
              </w:rPr>
            </w:pPr>
            <w:r w:rsidRPr="009F1BA3">
              <w:rPr>
                <w:rFonts w:ascii="Arial" w:eastAsia="TimesNewRomanPSMT" w:hAnsi="Arial" w:cs="Arial"/>
                <w:b/>
                <w:i/>
                <w:color w:val="auto"/>
              </w:rPr>
              <w:t>Страна</w:t>
            </w:r>
          </w:p>
        </w:tc>
      </w:tr>
      <w:tr w:rsidR="00D579B0" w:rsidRPr="009F1BA3" w:rsidTr="00D579B0">
        <w:tc>
          <w:tcPr>
            <w:tcW w:w="1563"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center"/>
              <w:rPr>
                <w:rFonts w:ascii="Arial" w:eastAsia="TimesNewRomanPSMT" w:hAnsi="Arial" w:cs="Arial"/>
                <w:color w:val="auto"/>
              </w:rPr>
            </w:pPr>
            <w:r w:rsidRPr="009F1BA3">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color w:val="auto"/>
              </w:rPr>
            </w:pPr>
            <w:r w:rsidRPr="009F1BA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9B0" w:rsidRPr="00995812" w:rsidRDefault="00550C2C" w:rsidP="00D579B0">
            <w:pPr>
              <w:snapToGrid w:val="0"/>
              <w:jc w:val="center"/>
              <w:rPr>
                <w:rFonts w:ascii="Arial" w:hAnsi="Arial" w:cs="Arial"/>
                <w:bCs/>
                <w:iCs/>
                <w:color w:val="FF0000"/>
              </w:rPr>
            </w:pPr>
            <w:r>
              <w:rPr>
                <w:rFonts w:ascii="Arial" w:hAnsi="Arial" w:cs="Arial"/>
                <w:bCs/>
                <w:iCs/>
                <w:color w:val="FF0000"/>
              </w:rPr>
              <w:t>4</w:t>
            </w:r>
          </w:p>
        </w:tc>
      </w:tr>
      <w:tr w:rsidR="00D579B0" w:rsidRPr="009F1BA3" w:rsidTr="00D579B0">
        <w:tc>
          <w:tcPr>
            <w:tcW w:w="1563"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center"/>
              <w:rPr>
                <w:rFonts w:ascii="Arial" w:hAnsi="Arial" w:cs="Arial"/>
                <w:bCs/>
                <w:iCs/>
                <w:color w:val="auto"/>
              </w:rPr>
            </w:pPr>
          </w:p>
          <w:p w:rsidR="00D579B0" w:rsidRPr="009F1BA3" w:rsidRDefault="00D579B0" w:rsidP="00D579B0">
            <w:pPr>
              <w:snapToGrid w:val="0"/>
              <w:jc w:val="center"/>
              <w:rPr>
                <w:rFonts w:ascii="Arial" w:hAnsi="Arial" w:cs="Arial"/>
                <w:bCs/>
                <w:iCs/>
                <w:color w:val="auto"/>
              </w:rPr>
            </w:pPr>
          </w:p>
          <w:p w:rsidR="00D579B0" w:rsidRPr="009F1BA3" w:rsidRDefault="00D579B0" w:rsidP="00D579B0">
            <w:pPr>
              <w:snapToGrid w:val="0"/>
              <w:jc w:val="center"/>
              <w:rPr>
                <w:rFonts w:ascii="Arial" w:hAnsi="Arial" w:cs="Arial"/>
                <w:bCs/>
                <w:iCs/>
                <w:color w:val="auto"/>
              </w:rPr>
            </w:pPr>
          </w:p>
          <w:p w:rsidR="00D579B0" w:rsidRPr="009F1BA3" w:rsidRDefault="00D579B0" w:rsidP="00D579B0">
            <w:pPr>
              <w:snapToGrid w:val="0"/>
              <w:jc w:val="center"/>
              <w:rPr>
                <w:rFonts w:ascii="Arial" w:hAnsi="Arial" w:cs="Arial"/>
                <w:bCs/>
                <w:iCs/>
                <w:color w:val="auto"/>
              </w:rPr>
            </w:pPr>
          </w:p>
          <w:p w:rsidR="00D579B0" w:rsidRPr="009F1BA3" w:rsidRDefault="00D579B0" w:rsidP="00D579B0">
            <w:pPr>
              <w:snapToGrid w:val="0"/>
              <w:jc w:val="center"/>
              <w:rPr>
                <w:rFonts w:ascii="Arial" w:hAnsi="Arial" w:cs="Arial"/>
                <w:bCs/>
                <w:iCs/>
                <w:color w:val="auto"/>
              </w:rPr>
            </w:pPr>
          </w:p>
          <w:p w:rsidR="00D579B0" w:rsidRPr="009F1BA3" w:rsidRDefault="00D579B0" w:rsidP="00D579B0">
            <w:pPr>
              <w:snapToGrid w:val="0"/>
              <w:jc w:val="center"/>
              <w:rPr>
                <w:rFonts w:ascii="Arial" w:eastAsia="TimesNewRomanPSMT" w:hAnsi="Arial" w:cs="Arial"/>
                <w:color w:val="auto"/>
              </w:rPr>
            </w:pPr>
            <w:r w:rsidRPr="009F1BA3">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color w:val="auto"/>
              </w:rPr>
            </w:pPr>
            <w:r w:rsidRPr="009F1BA3">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9B0" w:rsidRPr="00995812" w:rsidRDefault="00550C2C" w:rsidP="00D579B0">
            <w:pPr>
              <w:snapToGrid w:val="0"/>
              <w:jc w:val="center"/>
              <w:rPr>
                <w:rFonts w:ascii="Arial" w:eastAsia="TimesNewRomanPSMT" w:hAnsi="Arial" w:cs="Arial"/>
                <w:color w:val="FF0000"/>
              </w:rPr>
            </w:pPr>
            <w:r>
              <w:rPr>
                <w:rFonts w:ascii="Arial" w:eastAsia="TimesNewRomanPSMT" w:hAnsi="Arial" w:cs="Arial"/>
                <w:color w:val="FF0000"/>
              </w:rPr>
              <w:t>7,8</w:t>
            </w:r>
            <w:r w:rsidR="00D579B0" w:rsidRPr="00995812">
              <w:rPr>
                <w:rFonts w:ascii="Arial" w:eastAsia="TimesNewRomanPSMT" w:hAnsi="Arial" w:cs="Arial"/>
                <w:color w:val="FF0000"/>
              </w:rPr>
              <w:t xml:space="preserve"> </w:t>
            </w:r>
          </w:p>
        </w:tc>
      </w:tr>
      <w:tr w:rsidR="00D579B0" w:rsidRPr="009F1BA3" w:rsidTr="00D579B0">
        <w:tc>
          <w:tcPr>
            <w:tcW w:w="1563"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center"/>
              <w:rPr>
                <w:rFonts w:ascii="Arial" w:eastAsia="TimesNewRomanPSMT" w:hAnsi="Arial" w:cs="Arial"/>
                <w:color w:val="auto"/>
              </w:rPr>
            </w:pPr>
          </w:p>
          <w:p w:rsidR="00D579B0" w:rsidRPr="009F1BA3" w:rsidRDefault="00D579B0" w:rsidP="00D579B0">
            <w:pPr>
              <w:snapToGrid w:val="0"/>
              <w:jc w:val="center"/>
              <w:rPr>
                <w:rFonts w:ascii="Arial" w:eastAsia="TimesNewRomanPSMT" w:hAnsi="Arial" w:cs="Arial"/>
                <w:color w:val="auto"/>
              </w:rPr>
            </w:pPr>
          </w:p>
          <w:p w:rsidR="00D579B0" w:rsidRPr="009F1BA3" w:rsidRDefault="00D579B0" w:rsidP="00D579B0">
            <w:pPr>
              <w:snapToGrid w:val="0"/>
              <w:jc w:val="center"/>
              <w:rPr>
                <w:rFonts w:ascii="Arial" w:eastAsia="TimesNewRomanPSMT" w:hAnsi="Arial" w:cs="Arial"/>
                <w:color w:val="auto"/>
              </w:rPr>
            </w:pPr>
            <w:r w:rsidRPr="009F1BA3">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color w:val="auto"/>
              </w:rPr>
            </w:pPr>
            <w:r w:rsidRPr="009F1BA3">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9B0" w:rsidRPr="00995812" w:rsidRDefault="00550C2C" w:rsidP="00D579B0">
            <w:pPr>
              <w:snapToGrid w:val="0"/>
              <w:jc w:val="center"/>
              <w:rPr>
                <w:rFonts w:ascii="Arial" w:eastAsia="TimesNewRomanPSMT" w:hAnsi="Arial" w:cs="Arial"/>
                <w:color w:val="FF0000"/>
              </w:rPr>
            </w:pPr>
            <w:r>
              <w:rPr>
                <w:rFonts w:ascii="Arial" w:eastAsia="TimesNewRomanPSMT" w:hAnsi="Arial" w:cs="Arial"/>
                <w:color w:val="FF0000"/>
              </w:rPr>
              <w:t>9</w:t>
            </w:r>
          </w:p>
        </w:tc>
      </w:tr>
      <w:tr w:rsidR="00D44324" w:rsidRPr="009F1BA3" w:rsidTr="00D579B0">
        <w:tc>
          <w:tcPr>
            <w:tcW w:w="1563" w:type="dxa"/>
            <w:tcBorders>
              <w:top w:val="single" w:sz="4" w:space="0" w:color="000000"/>
              <w:left w:val="single" w:sz="4" w:space="0" w:color="000000"/>
              <w:bottom w:val="single" w:sz="4" w:space="0" w:color="000000"/>
            </w:tcBorders>
            <w:shd w:val="clear" w:color="auto" w:fill="auto"/>
          </w:tcPr>
          <w:p w:rsidR="00D44324" w:rsidRPr="009F1BA3" w:rsidRDefault="00D44324" w:rsidP="00D44324">
            <w:pPr>
              <w:snapToGrid w:val="0"/>
              <w:jc w:val="center"/>
              <w:rPr>
                <w:rFonts w:ascii="Arial" w:eastAsia="TimesNewRomanPSMT" w:hAnsi="Arial" w:cs="Arial"/>
                <w:color w:val="auto"/>
              </w:rPr>
            </w:pPr>
            <w:r w:rsidRPr="009F1BA3">
              <w:rPr>
                <w:rFonts w:ascii="Arial" w:eastAsia="TimesNewRomanPSMT" w:hAnsi="Arial" w:cs="Arial"/>
                <w:color w:val="auto"/>
              </w:rPr>
              <w:t>IV</w:t>
            </w:r>
          </w:p>
        </w:tc>
        <w:tc>
          <w:tcPr>
            <w:tcW w:w="6119" w:type="dxa"/>
            <w:tcBorders>
              <w:top w:val="single" w:sz="4" w:space="0" w:color="000000"/>
              <w:left w:val="single" w:sz="4" w:space="0" w:color="000000"/>
              <w:bottom w:val="single" w:sz="4" w:space="0" w:color="000000"/>
            </w:tcBorders>
            <w:shd w:val="clear" w:color="auto" w:fill="auto"/>
          </w:tcPr>
          <w:p w:rsidR="00D44324" w:rsidRPr="00D44324" w:rsidRDefault="00D44324" w:rsidP="00D44324">
            <w:pPr>
              <w:snapToGrid w:val="0"/>
              <w:jc w:val="both"/>
              <w:rPr>
                <w:rFonts w:ascii="Arial" w:eastAsia="TimesNewRomanPSMT" w:hAnsi="Arial" w:cs="Arial"/>
                <w:color w:val="auto"/>
              </w:rPr>
            </w:pPr>
            <w:r>
              <w:rPr>
                <w:rFonts w:ascii="Arial" w:eastAsia="TimesNewRomanPSMT" w:hAnsi="Arial" w:cs="Arial"/>
                <w:color w:val="auto"/>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4324" w:rsidRPr="00995812" w:rsidRDefault="00550C2C" w:rsidP="00D44324">
            <w:pPr>
              <w:snapToGrid w:val="0"/>
              <w:jc w:val="center"/>
              <w:rPr>
                <w:rFonts w:ascii="Arial" w:eastAsia="TimesNewRomanPSMT" w:hAnsi="Arial" w:cs="Arial"/>
                <w:color w:val="FF0000"/>
              </w:rPr>
            </w:pPr>
            <w:r>
              <w:rPr>
                <w:rFonts w:ascii="Arial" w:eastAsia="TimesNewRomanPSMT" w:hAnsi="Arial" w:cs="Arial"/>
                <w:color w:val="FF0000"/>
              </w:rPr>
              <w:t>14</w:t>
            </w:r>
          </w:p>
        </w:tc>
      </w:tr>
      <w:tr w:rsidR="00D44324" w:rsidRPr="009F1BA3" w:rsidTr="00D579B0">
        <w:tc>
          <w:tcPr>
            <w:tcW w:w="1563" w:type="dxa"/>
            <w:tcBorders>
              <w:top w:val="single" w:sz="4" w:space="0" w:color="000000"/>
              <w:left w:val="single" w:sz="4" w:space="0" w:color="000000"/>
              <w:bottom w:val="single" w:sz="4" w:space="0" w:color="000000"/>
            </w:tcBorders>
            <w:shd w:val="clear" w:color="auto" w:fill="auto"/>
          </w:tcPr>
          <w:p w:rsidR="00D44324" w:rsidRPr="009F1BA3" w:rsidRDefault="00D44324" w:rsidP="00D44324">
            <w:pPr>
              <w:snapToGrid w:val="0"/>
              <w:jc w:val="center"/>
              <w:rPr>
                <w:rFonts w:ascii="Arial" w:eastAsia="TimesNewRomanPSMT" w:hAnsi="Arial" w:cs="Arial"/>
                <w:color w:val="auto"/>
              </w:rPr>
            </w:pPr>
            <w:r w:rsidRPr="009F1BA3">
              <w:rPr>
                <w:rFonts w:ascii="Arial" w:eastAsia="TimesNewRomanPSMT" w:hAnsi="Arial" w:cs="Arial"/>
                <w:color w:val="auto"/>
              </w:rPr>
              <w:t>V</w:t>
            </w:r>
          </w:p>
          <w:p w:rsidR="00D44324" w:rsidRPr="009F1BA3" w:rsidRDefault="00D44324" w:rsidP="00D44324">
            <w:pPr>
              <w:snapToGrid w:val="0"/>
              <w:jc w:val="center"/>
              <w:rPr>
                <w:rFonts w:ascii="Arial" w:eastAsia="TimesNewRomanPSMT" w:hAnsi="Arial" w:cs="Arial"/>
                <w:color w:val="auto"/>
              </w:rPr>
            </w:pPr>
          </w:p>
        </w:tc>
        <w:tc>
          <w:tcPr>
            <w:tcW w:w="6119" w:type="dxa"/>
            <w:tcBorders>
              <w:top w:val="single" w:sz="4" w:space="0" w:color="000000"/>
              <w:left w:val="single" w:sz="4" w:space="0" w:color="000000"/>
              <w:bottom w:val="single" w:sz="4" w:space="0" w:color="000000"/>
            </w:tcBorders>
            <w:shd w:val="clear" w:color="auto" w:fill="auto"/>
          </w:tcPr>
          <w:p w:rsidR="00D44324" w:rsidRDefault="00D44324" w:rsidP="00D44324">
            <w:pPr>
              <w:snapToGrid w:val="0"/>
              <w:jc w:val="both"/>
              <w:rPr>
                <w:rFonts w:ascii="Arial" w:eastAsia="TimesNewRomanPSMT" w:hAnsi="Arial" w:cs="Arial"/>
                <w:color w:val="auto"/>
              </w:rPr>
            </w:pPr>
            <w:r w:rsidRPr="009F1BA3">
              <w:rPr>
                <w:rFonts w:ascii="Arial" w:eastAsia="TimesNewRomanPSMT" w:hAnsi="Arial" w:cs="Arial"/>
                <w:color w:val="auto"/>
              </w:rPr>
              <w:t>Обрасци који чине саставни део понуде</w:t>
            </w:r>
          </w:p>
          <w:p w:rsidR="00D44324" w:rsidRPr="009F1BA3" w:rsidRDefault="00D44324" w:rsidP="00D44324">
            <w:pPr>
              <w:snapToGrid w:val="0"/>
              <w:jc w:val="both"/>
              <w:rPr>
                <w:rFonts w:ascii="Arial" w:eastAsia="TimesNewRomanPSMT" w:hAnsi="Arial" w:cs="Arial"/>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4324" w:rsidRPr="00995812" w:rsidRDefault="00550C2C" w:rsidP="00D44324">
            <w:pPr>
              <w:snapToGrid w:val="0"/>
              <w:jc w:val="center"/>
              <w:rPr>
                <w:rFonts w:ascii="Arial" w:eastAsia="TimesNewRomanPSMT" w:hAnsi="Arial" w:cs="Arial"/>
                <w:color w:val="FF0000"/>
              </w:rPr>
            </w:pPr>
            <w:r>
              <w:rPr>
                <w:rFonts w:ascii="Arial" w:eastAsia="TimesNewRomanPSMT" w:hAnsi="Arial" w:cs="Arial"/>
                <w:color w:val="FF0000"/>
              </w:rPr>
              <w:t>15</w:t>
            </w:r>
            <w:r w:rsidR="00D44324" w:rsidRPr="00995812">
              <w:rPr>
                <w:rFonts w:ascii="Arial" w:eastAsia="TimesNewRomanPSMT" w:hAnsi="Arial" w:cs="Arial"/>
                <w:color w:val="FF0000"/>
              </w:rPr>
              <w:t xml:space="preserve"> </w:t>
            </w:r>
          </w:p>
        </w:tc>
      </w:tr>
      <w:tr w:rsidR="00D44324" w:rsidRPr="009F1BA3" w:rsidTr="00D579B0">
        <w:trPr>
          <w:trHeight w:val="413"/>
        </w:trPr>
        <w:tc>
          <w:tcPr>
            <w:tcW w:w="1563" w:type="dxa"/>
            <w:tcBorders>
              <w:top w:val="single" w:sz="4" w:space="0" w:color="000000"/>
              <w:left w:val="single" w:sz="4" w:space="0" w:color="000000"/>
              <w:bottom w:val="single" w:sz="4" w:space="0" w:color="000000"/>
            </w:tcBorders>
            <w:shd w:val="clear" w:color="auto" w:fill="auto"/>
          </w:tcPr>
          <w:p w:rsidR="00D44324" w:rsidRPr="009F1BA3" w:rsidRDefault="00D44324" w:rsidP="00D44324">
            <w:pPr>
              <w:snapToGrid w:val="0"/>
              <w:jc w:val="center"/>
              <w:rPr>
                <w:rFonts w:ascii="Arial" w:eastAsia="TimesNewRomanPSMT" w:hAnsi="Arial" w:cs="Arial"/>
                <w:color w:val="auto"/>
              </w:rPr>
            </w:pPr>
            <w:r w:rsidRPr="009F1BA3">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shd w:val="clear" w:color="auto" w:fill="auto"/>
          </w:tcPr>
          <w:p w:rsidR="00D44324" w:rsidRPr="009F1BA3" w:rsidRDefault="00D44324" w:rsidP="00D44324">
            <w:pPr>
              <w:snapToGrid w:val="0"/>
              <w:jc w:val="both"/>
              <w:rPr>
                <w:rFonts w:ascii="Arial" w:eastAsia="TimesNewRomanPSMT" w:hAnsi="Arial" w:cs="Arial"/>
                <w:color w:val="auto"/>
              </w:rPr>
            </w:pPr>
            <w:r w:rsidRPr="009F1BA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4324" w:rsidRPr="00995812" w:rsidRDefault="00550C2C" w:rsidP="00D44324">
            <w:pPr>
              <w:snapToGrid w:val="0"/>
              <w:jc w:val="center"/>
              <w:rPr>
                <w:rFonts w:ascii="Arial" w:eastAsia="TimesNewRomanPSMT" w:hAnsi="Arial" w:cs="Arial"/>
                <w:color w:val="FF0000"/>
              </w:rPr>
            </w:pPr>
            <w:r>
              <w:rPr>
                <w:rFonts w:ascii="Arial" w:eastAsia="TimesNewRomanPSMT" w:hAnsi="Arial" w:cs="Arial"/>
                <w:color w:val="FF0000"/>
              </w:rPr>
              <w:t>35</w:t>
            </w:r>
          </w:p>
        </w:tc>
      </w:tr>
      <w:tr w:rsidR="00D44324" w:rsidRPr="009F1BA3" w:rsidTr="00D579B0">
        <w:trPr>
          <w:trHeight w:val="413"/>
        </w:trPr>
        <w:tc>
          <w:tcPr>
            <w:tcW w:w="1563" w:type="dxa"/>
            <w:tcBorders>
              <w:top w:val="single" w:sz="4" w:space="0" w:color="000000"/>
              <w:left w:val="single" w:sz="4" w:space="0" w:color="000000"/>
              <w:bottom w:val="single" w:sz="4" w:space="0" w:color="000000"/>
            </w:tcBorders>
            <w:shd w:val="clear" w:color="auto" w:fill="auto"/>
          </w:tcPr>
          <w:p w:rsidR="00D44324" w:rsidRPr="009F1BA3" w:rsidRDefault="00D44324" w:rsidP="00D44324">
            <w:pPr>
              <w:snapToGrid w:val="0"/>
              <w:jc w:val="center"/>
              <w:rPr>
                <w:rFonts w:ascii="Arial" w:eastAsia="TimesNewRomanPSMT" w:hAnsi="Arial" w:cs="Arial"/>
                <w:color w:val="auto"/>
              </w:rPr>
            </w:pPr>
            <w:r w:rsidRPr="009F1BA3">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shd w:val="clear" w:color="auto" w:fill="auto"/>
          </w:tcPr>
          <w:p w:rsidR="00D44324" w:rsidRPr="009F1BA3" w:rsidRDefault="00D44324" w:rsidP="00D44324">
            <w:pPr>
              <w:snapToGrid w:val="0"/>
              <w:jc w:val="both"/>
              <w:rPr>
                <w:rFonts w:ascii="Arial" w:eastAsia="TimesNewRomanPSMT" w:hAnsi="Arial" w:cs="Arial"/>
                <w:color w:val="auto"/>
              </w:rPr>
            </w:pPr>
            <w:r w:rsidRPr="009F1BA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4324" w:rsidRPr="00995812" w:rsidRDefault="00550C2C" w:rsidP="00D44324">
            <w:pPr>
              <w:snapToGrid w:val="0"/>
              <w:jc w:val="center"/>
              <w:rPr>
                <w:rFonts w:ascii="Arial" w:eastAsia="TimesNewRomanPSMT" w:hAnsi="Arial" w:cs="Arial"/>
                <w:color w:val="FF0000"/>
              </w:rPr>
            </w:pPr>
            <w:r>
              <w:rPr>
                <w:rFonts w:ascii="Arial" w:eastAsia="TimesNewRomanPSMT" w:hAnsi="Arial" w:cs="Arial"/>
                <w:color w:val="FF0000"/>
              </w:rPr>
              <w:t>41</w:t>
            </w:r>
          </w:p>
        </w:tc>
      </w:tr>
    </w:tbl>
    <w:p w:rsidR="00D579B0" w:rsidRPr="009F1BA3" w:rsidRDefault="00D579B0" w:rsidP="00D579B0">
      <w:pPr>
        <w:jc w:val="both"/>
        <w:rPr>
          <w:color w:val="auto"/>
        </w:rPr>
      </w:pPr>
    </w:p>
    <w:p w:rsidR="00D579B0" w:rsidRDefault="00D579B0" w:rsidP="00D579B0">
      <w:pPr>
        <w:jc w:val="both"/>
        <w:rPr>
          <w:rFonts w:ascii="Arial" w:eastAsia="TimesNewRomanPSMT" w:hAnsi="Arial" w:cs="Arial"/>
          <w:color w:val="auto"/>
        </w:rPr>
      </w:pPr>
    </w:p>
    <w:p w:rsidR="00AF1651" w:rsidRDefault="00AF1651" w:rsidP="00D579B0">
      <w:pPr>
        <w:jc w:val="both"/>
        <w:rPr>
          <w:rFonts w:ascii="Arial" w:eastAsia="TimesNewRomanPSMT" w:hAnsi="Arial" w:cs="Arial"/>
          <w:color w:val="auto"/>
        </w:rPr>
      </w:pPr>
    </w:p>
    <w:p w:rsidR="00AB2520" w:rsidRDefault="00AB2520" w:rsidP="00D579B0">
      <w:pPr>
        <w:jc w:val="both"/>
        <w:rPr>
          <w:rFonts w:ascii="Arial" w:eastAsia="TimesNewRomanPSMT" w:hAnsi="Arial" w:cs="Arial"/>
          <w:color w:val="auto"/>
        </w:rPr>
      </w:pPr>
    </w:p>
    <w:p w:rsidR="00AB2520" w:rsidRDefault="00AB2520" w:rsidP="00D579B0">
      <w:pPr>
        <w:jc w:val="both"/>
        <w:rPr>
          <w:rFonts w:ascii="Arial" w:eastAsia="TimesNewRomanPSMT" w:hAnsi="Arial" w:cs="Arial"/>
          <w:color w:val="auto"/>
        </w:rPr>
      </w:pPr>
    </w:p>
    <w:p w:rsidR="00AB2520" w:rsidRDefault="00AB2520" w:rsidP="00D579B0">
      <w:pPr>
        <w:jc w:val="both"/>
        <w:rPr>
          <w:rFonts w:ascii="Arial" w:eastAsia="TimesNewRomanPSMT" w:hAnsi="Arial" w:cs="Arial"/>
          <w:color w:val="auto"/>
        </w:rPr>
      </w:pPr>
    </w:p>
    <w:p w:rsidR="00AF1651" w:rsidRDefault="00AF1651" w:rsidP="00D579B0">
      <w:pPr>
        <w:jc w:val="both"/>
        <w:rPr>
          <w:rFonts w:ascii="Arial" w:eastAsia="TimesNewRomanPSMT" w:hAnsi="Arial" w:cs="Arial"/>
          <w:color w:val="auto"/>
        </w:rPr>
      </w:pPr>
    </w:p>
    <w:p w:rsidR="00550C2C" w:rsidRDefault="00550C2C" w:rsidP="00D579B0">
      <w:pPr>
        <w:jc w:val="both"/>
        <w:rPr>
          <w:rFonts w:ascii="Arial" w:eastAsia="TimesNewRomanPSMT" w:hAnsi="Arial" w:cs="Arial"/>
          <w:color w:val="auto"/>
        </w:rPr>
      </w:pPr>
    </w:p>
    <w:p w:rsidR="00550C2C" w:rsidRPr="009F1BA3" w:rsidRDefault="00550C2C" w:rsidP="00D579B0">
      <w:pPr>
        <w:jc w:val="both"/>
        <w:rPr>
          <w:rFonts w:ascii="Arial" w:eastAsia="TimesNewRomanPSMT" w:hAnsi="Arial" w:cs="Arial"/>
          <w:color w:val="auto"/>
        </w:rPr>
      </w:pPr>
    </w:p>
    <w:p w:rsidR="00D579B0" w:rsidRPr="009F1BA3" w:rsidRDefault="00D579B0" w:rsidP="00D579B0">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I  ОПШТИ ПОДАЦИ О ЈАВНОЈ НАБАВЦИ</w:t>
      </w:r>
    </w:p>
    <w:p w:rsidR="00D579B0" w:rsidRPr="009F1BA3" w:rsidRDefault="00D579B0" w:rsidP="00D579B0">
      <w:pPr>
        <w:shd w:val="clear" w:color="auto" w:fill="C6D9F1"/>
        <w:jc w:val="center"/>
        <w:rPr>
          <w:rFonts w:ascii="Arial" w:hAnsi="Arial" w:cs="Arial"/>
          <w:b/>
          <w:bCs/>
          <w:i/>
          <w:iCs/>
          <w:color w:val="auto"/>
          <w:sz w:val="28"/>
          <w:szCs w:val="28"/>
        </w:rPr>
      </w:pPr>
    </w:p>
    <w:p w:rsidR="00D579B0" w:rsidRPr="009F1BA3" w:rsidRDefault="00D579B0" w:rsidP="00D579B0">
      <w:pPr>
        <w:jc w:val="both"/>
        <w:rPr>
          <w:rFonts w:ascii="Arial" w:hAnsi="Arial" w:cs="Arial"/>
          <w:b/>
          <w:bCs/>
          <w:i/>
          <w:iCs/>
          <w:color w:val="auto"/>
          <w:sz w:val="28"/>
          <w:szCs w:val="28"/>
        </w:rPr>
      </w:pPr>
    </w:p>
    <w:p w:rsidR="00D579B0" w:rsidRPr="009F1BA3" w:rsidRDefault="00D579B0" w:rsidP="00D579B0">
      <w:pPr>
        <w:jc w:val="both"/>
        <w:rPr>
          <w:color w:val="auto"/>
        </w:rPr>
      </w:pPr>
    </w:p>
    <w:p w:rsidR="00637439" w:rsidRPr="005A2A63" w:rsidRDefault="00637439" w:rsidP="00D579B0">
      <w:pPr>
        <w:jc w:val="both"/>
        <w:rPr>
          <w:rFonts w:ascii="Arial" w:hAnsi="Arial" w:cs="Arial"/>
          <w:color w:val="7030A0"/>
          <w:sz w:val="22"/>
          <w:szCs w:val="22"/>
        </w:rPr>
      </w:pPr>
      <w:r w:rsidRPr="005A2A63">
        <w:rPr>
          <w:rFonts w:ascii="Arial" w:hAnsi="Arial" w:cs="Arial"/>
          <w:color w:val="7030A0"/>
        </w:rPr>
        <w:t xml:space="preserve">1. </w:t>
      </w:r>
      <w:r w:rsidRPr="005A2A63">
        <w:rPr>
          <w:rFonts w:ascii="Arial" w:hAnsi="Arial" w:cs="Arial"/>
          <w:b/>
          <w:color w:val="7030A0"/>
          <w:sz w:val="22"/>
          <w:szCs w:val="22"/>
        </w:rPr>
        <w:t>Назив и седиште наручиоца</w:t>
      </w:r>
      <w:r w:rsidRPr="005A2A63">
        <w:rPr>
          <w:rFonts w:ascii="Arial" w:hAnsi="Arial" w:cs="Arial"/>
          <w:color w:val="7030A0"/>
          <w:sz w:val="22"/>
          <w:szCs w:val="22"/>
        </w:rPr>
        <w:t>:</w:t>
      </w:r>
    </w:p>
    <w:p w:rsidR="00637439" w:rsidRPr="005A2A63" w:rsidRDefault="00637439" w:rsidP="00637439">
      <w:pPr>
        <w:jc w:val="both"/>
        <w:rPr>
          <w:caps/>
          <w:color w:val="7030A0"/>
          <w:sz w:val="22"/>
          <w:szCs w:val="22"/>
        </w:rPr>
      </w:pPr>
      <w:r w:rsidRPr="005A2A63">
        <w:rPr>
          <w:caps/>
          <w:color w:val="7030A0"/>
          <w:sz w:val="22"/>
          <w:szCs w:val="22"/>
        </w:rPr>
        <w:t>Јавно комунално предузеће Сопот</w:t>
      </w:r>
    </w:p>
    <w:p w:rsidR="00637439" w:rsidRPr="005A2A63" w:rsidRDefault="00637439" w:rsidP="00637439">
      <w:pPr>
        <w:jc w:val="both"/>
        <w:rPr>
          <w:color w:val="7030A0"/>
          <w:sz w:val="22"/>
          <w:szCs w:val="22"/>
        </w:rPr>
      </w:pPr>
      <w:r w:rsidRPr="005A2A63">
        <w:rPr>
          <w:rFonts w:ascii="Arial" w:hAnsi="Arial" w:cs="Arial"/>
          <w:color w:val="7030A0"/>
          <w:sz w:val="22"/>
          <w:szCs w:val="22"/>
          <w:shd w:val="clear" w:color="auto" w:fill="FFFFFF"/>
        </w:rPr>
        <w:t>Кнеза Милоша 45, Сопот</w:t>
      </w:r>
    </w:p>
    <w:p w:rsidR="00637439" w:rsidRPr="005A2A63" w:rsidRDefault="00637439" w:rsidP="00637439">
      <w:pPr>
        <w:jc w:val="both"/>
        <w:rPr>
          <w:rFonts w:ascii="Arial" w:hAnsi="Arial" w:cs="Arial"/>
          <w:color w:val="7030A0"/>
          <w:sz w:val="22"/>
          <w:szCs w:val="22"/>
        </w:rPr>
      </w:pPr>
      <w:r w:rsidRPr="005A2A63">
        <w:rPr>
          <w:color w:val="7030A0"/>
          <w:sz w:val="22"/>
          <w:szCs w:val="22"/>
        </w:rPr>
        <w:t>11450 БЕОГРАД</w:t>
      </w:r>
    </w:p>
    <w:p w:rsidR="00637439" w:rsidRPr="005A2A63" w:rsidRDefault="00637439" w:rsidP="00637439">
      <w:pPr>
        <w:jc w:val="both"/>
        <w:rPr>
          <w:rFonts w:ascii="Arial" w:hAnsi="Arial" w:cs="Arial"/>
          <w:color w:val="7030A0"/>
          <w:sz w:val="22"/>
          <w:szCs w:val="22"/>
        </w:rPr>
      </w:pPr>
      <w:r w:rsidRPr="005A2A63">
        <w:rPr>
          <w:rFonts w:ascii="Arial" w:hAnsi="Arial" w:cs="Arial"/>
          <w:color w:val="7030A0"/>
          <w:sz w:val="22"/>
          <w:szCs w:val="22"/>
        </w:rPr>
        <w:t>ПИБ:</w:t>
      </w:r>
      <w:r w:rsidRPr="005A2A63">
        <w:rPr>
          <w:color w:val="7030A0"/>
          <w:sz w:val="22"/>
          <w:szCs w:val="22"/>
        </w:rPr>
        <w:t xml:space="preserve"> </w:t>
      </w:r>
      <w:r w:rsidRPr="005A2A63">
        <w:rPr>
          <w:rFonts w:ascii="Arial" w:hAnsi="Arial" w:cs="Arial"/>
          <w:color w:val="7030A0"/>
          <w:sz w:val="22"/>
          <w:szCs w:val="22"/>
        </w:rPr>
        <w:t>100224435</w:t>
      </w:r>
    </w:p>
    <w:p w:rsidR="00637439" w:rsidRPr="005A2A63" w:rsidRDefault="00637439" w:rsidP="00637439">
      <w:pPr>
        <w:jc w:val="both"/>
        <w:rPr>
          <w:rFonts w:ascii="Arial" w:hAnsi="Arial" w:cs="Arial"/>
          <w:color w:val="7030A0"/>
          <w:sz w:val="22"/>
          <w:szCs w:val="22"/>
        </w:rPr>
      </w:pPr>
      <w:r w:rsidRPr="005A2A63">
        <w:rPr>
          <w:rFonts w:ascii="Arial" w:hAnsi="Arial" w:cs="Arial"/>
          <w:color w:val="7030A0"/>
          <w:sz w:val="22"/>
          <w:szCs w:val="22"/>
        </w:rPr>
        <w:t>МБ:</w:t>
      </w:r>
      <w:r w:rsidRPr="005A2A63">
        <w:rPr>
          <w:rFonts w:ascii="Arial" w:hAnsi="Arial" w:cs="Arial"/>
          <w:color w:val="7030A0"/>
          <w:sz w:val="22"/>
          <w:szCs w:val="22"/>
          <w:lang w:val="sr-Latn-CS"/>
        </w:rPr>
        <w:t xml:space="preserve"> 07006888</w:t>
      </w:r>
    </w:p>
    <w:p w:rsidR="00637439" w:rsidRPr="005A2A63" w:rsidRDefault="00637439" w:rsidP="00637439">
      <w:pPr>
        <w:jc w:val="both"/>
        <w:rPr>
          <w:rFonts w:ascii="Arial" w:hAnsi="Arial" w:cs="Arial"/>
          <w:color w:val="7030A0"/>
          <w:sz w:val="22"/>
          <w:szCs w:val="22"/>
        </w:rPr>
      </w:pPr>
    </w:p>
    <w:p w:rsidR="00637439" w:rsidRPr="005A2A63" w:rsidRDefault="00637439" w:rsidP="00637439">
      <w:pPr>
        <w:jc w:val="both"/>
        <w:rPr>
          <w:rFonts w:ascii="Arial" w:hAnsi="Arial" w:cs="Arial"/>
          <w:b/>
          <w:color w:val="7030A0"/>
          <w:sz w:val="22"/>
          <w:szCs w:val="22"/>
        </w:rPr>
      </w:pPr>
      <w:r w:rsidRPr="005A2A63">
        <w:rPr>
          <w:rFonts w:ascii="Arial" w:hAnsi="Arial" w:cs="Arial"/>
          <w:b/>
          <w:color w:val="7030A0"/>
          <w:sz w:val="22"/>
          <w:szCs w:val="22"/>
        </w:rPr>
        <w:t>2. Особа или служба задужена за контакт и адреса електронске поште:</w:t>
      </w:r>
    </w:p>
    <w:p w:rsidR="00637439" w:rsidRPr="005A2A63" w:rsidRDefault="00637439" w:rsidP="00637439">
      <w:pPr>
        <w:jc w:val="both"/>
        <w:rPr>
          <w:rFonts w:ascii="Arial" w:hAnsi="Arial" w:cs="Arial"/>
          <w:color w:val="7030A0"/>
          <w:sz w:val="22"/>
          <w:szCs w:val="22"/>
        </w:rPr>
      </w:pPr>
      <w:r w:rsidRPr="005A2A63">
        <w:rPr>
          <w:rFonts w:ascii="Arial" w:hAnsi="Arial" w:cs="Arial"/>
          <w:color w:val="7030A0"/>
          <w:sz w:val="22"/>
          <w:szCs w:val="22"/>
        </w:rPr>
        <w:t>Име и презиме:</w:t>
      </w:r>
      <w:r w:rsidR="00D9523B">
        <w:rPr>
          <w:rFonts w:ascii="Arial" w:hAnsi="Arial" w:cs="Arial"/>
          <w:color w:val="7030A0"/>
          <w:sz w:val="22"/>
          <w:szCs w:val="22"/>
        </w:rPr>
        <w:t xml:space="preserve"> Ивана Недељковић</w:t>
      </w:r>
    </w:p>
    <w:p w:rsidR="00637439" w:rsidRPr="00D9523B" w:rsidRDefault="00637439" w:rsidP="00637439">
      <w:pPr>
        <w:jc w:val="both"/>
        <w:rPr>
          <w:rFonts w:ascii="Arial" w:hAnsi="Arial" w:cs="Arial"/>
          <w:color w:val="7030A0"/>
          <w:sz w:val="22"/>
          <w:szCs w:val="22"/>
        </w:rPr>
      </w:pPr>
      <w:r w:rsidRPr="005A2A63">
        <w:rPr>
          <w:rFonts w:ascii="Arial" w:hAnsi="Arial" w:cs="Arial"/>
          <w:color w:val="7030A0"/>
          <w:sz w:val="22"/>
          <w:szCs w:val="22"/>
        </w:rPr>
        <w:t xml:space="preserve">Адреса електронске поште: </w:t>
      </w:r>
      <w:r w:rsidR="00D9523B">
        <w:rPr>
          <w:rFonts w:ascii="Arial" w:hAnsi="Arial" w:cs="Arial"/>
          <w:color w:val="7030A0"/>
          <w:sz w:val="22"/>
          <w:szCs w:val="22"/>
        </w:rPr>
        <w:t>ivana.jkpsopot@outlook.com</w:t>
      </w:r>
    </w:p>
    <w:p w:rsidR="00601610" w:rsidRPr="00D9523B" w:rsidRDefault="00637439" w:rsidP="00637439">
      <w:pPr>
        <w:jc w:val="both"/>
        <w:rPr>
          <w:rFonts w:ascii="Arial" w:hAnsi="Arial" w:cs="Arial"/>
          <w:color w:val="7030A0"/>
          <w:sz w:val="22"/>
          <w:szCs w:val="22"/>
        </w:rPr>
      </w:pPr>
      <w:r w:rsidRPr="005A2A63">
        <w:rPr>
          <w:rFonts w:ascii="Arial" w:hAnsi="Arial" w:cs="Arial"/>
          <w:color w:val="7030A0"/>
          <w:sz w:val="22"/>
          <w:szCs w:val="22"/>
        </w:rPr>
        <w:t>Фаx: 011/</w:t>
      </w:r>
      <w:r w:rsidR="00D9523B">
        <w:rPr>
          <w:rFonts w:ascii="Arial" w:hAnsi="Arial" w:cs="Arial"/>
          <w:color w:val="7030A0"/>
          <w:sz w:val="22"/>
          <w:szCs w:val="22"/>
        </w:rPr>
        <w:t>8251-212 lok. 107.</w:t>
      </w:r>
    </w:p>
    <w:p w:rsidR="00637439" w:rsidRPr="005A2A63" w:rsidRDefault="00637439" w:rsidP="00637439">
      <w:pPr>
        <w:jc w:val="both"/>
        <w:rPr>
          <w:rFonts w:ascii="Arial" w:hAnsi="Arial" w:cs="Arial"/>
          <w:color w:val="7030A0"/>
          <w:sz w:val="22"/>
          <w:szCs w:val="22"/>
        </w:rPr>
      </w:pPr>
      <w:r w:rsidRPr="005A2A63">
        <w:rPr>
          <w:rFonts w:ascii="Arial" w:hAnsi="Arial" w:cs="Arial"/>
          <w:color w:val="7030A0"/>
          <w:sz w:val="22"/>
          <w:szCs w:val="22"/>
        </w:rPr>
        <w:t>Радно време: понедељак – петак, од 07:</w:t>
      </w:r>
      <w:r w:rsidR="00B42E06">
        <w:rPr>
          <w:rFonts w:ascii="Arial" w:hAnsi="Arial" w:cs="Arial"/>
          <w:color w:val="7030A0"/>
          <w:sz w:val="22"/>
          <w:szCs w:val="22"/>
        </w:rPr>
        <w:t>00 до 15:0</w:t>
      </w:r>
      <w:r w:rsidRPr="005A2A63">
        <w:rPr>
          <w:rFonts w:ascii="Arial" w:hAnsi="Arial" w:cs="Arial"/>
          <w:color w:val="7030A0"/>
          <w:sz w:val="22"/>
          <w:szCs w:val="22"/>
        </w:rPr>
        <w:t>0 часова</w:t>
      </w:r>
    </w:p>
    <w:p w:rsidR="00637439" w:rsidRPr="00601610" w:rsidRDefault="00637439" w:rsidP="00D579B0">
      <w:pPr>
        <w:jc w:val="both"/>
        <w:rPr>
          <w:rFonts w:ascii="Arial" w:hAnsi="Arial" w:cs="Arial"/>
          <w:color w:val="auto"/>
          <w:sz w:val="22"/>
          <w:szCs w:val="22"/>
        </w:rPr>
      </w:pP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xml:space="preserve">3. </w:t>
      </w:r>
      <w:r w:rsidRPr="00601610">
        <w:rPr>
          <w:rFonts w:ascii="Arial" w:hAnsi="Arial" w:cs="Arial"/>
          <w:b/>
          <w:color w:val="auto"/>
          <w:sz w:val="22"/>
          <w:szCs w:val="22"/>
        </w:rPr>
        <w:t>Врста поступка јавне набавке</w:t>
      </w:r>
      <w:r w:rsidRPr="00601610">
        <w:rPr>
          <w:rFonts w:ascii="Arial" w:hAnsi="Arial" w:cs="Arial"/>
          <w:color w:val="auto"/>
          <w:sz w:val="22"/>
          <w:szCs w:val="22"/>
        </w:rPr>
        <w:t>:</w:t>
      </w:r>
    </w:p>
    <w:p w:rsidR="00637439" w:rsidRPr="006336F2" w:rsidRDefault="006336F2" w:rsidP="00637439">
      <w:pPr>
        <w:jc w:val="both"/>
        <w:rPr>
          <w:rFonts w:ascii="Arial" w:hAnsi="Arial" w:cs="Arial"/>
          <w:color w:val="auto"/>
          <w:sz w:val="22"/>
          <w:szCs w:val="22"/>
        </w:rPr>
      </w:pPr>
      <w:r>
        <w:rPr>
          <w:rFonts w:ascii="Arial" w:hAnsi="Arial" w:cs="Arial"/>
          <w:color w:val="auto"/>
          <w:sz w:val="22"/>
          <w:szCs w:val="22"/>
        </w:rPr>
        <w:t>Поступак јавне набавке мале вредности.</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Предметну услугу је потребно извршити у складу са:</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Законом о рударству и геолошким истраживањима (''Сл. Гласник РС'', бр. 101/15);</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Правилником о садржини пројекта геолоших истраживања и елабората о резултатима геолоших истраживања (Сл. гласник РС бр. 51/96);</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Законом о водама (''Сл. Гласник РС'', бр. 30/10);</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Законом о утврђивању и разврставању резерви минералних сировина и приказивању података геолошких истраживања (''Службени лист СФРЈ'', бр. 12/98, 13/98);</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Законом о заштити животне средине (''Сл. Гласник РС'', бр. 135/04, 36/09);</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Законом о заштити природе (''Сл. Гласник РС'', бр. 36/09, 88/10);</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Законом о заштити од пожара (''Сл. Гласник РС'', бр. 111/09);</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Правилником о класификацији и категоризацији резерви подземних вода и вођењу евиденције о њима (Службени лист СФРЈ, бр. 34/79);</w:t>
      </w:r>
    </w:p>
    <w:p w:rsidR="00637439" w:rsidRPr="00601610" w:rsidRDefault="00637439" w:rsidP="00637439">
      <w:pPr>
        <w:jc w:val="both"/>
        <w:rPr>
          <w:rFonts w:ascii="Arial" w:hAnsi="Arial" w:cs="Arial"/>
          <w:color w:val="auto"/>
          <w:sz w:val="22"/>
          <w:szCs w:val="22"/>
        </w:rPr>
      </w:pPr>
      <w:r w:rsidRPr="00601610">
        <w:rPr>
          <w:rFonts w:ascii="Arial" w:hAnsi="Arial" w:cs="Arial"/>
          <w:color w:val="auto"/>
          <w:sz w:val="22"/>
          <w:szCs w:val="22"/>
        </w:rPr>
        <w:t>- Правилником о превентивним мерама за безбедан и здрав рад при излагању хемијским материјама (''Сл. Гласник РС'', бр. 106/09).</w:t>
      </w:r>
    </w:p>
    <w:p w:rsidR="00637439" w:rsidRPr="00601610" w:rsidRDefault="00637439" w:rsidP="00D579B0">
      <w:pPr>
        <w:jc w:val="both"/>
        <w:rPr>
          <w:rFonts w:ascii="Arial" w:hAnsi="Arial" w:cs="Arial"/>
          <w:color w:val="auto"/>
          <w:sz w:val="22"/>
          <w:szCs w:val="22"/>
        </w:rPr>
      </w:pPr>
    </w:p>
    <w:p w:rsidR="00637439" w:rsidRPr="00601610" w:rsidRDefault="00637439" w:rsidP="00637439">
      <w:pPr>
        <w:jc w:val="both"/>
        <w:rPr>
          <w:rFonts w:ascii="Arial" w:hAnsi="Arial" w:cs="Arial"/>
          <w:color w:val="auto"/>
          <w:sz w:val="22"/>
          <w:szCs w:val="22"/>
        </w:rPr>
      </w:pPr>
      <w:r w:rsidRPr="00601610">
        <w:rPr>
          <w:rFonts w:ascii="Arial" w:hAnsi="Arial" w:cs="Arial"/>
          <w:b/>
          <w:bCs/>
          <w:color w:val="auto"/>
          <w:sz w:val="22"/>
          <w:szCs w:val="22"/>
        </w:rPr>
        <w:t>4. Предмет јавне набавке</w:t>
      </w:r>
    </w:p>
    <w:p w:rsidR="00637439" w:rsidRPr="00601610" w:rsidRDefault="00637439" w:rsidP="00637439">
      <w:pPr>
        <w:jc w:val="both"/>
        <w:rPr>
          <w:rFonts w:ascii="Arial" w:hAnsi="Arial" w:cs="Arial"/>
          <w:i/>
          <w:color w:val="auto"/>
          <w:sz w:val="22"/>
          <w:szCs w:val="22"/>
        </w:rPr>
      </w:pPr>
      <w:r w:rsidRPr="00601610">
        <w:rPr>
          <w:rFonts w:ascii="Arial" w:hAnsi="Arial" w:cs="Arial"/>
          <w:color w:val="auto"/>
          <w:sz w:val="22"/>
          <w:szCs w:val="22"/>
        </w:rPr>
        <w:t>Предмет јавне набавке бр</w:t>
      </w:r>
      <w:r w:rsidRPr="00601610">
        <w:rPr>
          <w:rFonts w:ascii="Arial" w:hAnsi="Arial" w:cs="Arial"/>
          <w:color w:val="auto"/>
          <w:sz w:val="22"/>
          <w:szCs w:val="22"/>
          <w:lang w:val="ru-RU"/>
        </w:rPr>
        <w:t xml:space="preserve">. </w:t>
      </w:r>
      <w:r w:rsidRPr="00601610">
        <w:rPr>
          <w:rFonts w:ascii="Arial" w:hAnsi="Arial" w:cs="Arial"/>
          <w:color w:val="auto"/>
          <w:sz w:val="22"/>
          <w:szCs w:val="22"/>
        </w:rPr>
        <w:t xml:space="preserve">1.2.2. – 13/2018 </w:t>
      </w:r>
      <w:r w:rsidRPr="00601610">
        <w:rPr>
          <w:rFonts w:ascii="Arial" w:hAnsi="Arial" w:cs="Arial"/>
          <w:i/>
          <w:iCs/>
          <w:color w:val="auto"/>
          <w:sz w:val="22"/>
          <w:szCs w:val="22"/>
        </w:rPr>
        <w:t xml:space="preserve"> </w:t>
      </w:r>
      <w:r w:rsidRPr="00601610">
        <w:rPr>
          <w:rFonts w:ascii="Arial" w:hAnsi="Arial" w:cs="Arial"/>
          <w:color w:val="auto"/>
          <w:sz w:val="22"/>
          <w:szCs w:val="22"/>
        </w:rPr>
        <w:t xml:space="preserve">су услуге </w:t>
      </w:r>
      <w:r w:rsidRPr="00601610">
        <w:rPr>
          <w:rFonts w:ascii="Arial" w:hAnsi="Arial" w:cs="Arial"/>
          <w:i/>
          <w:color w:val="auto"/>
          <w:sz w:val="22"/>
          <w:szCs w:val="22"/>
        </w:rPr>
        <w:t>–израда елабората за водну дозволу.</w:t>
      </w:r>
    </w:p>
    <w:p w:rsidR="00637439" w:rsidRPr="00601610" w:rsidRDefault="00637439" w:rsidP="00637439">
      <w:pPr>
        <w:jc w:val="both"/>
        <w:rPr>
          <w:rFonts w:ascii="Arial" w:hAnsi="Arial" w:cs="Arial"/>
          <w:i/>
          <w:color w:val="FF0000"/>
          <w:sz w:val="22"/>
          <w:szCs w:val="22"/>
        </w:rPr>
      </w:pPr>
      <w:r w:rsidRPr="00601610">
        <w:rPr>
          <w:rFonts w:ascii="Arial" w:hAnsi="Arial" w:cs="Arial"/>
          <w:i/>
          <w:color w:val="auto"/>
          <w:sz w:val="22"/>
          <w:szCs w:val="22"/>
        </w:rPr>
        <w:t xml:space="preserve"> Општи речник набавке: </w:t>
      </w:r>
      <w:r w:rsidR="006336F2">
        <w:rPr>
          <w:rFonts w:ascii="Arial" w:hAnsi="Arial" w:cs="Arial"/>
          <w:color w:val="FF0000"/>
          <w:sz w:val="22"/>
          <w:szCs w:val="22"/>
          <w:lang w:val="ru-RU"/>
        </w:rPr>
        <w:t>73000000 – услуге истр</w:t>
      </w:r>
      <w:r w:rsidR="00B42E06">
        <w:rPr>
          <w:rFonts w:ascii="Arial" w:hAnsi="Arial" w:cs="Arial"/>
          <w:color w:val="FF0000"/>
          <w:sz w:val="22"/>
          <w:szCs w:val="22"/>
        </w:rPr>
        <w:t>a</w:t>
      </w:r>
      <w:r w:rsidR="006336F2">
        <w:rPr>
          <w:rFonts w:ascii="Arial" w:hAnsi="Arial" w:cs="Arial"/>
          <w:color w:val="FF0000"/>
          <w:sz w:val="22"/>
          <w:szCs w:val="22"/>
          <w:lang w:val="ru-RU"/>
        </w:rPr>
        <w:t>живања и развоја и пратеће саветодавне услуге.</w:t>
      </w:r>
    </w:p>
    <w:p w:rsidR="00637439" w:rsidRPr="00601610" w:rsidRDefault="00637439" w:rsidP="00D579B0">
      <w:pPr>
        <w:jc w:val="both"/>
        <w:rPr>
          <w:rFonts w:ascii="Arial" w:hAnsi="Arial" w:cs="Arial"/>
          <w:b/>
          <w:bCs/>
          <w:color w:val="auto"/>
          <w:sz w:val="22"/>
          <w:szCs w:val="22"/>
          <w:lang w:val="sr-Cyrl-CS"/>
        </w:rPr>
      </w:pPr>
    </w:p>
    <w:p w:rsidR="00D579B0" w:rsidRPr="00601610" w:rsidRDefault="00601610" w:rsidP="00D579B0">
      <w:pPr>
        <w:jc w:val="both"/>
        <w:rPr>
          <w:rFonts w:ascii="Arial" w:hAnsi="Arial" w:cs="Arial"/>
          <w:b/>
          <w:bCs/>
          <w:i/>
          <w:iCs/>
          <w:color w:val="auto"/>
          <w:sz w:val="22"/>
          <w:szCs w:val="22"/>
        </w:rPr>
      </w:pPr>
      <w:r w:rsidRPr="00601610">
        <w:rPr>
          <w:rFonts w:ascii="Arial" w:hAnsi="Arial" w:cs="Arial"/>
          <w:b/>
          <w:bCs/>
          <w:color w:val="auto"/>
          <w:sz w:val="22"/>
          <w:szCs w:val="22"/>
          <w:lang w:val="sr-Cyrl-CS"/>
        </w:rPr>
        <w:t>5</w:t>
      </w:r>
      <w:r w:rsidR="00D579B0" w:rsidRPr="00601610">
        <w:rPr>
          <w:rFonts w:ascii="Arial" w:hAnsi="Arial" w:cs="Arial"/>
          <w:b/>
          <w:bCs/>
          <w:color w:val="auto"/>
          <w:sz w:val="22"/>
          <w:szCs w:val="22"/>
          <w:lang w:val="sr-Cyrl-CS"/>
        </w:rPr>
        <w:t>.</w:t>
      </w:r>
      <w:r w:rsidR="00D579B0" w:rsidRPr="00601610">
        <w:rPr>
          <w:rFonts w:ascii="Arial" w:hAnsi="Arial" w:cs="Arial"/>
          <w:b/>
          <w:bCs/>
          <w:i/>
          <w:iCs/>
          <w:color w:val="auto"/>
          <w:sz w:val="22"/>
          <w:szCs w:val="22"/>
          <w:lang w:val="sr-Cyrl-CS"/>
        </w:rPr>
        <w:t xml:space="preserve"> </w:t>
      </w:r>
      <w:r w:rsidR="00D579B0" w:rsidRPr="00601610">
        <w:rPr>
          <w:rFonts w:ascii="Arial" w:hAnsi="Arial" w:cs="Arial"/>
          <w:b/>
          <w:bCs/>
          <w:color w:val="auto"/>
          <w:sz w:val="22"/>
          <w:szCs w:val="22"/>
          <w:lang w:val="sr-Cyrl-CS"/>
        </w:rPr>
        <w:t>Партије</w:t>
      </w:r>
    </w:p>
    <w:p w:rsidR="00D579B0" w:rsidRPr="00601610" w:rsidRDefault="00D579B0" w:rsidP="00D579B0">
      <w:pPr>
        <w:jc w:val="both"/>
        <w:rPr>
          <w:rFonts w:ascii="Arial" w:hAnsi="Arial" w:cs="Arial"/>
          <w:color w:val="auto"/>
          <w:sz w:val="22"/>
          <w:szCs w:val="22"/>
        </w:rPr>
      </w:pPr>
      <w:r w:rsidRPr="00601610">
        <w:rPr>
          <w:rFonts w:ascii="Arial" w:hAnsi="Arial" w:cs="Arial"/>
          <w:color w:val="auto"/>
          <w:sz w:val="22"/>
          <w:szCs w:val="22"/>
        </w:rPr>
        <w:t>Предмет није подељен у партије</w:t>
      </w:r>
    </w:p>
    <w:p w:rsidR="00D579B0" w:rsidRPr="00601610" w:rsidRDefault="00D579B0" w:rsidP="00D579B0">
      <w:pPr>
        <w:jc w:val="both"/>
        <w:rPr>
          <w:rFonts w:ascii="Arial" w:hAnsi="Arial" w:cs="Arial"/>
          <w:color w:val="auto"/>
          <w:sz w:val="22"/>
          <w:szCs w:val="22"/>
        </w:rPr>
      </w:pPr>
      <w:r w:rsidRPr="00601610">
        <w:rPr>
          <w:rFonts w:ascii="Arial" w:hAnsi="Arial" w:cs="Arial"/>
          <w:color w:val="auto"/>
          <w:sz w:val="22"/>
          <w:szCs w:val="22"/>
        </w:rPr>
        <w:t>Није резервисана набавка</w:t>
      </w:r>
    </w:p>
    <w:p w:rsidR="00601610" w:rsidRPr="00601610" w:rsidRDefault="00601610" w:rsidP="00601610">
      <w:pPr>
        <w:suppressAutoHyphens w:val="0"/>
        <w:autoSpaceDE w:val="0"/>
        <w:autoSpaceDN w:val="0"/>
        <w:adjustRightInd w:val="0"/>
        <w:spacing w:line="240" w:lineRule="auto"/>
        <w:rPr>
          <w:rFonts w:ascii="Arial" w:eastAsiaTheme="minorHAnsi" w:hAnsi="Arial" w:cs="Arial"/>
          <w:kern w:val="0"/>
          <w:sz w:val="22"/>
          <w:szCs w:val="22"/>
          <w:lang w:eastAsia="en-US"/>
        </w:rPr>
      </w:pPr>
    </w:p>
    <w:p w:rsidR="00601610" w:rsidRPr="00601610" w:rsidRDefault="00601610" w:rsidP="00601610">
      <w:pPr>
        <w:suppressAutoHyphens w:val="0"/>
        <w:autoSpaceDE w:val="0"/>
        <w:autoSpaceDN w:val="0"/>
        <w:adjustRightInd w:val="0"/>
        <w:spacing w:line="240" w:lineRule="auto"/>
        <w:rPr>
          <w:rFonts w:ascii="Arial" w:eastAsiaTheme="minorHAnsi" w:hAnsi="Arial" w:cs="Arial"/>
          <w:kern w:val="0"/>
          <w:sz w:val="22"/>
          <w:szCs w:val="22"/>
          <w:lang w:eastAsia="en-US"/>
        </w:rPr>
      </w:pPr>
      <w:r w:rsidRPr="00601610">
        <w:rPr>
          <w:rFonts w:ascii="Arial" w:eastAsiaTheme="minorHAnsi" w:hAnsi="Arial" w:cs="Arial"/>
          <w:b/>
          <w:bCs/>
          <w:kern w:val="0"/>
          <w:sz w:val="22"/>
          <w:szCs w:val="22"/>
          <w:lang w:eastAsia="en-US"/>
        </w:rPr>
        <w:t xml:space="preserve">6. Уговор о јавној набавци: </w:t>
      </w:r>
    </w:p>
    <w:p w:rsidR="00601610" w:rsidRPr="00601610" w:rsidRDefault="00601610" w:rsidP="00601610">
      <w:pPr>
        <w:jc w:val="both"/>
        <w:rPr>
          <w:rFonts w:ascii="Arial" w:hAnsi="Arial" w:cs="Arial"/>
          <w:color w:val="auto"/>
        </w:rPr>
      </w:pPr>
      <w:r w:rsidRPr="00601610">
        <w:rPr>
          <w:rFonts w:ascii="Arial" w:eastAsiaTheme="minorHAnsi" w:hAnsi="Arial" w:cs="Arial"/>
          <w:kern w:val="0"/>
          <w:sz w:val="22"/>
          <w:szCs w:val="22"/>
          <w:lang w:eastAsia="en-US"/>
        </w:rPr>
        <w:t>Наручилац ће по спроведеном поступку јавне набавке закључити уговор о јавној набавци услуга</w:t>
      </w:r>
    </w:p>
    <w:p w:rsidR="00637439" w:rsidRDefault="00637439" w:rsidP="00D579B0">
      <w:pPr>
        <w:jc w:val="both"/>
        <w:rPr>
          <w:rFonts w:ascii="Arial" w:hAnsi="Arial" w:cs="Arial"/>
          <w:color w:val="auto"/>
        </w:rPr>
      </w:pPr>
    </w:p>
    <w:p w:rsidR="00637439" w:rsidRDefault="00637439" w:rsidP="00D579B0">
      <w:pPr>
        <w:jc w:val="both"/>
        <w:rPr>
          <w:rFonts w:ascii="Arial" w:hAnsi="Arial" w:cs="Arial"/>
          <w:color w:val="auto"/>
        </w:rPr>
      </w:pPr>
    </w:p>
    <w:p w:rsidR="00637439" w:rsidRDefault="0063743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Pr="00AE5DED" w:rsidRDefault="001D0989" w:rsidP="001D0989">
      <w:pPr>
        <w:pStyle w:val="NoSpacing"/>
        <w:jc w:val="both"/>
        <w:rPr>
          <w:rFonts w:ascii="Times New Roman" w:hAnsi="Times New Roman" w:cs="Times New Roman"/>
          <w:b/>
          <w:spacing w:val="100"/>
          <w:sz w:val="24"/>
          <w:szCs w:val="24"/>
        </w:rPr>
      </w:pPr>
      <w:r w:rsidRPr="00AE5DED">
        <w:rPr>
          <w:rFonts w:ascii="Times New Roman" w:hAnsi="Times New Roman" w:cs="Times New Roman"/>
          <w:b/>
          <w:spacing w:val="100"/>
          <w:sz w:val="24"/>
          <w:szCs w:val="24"/>
        </w:rPr>
        <w:t>ПРОЈЕКТНИ ЗАДАТАК</w:t>
      </w:r>
    </w:p>
    <w:p w:rsidR="001D0989" w:rsidRPr="00743BAC" w:rsidRDefault="001D0989" w:rsidP="001D0989">
      <w:pPr>
        <w:pStyle w:val="NoSpacing"/>
        <w:jc w:val="both"/>
        <w:rPr>
          <w:rFonts w:ascii="Times New Roman" w:hAnsi="Times New Roman" w:cs="Times New Roman"/>
          <w:sz w:val="24"/>
          <w:szCs w:val="24"/>
        </w:rPr>
      </w:pPr>
    </w:p>
    <w:p w:rsidR="001D0989" w:rsidRDefault="001D0989" w:rsidP="001D0989">
      <w:pPr>
        <w:pStyle w:val="NoSpacing"/>
        <w:jc w:val="both"/>
        <w:rPr>
          <w:rFonts w:ascii="Times New Roman" w:hAnsi="Times New Roman" w:cs="Times New Roman"/>
          <w:noProof/>
          <w:sz w:val="24"/>
          <w:szCs w:val="24"/>
        </w:rPr>
      </w:pPr>
      <w:r w:rsidRPr="00743BAC">
        <w:rPr>
          <w:rFonts w:ascii="Times New Roman" w:hAnsi="Times New Roman" w:cs="Times New Roman"/>
          <w:sz w:val="24"/>
          <w:szCs w:val="24"/>
        </w:rPr>
        <w:t>Јавно комунално предузеће "</w:t>
      </w:r>
      <w:r>
        <w:rPr>
          <w:rFonts w:ascii="Times New Roman" w:hAnsi="Times New Roman" w:cs="Times New Roman"/>
          <w:sz w:val="24"/>
          <w:szCs w:val="24"/>
        </w:rPr>
        <w:t>Сопот</w:t>
      </w:r>
      <w:r w:rsidRPr="00743BAC">
        <w:rPr>
          <w:rFonts w:ascii="Times New Roman" w:hAnsi="Times New Roman" w:cs="Times New Roman"/>
          <w:sz w:val="24"/>
          <w:szCs w:val="24"/>
        </w:rPr>
        <w:t xml:space="preserve">", основано је од стране Скупштине Општине </w:t>
      </w:r>
      <w:r>
        <w:rPr>
          <w:rFonts w:ascii="Times New Roman" w:hAnsi="Times New Roman" w:cs="Times New Roman"/>
          <w:sz w:val="24"/>
          <w:szCs w:val="24"/>
        </w:rPr>
        <w:t>Сопот 1970. године</w:t>
      </w:r>
      <w:r w:rsidRPr="00743BAC">
        <w:rPr>
          <w:rFonts w:ascii="Times New Roman" w:hAnsi="Times New Roman" w:cs="Times New Roman"/>
          <w:sz w:val="24"/>
          <w:szCs w:val="24"/>
        </w:rPr>
        <w:t xml:space="preserve"> са циљем пружања услуга из области водоснабдевања. </w:t>
      </w:r>
      <w:r w:rsidRPr="001343E7">
        <w:rPr>
          <w:rFonts w:ascii="Times New Roman" w:hAnsi="Times New Roman" w:cs="Times New Roman"/>
          <w:noProof/>
          <w:sz w:val="24"/>
          <w:szCs w:val="24"/>
        </w:rPr>
        <w:t xml:space="preserve">Извориште </w:t>
      </w:r>
      <w:r>
        <w:rPr>
          <w:rFonts w:ascii="Times New Roman" w:hAnsi="Times New Roman" w:cs="Times New Roman"/>
          <w:noProof/>
          <w:sz w:val="24"/>
          <w:szCs w:val="24"/>
        </w:rPr>
        <w:t>је</w:t>
      </w:r>
      <w:r w:rsidRPr="001343E7">
        <w:rPr>
          <w:rFonts w:ascii="Times New Roman" w:hAnsi="Times New Roman" w:cs="Times New Roman"/>
          <w:noProof/>
          <w:sz w:val="24"/>
          <w:szCs w:val="24"/>
        </w:rPr>
        <w:t xml:space="preserve"> лоцирано на простору општине Сопот на парцелама кој</w:t>
      </w:r>
      <w:r>
        <w:rPr>
          <w:rFonts w:ascii="Times New Roman" w:hAnsi="Times New Roman" w:cs="Times New Roman"/>
          <w:noProof/>
          <w:sz w:val="24"/>
          <w:szCs w:val="24"/>
        </w:rPr>
        <w:t>е</w:t>
      </w:r>
      <w:r w:rsidRPr="001343E7">
        <w:rPr>
          <w:rFonts w:ascii="Times New Roman" w:hAnsi="Times New Roman" w:cs="Times New Roman"/>
          <w:noProof/>
          <w:sz w:val="24"/>
          <w:szCs w:val="24"/>
        </w:rPr>
        <w:t xml:space="preserve"> су у власништву инвеститора.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бухвата долину Булиног потока, као и долинске стране реке Луг све до Ђуринаца. Извориште чини једанаест бунара </w:t>
      </w:r>
      <w:r>
        <w:rPr>
          <w:rFonts w:ascii="Times New Roman" w:hAnsi="Times New Roman" w:cs="Times New Roman"/>
          <w:noProof/>
          <w:sz w:val="24"/>
          <w:szCs w:val="24"/>
        </w:rPr>
        <w:t xml:space="preserve">и </w:t>
      </w:r>
      <w:r w:rsidRPr="001343E7">
        <w:rPr>
          <w:rFonts w:ascii="Times New Roman" w:hAnsi="Times New Roman" w:cs="Times New Roman"/>
          <w:noProof/>
          <w:sz w:val="24"/>
          <w:szCs w:val="24"/>
        </w:rPr>
        <w:t>не постоји комплетна техничка документација</w:t>
      </w:r>
      <w:r>
        <w:rPr>
          <w:rFonts w:ascii="Times New Roman" w:hAnsi="Times New Roman" w:cs="Times New Roman"/>
          <w:noProof/>
          <w:sz w:val="24"/>
          <w:szCs w:val="24"/>
        </w:rPr>
        <w:t xml:space="preserve"> о свим бунарима. Б</w:t>
      </w:r>
      <w:r w:rsidRPr="001343E7">
        <w:rPr>
          <w:rFonts w:ascii="Times New Roman" w:hAnsi="Times New Roman" w:cs="Times New Roman"/>
          <w:noProof/>
          <w:sz w:val="24"/>
          <w:szCs w:val="24"/>
        </w:rPr>
        <w:t>унари се користи за потребе водоснабдевања општине Сопот</w:t>
      </w:r>
      <w:r>
        <w:rPr>
          <w:rFonts w:ascii="Times New Roman" w:hAnsi="Times New Roman" w:cs="Times New Roman"/>
          <w:noProof/>
          <w:sz w:val="24"/>
          <w:szCs w:val="24"/>
        </w:rPr>
        <w:t>.</w:t>
      </w:r>
      <w:r w:rsidRPr="001343E7">
        <w:rPr>
          <w:rFonts w:ascii="Times New Roman" w:hAnsi="Times New Roman" w:cs="Times New Roman"/>
          <w:noProof/>
          <w:sz w:val="24"/>
          <w:szCs w:val="24"/>
        </w:rPr>
        <w:t xml:space="preserve"> </w:t>
      </w:r>
    </w:p>
    <w:p w:rsidR="001D0989" w:rsidRDefault="001D0989" w:rsidP="001D0989">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Према досадашњим информацијама </w:t>
      </w:r>
      <w:r w:rsidRPr="00FC0BD8">
        <w:rPr>
          <w:rFonts w:ascii="Times New Roman" w:hAnsi="Times New Roman" w:cs="Times New Roman"/>
          <w:noProof/>
          <w:sz w:val="24"/>
          <w:szCs w:val="24"/>
        </w:rPr>
        <w:t xml:space="preserve">издашност појединачних </w:t>
      </w:r>
      <w:r>
        <w:rPr>
          <w:rFonts w:ascii="Times New Roman" w:hAnsi="Times New Roman" w:cs="Times New Roman"/>
          <w:noProof/>
          <w:sz w:val="24"/>
          <w:szCs w:val="24"/>
        </w:rPr>
        <w:t>бунара</w:t>
      </w:r>
      <w:r w:rsidRPr="00FC0BD8">
        <w:rPr>
          <w:rFonts w:ascii="Times New Roman" w:hAnsi="Times New Roman" w:cs="Times New Roman"/>
          <w:noProof/>
          <w:sz w:val="24"/>
          <w:szCs w:val="24"/>
        </w:rPr>
        <w:t xml:space="preserve"> се креће 1,5 </w:t>
      </w:r>
      <w:r>
        <w:rPr>
          <w:rFonts w:ascii="Times New Roman" w:hAnsi="Times New Roman" w:cs="Times New Roman"/>
          <w:noProof/>
          <w:sz w:val="24"/>
          <w:szCs w:val="24"/>
        </w:rPr>
        <w:t>l/s</w:t>
      </w:r>
      <w:r w:rsidRPr="00FC0BD8">
        <w:rPr>
          <w:rFonts w:ascii="Times New Roman" w:hAnsi="Times New Roman" w:cs="Times New Roman"/>
          <w:noProof/>
          <w:sz w:val="24"/>
          <w:szCs w:val="24"/>
        </w:rPr>
        <w:t xml:space="preserve"> до максималне издашности од 11 </w:t>
      </w:r>
      <w:r>
        <w:rPr>
          <w:rFonts w:ascii="Times New Roman" w:hAnsi="Times New Roman" w:cs="Times New Roman"/>
          <w:noProof/>
          <w:sz w:val="24"/>
          <w:szCs w:val="24"/>
        </w:rPr>
        <w:t>l</w:t>
      </w:r>
      <w:r w:rsidRPr="00FC0BD8">
        <w:rPr>
          <w:rFonts w:ascii="Times New Roman" w:hAnsi="Times New Roman" w:cs="Times New Roman"/>
          <w:noProof/>
          <w:sz w:val="24"/>
          <w:szCs w:val="24"/>
        </w:rPr>
        <w:t>/</w:t>
      </w:r>
      <w:r>
        <w:rPr>
          <w:rFonts w:ascii="Times New Roman" w:hAnsi="Times New Roman" w:cs="Times New Roman"/>
          <w:noProof/>
          <w:sz w:val="24"/>
          <w:szCs w:val="24"/>
        </w:rPr>
        <w:t>s</w:t>
      </w:r>
      <w:r w:rsidRPr="00FC0BD8">
        <w:rPr>
          <w:rFonts w:ascii="Times New Roman" w:hAnsi="Times New Roman" w:cs="Times New Roman"/>
          <w:noProof/>
          <w:sz w:val="24"/>
          <w:szCs w:val="24"/>
        </w:rPr>
        <w:t>.</w:t>
      </w:r>
      <w:r>
        <w:rPr>
          <w:rFonts w:ascii="Times New Roman" w:hAnsi="Times New Roman" w:cs="Times New Roman"/>
          <w:noProof/>
          <w:sz w:val="24"/>
          <w:szCs w:val="24"/>
        </w:rPr>
        <w:t xml:space="preserve"> Експлоатациони капацитети бунара су смањени у односу на почетну издашност највероватније услед колматације прифилтерске зоне. Предвиђено је да се на једном од бунара изведе физичко хемијска регенерација пре почетка радова за потребе елабората. Регенерација се планира на бунару БСМ-5/2003 ради повећања капацитета изворишта и за који постоји адекватна техничка документација. </w:t>
      </w:r>
    </w:p>
    <w:p w:rsidR="001D0989" w:rsidRPr="00AD5211" w:rsidRDefault="001D0989" w:rsidP="001D0989">
      <w:pPr>
        <w:pStyle w:val="NoSpacing"/>
        <w:jc w:val="both"/>
        <w:rPr>
          <w:rFonts w:ascii="Times New Roman" w:hAnsi="Times New Roman" w:cs="Times New Roman"/>
          <w:noProof/>
          <w:sz w:val="24"/>
          <w:szCs w:val="24"/>
        </w:rPr>
      </w:pPr>
      <w:r>
        <w:rPr>
          <w:rFonts w:ascii="Times New Roman" w:hAnsi="Times New Roman" w:cs="Times New Roman"/>
          <w:noProof/>
          <w:sz w:val="24"/>
          <w:szCs w:val="24"/>
        </w:rPr>
        <w:t>Пројектни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задатак</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за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израду</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Елабората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резервама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подземних</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вода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његов</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садржај</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дефинисани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су</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Законом</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рударству</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геолошким</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истраживањима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Сл</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гл</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РС</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бр</w:t>
      </w:r>
      <w:r w:rsidRPr="001343E7">
        <w:rPr>
          <w:rFonts w:ascii="Times New Roman" w:hAnsi="Times New Roman" w:cs="Times New Roman"/>
          <w:noProof/>
          <w:sz w:val="24"/>
          <w:szCs w:val="24"/>
        </w:rPr>
        <w:t xml:space="preserve">.101/15), </w:t>
      </w:r>
      <w:r>
        <w:rPr>
          <w:rFonts w:ascii="Times New Roman" w:hAnsi="Times New Roman" w:cs="Times New Roman"/>
          <w:noProof/>
          <w:sz w:val="24"/>
          <w:szCs w:val="24"/>
        </w:rPr>
        <w:t>Правилником</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садржини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пројекта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геолошких</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истраживања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елабората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резултатима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геолошких</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истраживања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Сл</w:t>
      </w:r>
      <w:r w:rsidRPr="001343E7">
        <w:rPr>
          <w:rFonts w:ascii="Times New Roman" w:hAnsi="Times New Roman" w:cs="Times New Roman"/>
          <w:noProof/>
          <w:sz w:val="24"/>
          <w:szCs w:val="24"/>
        </w:rPr>
        <w:t>.</w:t>
      </w:r>
      <w:r>
        <w:rPr>
          <w:rFonts w:ascii="Times New Roman" w:hAnsi="Times New Roman" w:cs="Times New Roman"/>
          <w:noProof/>
          <w:sz w:val="24"/>
          <w:szCs w:val="24"/>
        </w:rPr>
        <w:t>гл</w:t>
      </w:r>
      <w:r w:rsidRPr="001343E7">
        <w:rPr>
          <w:rFonts w:ascii="Times New Roman" w:hAnsi="Times New Roman" w:cs="Times New Roman"/>
          <w:noProof/>
          <w:sz w:val="24"/>
          <w:szCs w:val="24"/>
        </w:rPr>
        <w:t>.</w:t>
      </w:r>
      <w:r>
        <w:rPr>
          <w:rFonts w:ascii="Times New Roman" w:hAnsi="Times New Roman" w:cs="Times New Roman"/>
          <w:noProof/>
          <w:sz w:val="24"/>
          <w:szCs w:val="24"/>
        </w:rPr>
        <w:t>РС</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бр</w:t>
      </w:r>
      <w:r w:rsidRPr="001343E7">
        <w:rPr>
          <w:rFonts w:ascii="Times New Roman" w:hAnsi="Times New Roman" w:cs="Times New Roman"/>
          <w:noProof/>
          <w:sz w:val="24"/>
          <w:szCs w:val="24"/>
        </w:rPr>
        <w:t xml:space="preserve">.51/96) </w:t>
      </w:r>
      <w:r>
        <w:rPr>
          <w:rFonts w:ascii="Times New Roman" w:hAnsi="Times New Roman" w:cs="Times New Roman"/>
          <w:noProof/>
          <w:sz w:val="24"/>
          <w:szCs w:val="24"/>
        </w:rPr>
        <w:t>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Правилника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класификацији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категоризацији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резерви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подземних</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вода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и</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вођењу</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евиденције</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о</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њима</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Сл</w:t>
      </w:r>
      <w:r w:rsidRPr="001343E7">
        <w:rPr>
          <w:rFonts w:ascii="Times New Roman" w:hAnsi="Times New Roman" w:cs="Times New Roman"/>
          <w:noProof/>
          <w:sz w:val="24"/>
          <w:szCs w:val="24"/>
        </w:rPr>
        <w:t>.</w:t>
      </w:r>
      <w:r>
        <w:rPr>
          <w:rFonts w:ascii="Times New Roman" w:hAnsi="Times New Roman" w:cs="Times New Roman"/>
          <w:noProof/>
          <w:sz w:val="24"/>
          <w:szCs w:val="24"/>
        </w:rPr>
        <w:t>лист</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СФРЈ</w:t>
      </w:r>
      <w:r w:rsidRPr="001343E7">
        <w:rPr>
          <w:rFonts w:ascii="Times New Roman" w:hAnsi="Times New Roman" w:cs="Times New Roman"/>
          <w:noProof/>
          <w:sz w:val="24"/>
          <w:szCs w:val="24"/>
        </w:rPr>
        <w:t xml:space="preserve">“ </w:t>
      </w:r>
      <w:r>
        <w:rPr>
          <w:rFonts w:ascii="Times New Roman" w:hAnsi="Times New Roman" w:cs="Times New Roman"/>
          <w:noProof/>
          <w:sz w:val="24"/>
          <w:szCs w:val="24"/>
        </w:rPr>
        <w:t>бр</w:t>
      </w:r>
      <w:r w:rsidRPr="001343E7">
        <w:rPr>
          <w:rFonts w:ascii="Times New Roman" w:hAnsi="Times New Roman" w:cs="Times New Roman"/>
          <w:noProof/>
          <w:sz w:val="24"/>
          <w:szCs w:val="24"/>
        </w:rPr>
        <w:t>. 34/79).</w:t>
      </w:r>
      <w:r w:rsidRPr="00A9482A">
        <w:t xml:space="preserve"> </w:t>
      </w:r>
      <w:r>
        <w:rPr>
          <w:rFonts w:ascii="Times New Roman" w:hAnsi="Times New Roman" w:cs="Times New Roman"/>
          <w:noProof/>
          <w:sz w:val="24"/>
          <w:szCs w:val="24"/>
        </w:rPr>
        <w:t>Обавеза</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обрађивача</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Елабората</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је</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да</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уради</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Елаборат</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у</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свему</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према</w:t>
      </w:r>
      <w:r w:rsidRPr="00A9482A">
        <w:rPr>
          <w:rFonts w:ascii="Times New Roman" w:hAnsi="Times New Roman" w:cs="Times New Roman"/>
          <w:noProof/>
          <w:sz w:val="24"/>
          <w:szCs w:val="24"/>
        </w:rPr>
        <w:t xml:space="preserve"> </w:t>
      </w:r>
      <w:r>
        <w:rPr>
          <w:rFonts w:ascii="Times New Roman" w:hAnsi="Times New Roman" w:cs="Times New Roman"/>
          <w:noProof/>
          <w:sz w:val="24"/>
          <w:szCs w:val="24"/>
        </w:rPr>
        <w:t>важећем</w:t>
      </w:r>
      <w:r w:rsidRPr="00AD5211">
        <w:rPr>
          <w:rFonts w:ascii="Times New Roman" w:hAnsi="Times New Roman" w:cs="Times New Roman"/>
          <w:noProof/>
          <w:sz w:val="24"/>
          <w:szCs w:val="24"/>
        </w:rPr>
        <w:t xml:space="preserve"> Правилник</w:t>
      </w:r>
      <w:r>
        <w:rPr>
          <w:rFonts w:ascii="Times New Roman" w:hAnsi="Times New Roman" w:cs="Times New Roman"/>
          <w:noProof/>
          <w:sz w:val="24"/>
          <w:szCs w:val="24"/>
        </w:rPr>
        <w:t>у који регулише ову врсту документације.</w:t>
      </w:r>
    </w:p>
    <w:p w:rsidR="001D0989" w:rsidRPr="00743BAC" w:rsidRDefault="001D0989" w:rsidP="001D0989">
      <w:pPr>
        <w:pStyle w:val="NoSpacing"/>
        <w:jc w:val="both"/>
        <w:rPr>
          <w:rFonts w:ascii="Times New Roman" w:hAnsi="Times New Roman" w:cs="Times New Roman"/>
          <w:sz w:val="24"/>
          <w:szCs w:val="24"/>
        </w:rPr>
      </w:pPr>
      <w:r>
        <w:rPr>
          <w:rFonts w:ascii="Times New Roman" w:hAnsi="Times New Roman" w:cs="Times New Roman"/>
          <w:sz w:val="24"/>
          <w:szCs w:val="24"/>
        </w:rPr>
        <w:t>За предметно извориште добијено је решење број 310-02-00846/2017-02 од 27.09.2017. године којим се одобрава извођење истражних радова на истражном простору број В-955. Истражни простор је површине 7,18 км</w:t>
      </w:r>
      <w:r w:rsidRPr="00AD5211">
        <w:rPr>
          <w:rFonts w:ascii="Times New Roman" w:hAnsi="Times New Roman" w:cs="Times New Roman"/>
          <w:sz w:val="24"/>
          <w:szCs w:val="24"/>
          <w:vertAlign w:val="superscript"/>
        </w:rPr>
        <w:t>2</w:t>
      </w:r>
      <w:r>
        <w:rPr>
          <w:rFonts w:ascii="Times New Roman" w:hAnsi="Times New Roman" w:cs="Times New Roman"/>
          <w:sz w:val="24"/>
          <w:szCs w:val="24"/>
        </w:rPr>
        <w:t xml:space="preserve"> и</w:t>
      </w:r>
      <w:r w:rsidRPr="00743BAC">
        <w:rPr>
          <w:rFonts w:ascii="Times New Roman" w:hAnsi="Times New Roman" w:cs="Times New Roman"/>
          <w:sz w:val="24"/>
          <w:szCs w:val="24"/>
        </w:rPr>
        <w:t xml:space="preserve"> оивиченом следећим</w:t>
      </w:r>
      <w:r>
        <w:rPr>
          <w:rFonts w:ascii="Times New Roman" w:hAnsi="Times New Roman" w:cs="Times New Roman"/>
          <w:sz w:val="24"/>
          <w:szCs w:val="24"/>
        </w:rPr>
        <w:t xml:space="preserve"> </w:t>
      </w:r>
      <w:r w:rsidRPr="00743BAC">
        <w:rPr>
          <w:rFonts w:ascii="Times New Roman" w:hAnsi="Times New Roman" w:cs="Times New Roman"/>
          <w:sz w:val="24"/>
          <w:szCs w:val="24"/>
        </w:rPr>
        <w:t>координатама:</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242"/>
        <w:gridCol w:w="2552"/>
        <w:gridCol w:w="2268"/>
      </w:tblGrid>
      <w:tr w:rsidR="001D0989" w:rsidRPr="003942B5" w:rsidTr="001D0989">
        <w:trPr>
          <w:trHeight w:hRule="exact" w:val="275"/>
          <w:jc w:val="center"/>
        </w:trPr>
        <w:tc>
          <w:tcPr>
            <w:tcW w:w="1242" w:type="dxa"/>
            <w:shd w:val="clear" w:color="auto" w:fill="D9D9D9"/>
            <w:vAlign w:val="center"/>
          </w:tcPr>
          <w:p w:rsidR="001D0989" w:rsidRPr="003942B5" w:rsidRDefault="001D0989" w:rsidP="001D0989">
            <w:pPr>
              <w:jc w:val="center"/>
              <w:rPr>
                <w:rStyle w:val="TabelaNASLOV"/>
                <w:b/>
                <w:i w:val="0"/>
                <w:lang w:val="sr-Latn-CS"/>
              </w:rPr>
            </w:pPr>
            <w:r>
              <w:rPr>
                <w:rStyle w:val="TabelaNASLOV"/>
                <w:lang w:val="sr-Latn-CS"/>
              </w:rPr>
              <w:t>Тачка</w:t>
            </w:r>
          </w:p>
        </w:tc>
        <w:tc>
          <w:tcPr>
            <w:tcW w:w="2552" w:type="dxa"/>
            <w:shd w:val="clear" w:color="auto" w:fill="D9D9D9"/>
            <w:vAlign w:val="center"/>
          </w:tcPr>
          <w:p w:rsidR="001D0989" w:rsidRPr="003942B5" w:rsidRDefault="001D0989" w:rsidP="001D0989">
            <w:pPr>
              <w:jc w:val="center"/>
              <w:rPr>
                <w:rStyle w:val="TabelaNASLOV"/>
                <w:b/>
                <w:i w:val="0"/>
                <w:lang w:val="sr-Latn-CS"/>
              </w:rPr>
            </w:pPr>
            <w:r>
              <w:rPr>
                <w:rStyle w:val="TabelaNASLOV"/>
                <w:lang w:val="sr-Latn-CS"/>
              </w:rPr>
              <w:t>Y</w:t>
            </w:r>
            <w:r w:rsidRPr="003942B5">
              <w:rPr>
                <w:rStyle w:val="TabelaNASLOV"/>
                <w:lang w:val="sr-Latn-CS"/>
              </w:rPr>
              <w:t xml:space="preserve"> (</w:t>
            </w:r>
            <w:r>
              <w:rPr>
                <w:rStyle w:val="TabelaNASLOV"/>
                <w:lang w:val="sr-Latn-CS"/>
              </w:rPr>
              <w:t>m</w:t>
            </w:r>
            <w:r w:rsidRPr="003942B5">
              <w:rPr>
                <w:rStyle w:val="TabelaNASLOV"/>
                <w:lang w:val="sr-Latn-CS"/>
              </w:rPr>
              <w:t>)</w:t>
            </w:r>
          </w:p>
        </w:tc>
        <w:tc>
          <w:tcPr>
            <w:tcW w:w="2268" w:type="dxa"/>
            <w:shd w:val="clear" w:color="auto" w:fill="D9D9D9"/>
            <w:vAlign w:val="center"/>
          </w:tcPr>
          <w:p w:rsidR="001D0989" w:rsidRPr="003942B5" w:rsidRDefault="001D0989" w:rsidP="001D0989">
            <w:pPr>
              <w:jc w:val="center"/>
              <w:rPr>
                <w:rStyle w:val="TabelaNASLOV"/>
                <w:b/>
                <w:i w:val="0"/>
                <w:lang w:val="sr-Latn-CS"/>
              </w:rPr>
            </w:pPr>
            <w:r>
              <w:rPr>
                <w:rStyle w:val="TabelaNASLOV"/>
                <w:lang w:val="sr-Latn-CS"/>
              </w:rPr>
              <w:t>X</w:t>
            </w:r>
            <w:r w:rsidRPr="003942B5">
              <w:rPr>
                <w:rStyle w:val="TabelaNASLOV"/>
                <w:lang w:val="sr-Latn-CS"/>
              </w:rPr>
              <w:t xml:space="preserve"> (</w:t>
            </w:r>
            <w:r>
              <w:rPr>
                <w:rStyle w:val="TabelaNASLOV"/>
                <w:lang w:val="sr-Latn-CS"/>
              </w:rPr>
              <w:t>m</w:t>
            </w:r>
            <w:r w:rsidRPr="003942B5">
              <w:rPr>
                <w:rStyle w:val="TabelaNASLOV"/>
                <w:lang w:val="sr-Latn-CS"/>
              </w:rPr>
              <w:t>)</w:t>
            </w:r>
          </w:p>
        </w:tc>
      </w:tr>
      <w:tr w:rsidR="001D0989" w:rsidRPr="003942B5" w:rsidTr="001D0989">
        <w:trPr>
          <w:trHeight w:val="192"/>
          <w:jc w:val="center"/>
        </w:trPr>
        <w:tc>
          <w:tcPr>
            <w:tcW w:w="1242" w:type="dxa"/>
            <w:shd w:val="clear" w:color="auto" w:fill="D9D9D9"/>
            <w:vAlign w:val="center"/>
          </w:tcPr>
          <w:p w:rsidR="001D0989" w:rsidRPr="003942B5" w:rsidRDefault="001D0989" w:rsidP="001D0989">
            <w:pPr>
              <w:jc w:val="center"/>
              <w:rPr>
                <w:rStyle w:val="aaaProjektnitekstChar"/>
                <w:rFonts w:eastAsia="Arial Unicode MS"/>
                <w:b/>
              </w:rPr>
            </w:pPr>
            <w:r w:rsidRPr="003942B5">
              <w:rPr>
                <w:rStyle w:val="aaaProjektnitekstChar"/>
                <w:rFonts w:eastAsia="Arial Unicode MS"/>
              </w:rPr>
              <w:t>1</w:t>
            </w:r>
          </w:p>
        </w:tc>
        <w:tc>
          <w:tcPr>
            <w:tcW w:w="2552" w:type="dxa"/>
            <w:vAlign w:val="center"/>
          </w:tcPr>
          <w:p w:rsidR="001D0989" w:rsidRPr="00521636" w:rsidRDefault="001D0989" w:rsidP="001D0989">
            <w:pPr>
              <w:jc w:val="center"/>
            </w:pPr>
            <w:r w:rsidRPr="00521636">
              <w:rPr>
                <w:lang w:val="sr-Latn-CS"/>
              </w:rPr>
              <w:t xml:space="preserve">7 </w:t>
            </w:r>
            <w:r w:rsidRPr="00521636">
              <w:t>468</w:t>
            </w:r>
            <w:r w:rsidRPr="00521636">
              <w:rPr>
                <w:lang w:val="sr-Latn-CS"/>
              </w:rPr>
              <w:t xml:space="preserve"> </w:t>
            </w:r>
            <w:r w:rsidRPr="00521636">
              <w:t>000</w:t>
            </w:r>
          </w:p>
        </w:tc>
        <w:tc>
          <w:tcPr>
            <w:tcW w:w="2268" w:type="dxa"/>
            <w:vAlign w:val="center"/>
          </w:tcPr>
          <w:p w:rsidR="001D0989" w:rsidRPr="00521636" w:rsidRDefault="001D0989" w:rsidP="001D0989">
            <w:pPr>
              <w:jc w:val="center"/>
            </w:pPr>
            <w:r w:rsidRPr="00521636">
              <w:rPr>
                <w:lang w:val="sr-Latn-CS"/>
              </w:rPr>
              <w:t xml:space="preserve">4 </w:t>
            </w:r>
            <w:r w:rsidRPr="00521636">
              <w:t>934</w:t>
            </w:r>
            <w:r w:rsidRPr="00521636">
              <w:rPr>
                <w:lang w:val="sr-Latn-CS"/>
              </w:rPr>
              <w:t xml:space="preserve"> </w:t>
            </w:r>
            <w:r w:rsidRPr="00521636">
              <w:t>000</w:t>
            </w:r>
          </w:p>
        </w:tc>
      </w:tr>
      <w:tr w:rsidR="001D0989" w:rsidRPr="003942B5" w:rsidTr="001D0989">
        <w:trPr>
          <w:trHeight w:val="172"/>
          <w:jc w:val="center"/>
        </w:trPr>
        <w:tc>
          <w:tcPr>
            <w:tcW w:w="1242" w:type="dxa"/>
            <w:shd w:val="clear" w:color="auto" w:fill="D9D9D9"/>
            <w:vAlign w:val="center"/>
          </w:tcPr>
          <w:p w:rsidR="001D0989" w:rsidRPr="003942B5" w:rsidRDefault="001D0989" w:rsidP="001D0989">
            <w:pPr>
              <w:jc w:val="center"/>
              <w:rPr>
                <w:rStyle w:val="aaaProjektnitekstChar"/>
                <w:rFonts w:eastAsia="Arial Unicode MS"/>
                <w:b/>
              </w:rPr>
            </w:pPr>
            <w:r w:rsidRPr="003942B5">
              <w:rPr>
                <w:rStyle w:val="aaaProjektnitekstChar"/>
                <w:rFonts w:eastAsia="Arial Unicode MS"/>
              </w:rPr>
              <w:t>2</w:t>
            </w:r>
          </w:p>
        </w:tc>
        <w:tc>
          <w:tcPr>
            <w:tcW w:w="2552" w:type="dxa"/>
            <w:vAlign w:val="center"/>
          </w:tcPr>
          <w:p w:rsidR="001D0989" w:rsidRPr="00521636" w:rsidRDefault="001D0989" w:rsidP="001D0989">
            <w:pPr>
              <w:jc w:val="center"/>
            </w:pPr>
            <w:r w:rsidRPr="00521636">
              <w:rPr>
                <w:lang w:val="sr-Latn-CS"/>
              </w:rPr>
              <w:t xml:space="preserve">7 </w:t>
            </w:r>
            <w:r w:rsidRPr="00521636">
              <w:t>468 500</w:t>
            </w:r>
          </w:p>
        </w:tc>
        <w:tc>
          <w:tcPr>
            <w:tcW w:w="2268" w:type="dxa"/>
            <w:vAlign w:val="center"/>
          </w:tcPr>
          <w:p w:rsidR="001D0989" w:rsidRPr="00521636" w:rsidRDefault="001D0989" w:rsidP="001D0989">
            <w:pPr>
              <w:jc w:val="center"/>
            </w:pPr>
            <w:r w:rsidRPr="00521636">
              <w:rPr>
                <w:lang w:val="sr-Latn-CS"/>
              </w:rPr>
              <w:t xml:space="preserve">4 </w:t>
            </w:r>
            <w:r w:rsidRPr="00521636">
              <w:t>934 000</w:t>
            </w:r>
          </w:p>
        </w:tc>
      </w:tr>
      <w:tr w:rsidR="001D0989" w:rsidRPr="003942B5" w:rsidTr="001D0989">
        <w:trPr>
          <w:trHeight w:val="261"/>
          <w:jc w:val="center"/>
        </w:trPr>
        <w:tc>
          <w:tcPr>
            <w:tcW w:w="1242" w:type="dxa"/>
            <w:shd w:val="clear" w:color="auto" w:fill="D9D9D9"/>
            <w:vAlign w:val="center"/>
          </w:tcPr>
          <w:p w:rsidR="001D0989" w:rsidRPr="003942B5" w:rsidRDefault="001D0989" w:rsidP="001D0989">
            <w:pPr>
              <w:jc w:val="center"/>
              <w:rPr>
                <w:rStyle w:val="aaaProjektnitekstChar"/>
                <w:rFonts w:eastAsia="Arial Unicode MS"/>
                <w:b/>
              </w:rPr>
            </w:pPr>
            <w:r w:rsidRPr="003942B5">
              <w:rPr>
                <w:rStyle w:val="aaaProjektnitekstChar"/>
                <w:rFonts w:eastAsia="Arial Unicode MS"/>
              </w:rPr>
              <w:t>3</w:t>
            </w:r>
          </w:p>
        </w:tc>
        <w:tc>
          <w:tcPr>
            <w:tcW w:w="2552" w:type="dxa"/>
            <w:vAlign w:val="center"/>
          </w:tcPr>
          <w:p w:rsidR="001D0989" w:rsidRPr="00521636" w:rsidRDefault="001D0989" w:rsidP="001D0989">
            <w:pPr>
              <w:jc w:val="center"/>
            </w:pPr>
            <w:r w:rsidRPr="00521636">
              <w:rPr>
                <w:lang w:val="sr-Latn-CS"/>
              </w:rPr>
              <w:t xml:space="preserve">7 </w:t>
            </w:r>
            <w:r w:rsidRPr="00521636">
              <w:t>470 000</w:t>
            </w:r>
          </w:p>
        </w:tc>
        <w:tc>
          <w:tcPr>
            <w:tcW w:w="2268" w:type="dxa"/>
            <w:vAlign w:val="center"/>
          </w:tcPr>
          <w:p w:rsidR="001D0989" w:rsidRPr="00521636" w:rsidRDefault="001D0989" w:rsidP="001D0989">
            <w:pPr>
              <w:jc w:val="center"/>
            </w:pPr>
            <w:r w:rsidRPr="00521636">
              <w:rPr>
                <w:lang w:val="sr-Latn-CS"/>
              </w:rPr>
              <w:t xml:space="preserve">4 </w:t>
            </w:r>
            <w:r w:rsidRPr="00521636">
              <w:t>932 000</w:t>
            </w:r>
          </w:p>
        </w:tc>
      </w:tr>
      <w:tr w:rsidR="001D0989" w:rsidRPr="003942B5" w:rsidTr="001D0989">
        <w:trPr>
          <w:trHeight w:val="210"/>
          <w:jc w:val="center"/>
        </w:trPr>
        <w:tc>
          <w:tcPr>
            <w:tcW w:w="1242" w:type="dxa"/>
            <w:tcBorders>
              <w:left w:val="double" w:sz="4" w:space="0" w:color="auto"/>
            </w:tcBorders>
            <w:shd w:val="clear" w:color="auto" w:fill="D9D9D9"/>
            <w:vAlign w:val="center"/>
          </w:tcPr>
          <w:p w:rsidR="001D0989" w:rsidRPr="003942B5" w:rsidRDefault="001D0989" w:rsidP="001D0989">
            <w:pPr>
              <w:jc w:val="center"/>
              <w:rPr>
                <w:rStyle w:val="aaaProjektnitekstChar"/>
                <w:rFonts w:eastAsia="Arial Unicode MS"/>
                <w:b/>
              </w:rPr>
            </w:pPr>
            <w:r w:rsidRPr="003942B5">
              <w:rPr>
                <w:rStyle w:val="aaaProjektnitekstChar"/>
                <w:rFonts w:eastAsia="Arial Unicode MS"/>
              </w:rPr>
              <w:t>4</w:t>
            </w:r>
          </w:p>
        </w:tc>
        <w:tc>
          <w:tcPr>
            <w:tcW w:w="2552" w:type="dxa"/>
            <w:tcBorders>
              <w:left w:val="double" w:sz="4" w:space="0" w:color="auto"/>
            </w:tcBorders>
            <w:vAlign w:val="center"/>
          </w:tcPr>
          <w:p w:rsidR="001D0989" w:rsidRPr="00521636" w:rsidRDefault="001D0989" w:rsidP="001D0989">
            <w:pPr>
              <w:jc w:val="center"/>
            </w:pPr>
            <w:r w:rsidRPr="00521636">
              <w:rPr>
                <w:lang w:val="sr-Latn-CS"/>
              </w:rPr>
              <w:t xml:space="preserve">7 </w:t>
            </w:r>
            <w:r w:rsidRPr="00521636">
              <w:t>470 600</w:t>
            </w:r>
          </w:p>
        </w:tc>
        <w:tc>
          <w:tcPr>
            <w:tcW w:w="2268" w:type="dxa"/>
            <w:tcBorders>
              <w:left w:val="double" w:sz="4" w:space="0" w:color="auto"/>
            </w:tcBorders>
            <w:vAlign w:val="center"/>
          </w:tcPr>
          <w:p w:rsidR="001D0989" w:rsidRPr="00521636" w:rsidRDefault="001D0989" w:rsidP="001D0989">
            <w:pPr>
              <w:jc w:val="center"/>
            </w:pPr>
            <w:r w:rsidRPr="00521636">
              <w:rPr>
                <w:lang w:val="sr-Latn-CS"/>
              </w:rPr>
              <w:t xml:space="preserve">4 </w:t>
            </w:r>
            <w:r w:rsidRPr="00521636">
              <w:t>930 000</w:t>
            </w:r>
          </w:p>
        </w:tc>
      </w:tr>
      <w:tr w:rsidR="001D0989" w:rsidRPr="003942B5" w:rsidTr="001D0989">
        <w:trPr>
          <w:trHeight w:val="210"/>
          <w:jc w:val="center"/>
        </w:trPr>
        <w:tc>
          <w:tcPr>
            <w:tcW w:w="1242" w:type="dxa"/>
            <w:tcBorders>
              <w:left w:val="double" w:sz="4" w:space="0" w:color="auto"/>
            </w:tcBorders>
            <w:shd w:val="clear" w:color="auto" w:fill="D9D9D9"/>
            <w:vAlign w:val="center"/>
          </w:tcPr>
          <w:p w:rsidR="001D0989" w:rsidRPr="00521636" w:rsidRDefault="001D0989" w:rsidP="001D0989">
            <w:pPr>
              <w:jc w:val="center"/>
              <w:rPr>
                <w:rStyle w:val="aaaProjektnitekstChar"/>
                <w:rFonts w:eastAsia="Arial Unicode MS"/>
                <w:b/>
              </w:rPr>
            </w:pPr>
            <w:r>
              <w:rPr>
                <w:rStyle w:val="aaaProjektnitekstChar"/>
                <w:rFonts w:eastAsia="Arial Unicode MS"/>
              </w:rPr>
              <w:t>5</w:t>
            </w:r>
          </w:p>
        </w:tc>
        <w:tc>
          <w:tcPr>
            <w:tcW w:w="2552" w:type="dxa"/>
            <w:tcBorders>
              <w:left w:val="double" w:sz="4" w:space="0" w:color="auto"/>
            </w:tcBorders>
            <w:vAlign w:val="center"/>
          </w:tcPr>
          <w:p w:rsidR="001D0989" w:rsidRPr="00521636" w:rsidRDefault="001D0989" w:rsidP="001D0989">
            <w:pPr>
              <w:jc w:val="center"/>
            </w:pPr>
            <w:r w:rsidRPr="00521636">
              <w:t>7 470 600</w:t>
            </w:r>
          </w:p>
        </w:tc>
        <w:tc>
          <w:tcPr>
            <w:tcW w:w="2268" w:type="dxa"/>
            <w:tcBorders>
              <w:left w:val="double" w:sz="4" w:space="0" w:color="auto"/>
            </w:tcBorders>
            <w:vAlign w:val="center"/>
          </w:tcPr>
          <w:p w:rsidR="001D0989" w:rsidRPr="00521636" w:rsidRDefault="001D0989" w:rsidP="001D0989">
            <w:pPr>
              <w:jc w:val="center"/>
            </w:pPr>
            <w:r w:rsidRPr="00521636">
              <w:t>4 929 700</w:t>
            </w:r>
          </w:p>
        </w:tc>
      </w:tr>
      <w:tr w:rsidR="001D0989" w:rsidRPr="003942B5" w:rsidTr="001D0989">
        <w:trPr>
          <w:trHeight w:val="210"/>
          <w:jc w:val="center"/>
        </w:trPr>
        <w:tc>
          <w:tcPr>
            <w:tcW w:w="1242" w:type="dxa"/>
            <w:tcBorders>
              <w:left w:val="double" w:sz="4" w:space="0" w:color="auto"/>
            </w:tcBorders>
            <w:shd w:val="clear" w:color="auto" w:fill="D9D9D9"/>
            <w:vAlign w:val="center"/>
          </w:tcPr>
          <w:p w:rsidR="001D0989" w:rsidRDefault="001D0989" w:rsidP="001D0989">
            <w:pPr>
              <w:jc w:val="center"/>
              <w:rPr>
                <w:rStyle w:val="aaaProjektnitekstChar"/>
                <w:rFonts w:eastAsia="Arial Unicode MS"/>
                <w:b/>
              </w:rPr>
            </w:pPr>
            <w:r>
              <w:rPr>
                <w:rStyle w:val="aaaProjektnitekstChar"/>
                <w:rFonts w:eastAsia="Arial Unicode MS"/>
              </w:rPr>
              <w:t>6</w:t>
            </w:r>
          </w:p>
        </w:tc>
        <w:tc>
          <w:tcPr>
            <w:tcW w:w="2552" w:type="dxa"/>
            <w:tcBorders>
              <w:left w:val="double" w:sz="4" w:space="0" w:color="auto"/>
            </w:tcBorders>
            <w:vAlign w:val="center"/>
          </w:tcPr>
          <w:p w:rsidR="001D0989" w:rsidRPr="00521636" w:rsidRDefault="001D0989" w:rsidP="001D0989">
            <w:pPr>
              <w:jc w:val="center"/>
            </w:pPr>
            <w:r w:rsidRPr="00521636">
              <w:t>7 470 000</w:t>
            </w:r>
          </w:p>
        </w:tc>
        <w:tc>
          <w:tcPr>
            <w:tcW w:w="2268" w:type="dxa"/>
            <w:tcBorders>
              <w:left w:val="double" w:sz="4" w:space="0" w:color="auto"/>
            </w:tcBorders>
            <w:vAlign w:val="center"/>
          </w:tcPr>
          <w:p w:rsidR="001D0989" w:rsidRPr="00521636" w:rsidRDefault="001D0989" w:rsidP="001D0989">
            <w:pPr>
              <w:jc w:val="center"/>
            </w:pPr>
            <w:r w:rsidRPr="00521636">
              <w:t>4 929 700</w:t>
            </w:r>
          </w:p>
        </w:tc>
      </w:tr>
      <w:tr w:rsidR="001D0989" w:rsidRPr="003942B5" w:rsidTr="001D0989">
        <w:trPr>
          <w:trHeight w:val="210"/>
          <w:jc w:val="center"/>
        </w:trPr>
        <w:tc>
          <w:tcPr>
            <w:tcW w:w="1242" w:type="dxa"/>
            <w:tcBorders>
              <w:left w:val="double" w:sz="4" w:space="0" w:color="auto"/>
            </w:tcBorders>
            <w:shd w:val="clear" w:color="auto" w:fill="D9D9D9"/>
            <w:vAlign w:val="center"/>
          </w:tcPr>
          <w:p w:rsidR="001D0989" w:rsidRDefault="001D0989" w:rsidP="001D0989">
            <w:pPr>
              <w:jc w:val="center"/>
              <w:rPr>
                <w:rStyle w:val="aaaProjektnitekstChar"/>
                <w:rFonts w:eastAsia="Arial Unicode MS"/>
                <w:b/>
              </w:rPr>
            </w:pPr>
            <w:r>
              <w:rPr>
                <w:rStyle w:val="aaaProjektnitekstChar"/>
                <w:rFonts w:eastAsia="Arial Unicode MS"/>
              </w:rPr>
              <w:t>7</w:t>
            </w:r>
          </w:p>
        </w:tc>
        <w:tc>
          <w:tcPr>
            <w:tcW w:w="2552" w:type="dxa"/>
            <w:tcBorders>
              <w:left w:val="double" w:sz="4" w:space="0" w:color="auto"/>
            </w:tcBorders>
            <w:vAlign w:val="center"/>
          </w:tcPr>
          <w:p w:rsidR="001D0989" w:rsidRPr="00521636" w:rsidRDefault="001D0989" w:rsidP="001D0989">
            <w:pPr>
              <w:jc w:val="center"/>
            </w:pPr>
            <w:r w:rsidRPr="00521636">
              <w:t>7 469 000</w:t>
            </w:r>
          </w:p>
        </w:tc>
        <w:tc>
          <w:tcPr>
            <w:tcW w:w="2268" w:type="dxa"/>
            <w:tcBorders>
              <w:left w:val="double" w:sz="4" w:space="0" w:color="auto"/>
            </w:tcBorders>
            <w:vAlign w:val="center"/>
          </w:tcPr>
          <w:p w:rsidR="001D0989" w:rsidRPr="00521636" w:rsidRDefault="001D0989" w:rsidP="001D0989">
            <w:pPr>
              <w:jc w:val="center"/>
            </w:pPr>
            <w:r w:rsidRPr="00521636">
              <w:t>4 931 000</w:t>
            </w:r>
          </w:p>
        </w:tc>
      </w:tr>
      <w:tr w:rsidR="001D0989" w:rsidRPr="003942B5" w:rsidTr="001D0989">
        <w:trPr>
          <w:trHeight w:val="210"/>
          <w:jc w:val="center"/>
        </w:trPr>
        <w:tc>
          <w:tcPr>
            <w:tcW w:w="1242" w:type="dxa"/>
            <w:tcBorders>
              <w:left w:val="double" w:sz="4" w:space="0" w:color="auto"/>
            </w:tcBorders>
            <w:shd w:val="clear" w:color="auto" w:fill="D9D9D9"/>
            <w:vAlign w:val="center"/>
          </w:tcPr>
          <w:p w:rsidR="001D0989" w:rsidRDefault="001D0989" w:rsidP="001D0989">
            <w:pPr>
              <w:jc w:val="center"/>
              <w:rPr>
                <w:rStyle w:val="aaaProjektnitekstChar"/>
                <w:rFonts w:eastAsia="Arial Unicode MS"/>
                <w:b/>
              </w:rPr>
            </w:pPr>
            <w:r>
              <w:rPr>
                <w:rStyle w:val="aaaProjektnitekstChar"/>
                <w:rFonts w:eastAsia="Arial Unicode MS"/>
              </w:rPr>
              <w:t>8</w:t>
            </w:r>
          </w:p>
        </w:tc>
        <w:tc>
          <w:tcPr>
            <w:tcW w:w="2552" w:type="dxa"/>
            <w:tcBorders>
              <w:left w:val="double" w:sz="4" w:space="0" w:color="auto"/>
            </w:tcBorders>
            <w:vAlign w:val="center"/>
          </w:tcPr>
          <w:p w:rsidR="001D0989" w:rsidRPr="00521636" w:rsidRDefault="001D0989" w:rsidP="001D0989">
            <w:pPr>
              <w:jc w:val="center"/>
            </w:pPr>
            <w:r w:rsidRPr="00521636">
              <w:t>7 467 000</w:t>
            </w:r>
          </w:p>
        </w:tc>
        <w:tc>
          <w:tcPr>
            <w:tcW w:w="2268" w:type="dxa"/>
            <w:tcBorders>
              <w:left w:val="double" w:sz="4" w:space="0" w:color="auto"/>
            </w:tcBorders>
            <w:vAlign w:val="center"/>
          </w:tcPr>
          <w:p w:rsidR="001D0989" w:rsidRPr="00521636" w:rsidRDefault="001D0989" w:rsidP="001D0989">
            <w:pPr>
              <w:jc w:val="center"/>
            </w:pPr>
            <w:r w:rsidRPr="00521636">
              <w:t>4 931 500</w:t>
            </w:r>
          </w:p>
        </w:tc>
      </w:tr>
    </w:tbl>
    <w:p w:rsidR="001D0989" w:rsidRPr="00743BAC" w:rsidRDefault="001D0989" w:rsidP="001D0989">
      <w:pPr>
        <w:pStyle w:val="NoSpacing"/>
        <w:jc w:val="both"/>
        <w:rPr>
          <w:rFonts w:ascii="Times New Roman" w:hAnsi="Times New Roman" w:cs="Times New Roman"/>
          <w:sz w:val="24"/>
          <w:szCs w:val="24"/>
        </w:rPr>
      </w:pPr>
    </w:p>
    <w:p w:rsidR="001D0989" w:rsidRDefault="001D0989" w:rsidP="001D0989">
      <w:pPr>
        <w:pStyle w:val="NoSpacing"/>
        <w:jc w:val="both"/>
        <w:rPr>
          <w:rFonts w:ascii="Times New Roman" w:hAnsi="Times New Roman" w:cs="Times New Roman"/>
          <w:sz w:val="24"/>
          <w:szCs w:val="24"/>
        </w:rPr>
      </w:pPr>
      <w:r>
        <w:rPr>
          <w:rFonts w:ascii="Times New Roman" w:hAnsi="Times New Roman" w:cs="Times New Roman"/>
          <w:sz w:val="24"/>
          <w:szCs w:val="24"/>
        </w:rPr>
        <w:t>Комплетан обим радова које је потребно извести дефинисани су у Пројекту примењених хидрогеолошких истраживања на изворишту подземних вода ЈКП Сопот на основу ког је и добијено одобрење за извођење истражних радова.</w:t>
      </w:r>
    </w:p>
    <w:p w:rsidR="001D0989" w:rsidRPr="00885870" w:rsidRDefault="001D0989" w:rsidP="001D0989">
      <w:pPr>
        <w:pStyle w:val="NoSpacing"/>
        <w:jc w:val="both"/>
        <w:rPr>
          <w:rFonts w:ascii="Times New Roman" w:hAnsi="Times New Roman" w:cs="Times New Roman"/>
          <w:sz w:val="24"/>
          <w:szCs w:val="24"/>
        </w:rPr>
      </w:pPr>
    </w:p>
    <w:p w:rsidR="001D0989" w:rsidRPr="00743BAC" w:rsidRDefault="001D0989" w:rsidP="001D0989">
      <w:pPr>
        <w:pStyle w:val="NoSpacing"/>
        <w:jc w:val="both"/>
        <w:rPr>
          <w:rFonts w:ascii="Times New Roman" w:hAnsi="Times New Roman" w:cs="Times New Roman"/>
          <w:sz w:val="24"/>
          <w:szCs w:val="24"/>
        </w:rPr>
      </w:pPr>
      <w:r>
        <w:rPr>
          <w:rFonts w:ascii="Times New Roman" w:hAnsi="Times New Roman" w:cs="Times New Roman"/>
          <w:sz w:val="24"/>
          <w:szCs w:val="24"/>
        </w:rPr>
        <w:t>Елаборат</w:t>
      </w:r>
      <w:r w:rsidRPr="00743BAC">
        <w:rPr>
          <w:rFonts w:ascii="Times New Roman" w:hAnsi="Times New Roman" w:cs="Times New Roman"/>
          <w:sz w:val="24"/>
          <w:szCs w:val="24"/>
        </w:rPr>
        <w:t xml:space="preserve"> треба </w:t>
      </w:r>
      <w:r>
        <w:rPr>
          <w:rFonts w:ascii="Times New Roman" w:hAnsi="Times New Roman" w:cs="Times New Roman"/>
          <w:sz w:val="24"/>
          <w:szCs w:val="24"/>
        </w:rPr>
        <w:t>ускладити</w:t>
      </w:r>
      <w:r w:rsidRPr="00743BAC">
        <w:rPr>
          <w:rFonts w:ascii="Times New Roman" w:hAnsi="Times New Roman" w:cs="Times New Roman"/>
          <w:sz w:val="24"/>
          <w:szCs w:val="24"/>
        </w:rPr>
        <w:t xml:space="preserve"> са следећом законском регулативом:</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Закон о рударству и геолошким истраживањима ("Сл. гласник РС", бр.101/15).</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Правилиник о садржини пројекта геолошких истраживања и елабората о резултатима геолошких истраживања ("Сл. гласник РС", бр.51/96).</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Закон о оутврђивању и разврставању резерви минералних сировина и приказивању података геолошких истраживања ("Сл. лист СРЈ", бр.12/98, 13/98).</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Правилник о класификацији и категоризацији резерви подземних и вода и вођењу евиденције о њима ("Сл. лист СФРЈ", бр.34/79).</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Правилник о начину одређивања и одржавања санитарне заштите изворишта водоснабдевања ("Сл. гласник РС", бр.92/08).</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Правилник о хигијенској исправности воде за пиће ("Сл. лист СРЈ", бр.42/98 и 44/99).</w:t>
      </w:r>
    </w:p>
    <w:p w:rsidR="001D0989" w:rsidRPr="00743BAC" w:rsidRDefault="001D0989" w:rsidP="001D0989">
      <w:pPr>
        <w:pStyle w:val="NoSpacing"/>
        <w:numPr>
          <w:ilvl w:val="0"/>
          <w:numId w:val="47"/>
        </w:numPr>
        <w:suppressAutoHyphens w:val="0"/>
        <w:spacing w:line="240" w:lineRule="auto"/>
        <w:jc w:val="both"/>
        <w:rPr>
          <w:rFonts w:ascii="Times New Roman" w:hAnsi="Times New Roman" w:cs="Times New Roman"/>
          <w:sz w:val="24"/>
          <w:szCs w:val="24"/>
        </w:rPr>
      </w:pPr>
      <w:r w:rsidRPr="00743BAC">
        <w:rPr>
          <w:rFonts w:ascii="Times New Roman" w:hAnsi="Times New Roman" w:cs="Times New Roman"/>
          <w:sz w:val="24"/>
          <w:szCs w:val="24"/>
        </w:rPr>
        <w:t>Осталих закона и правилника и  будућих измена и допуна закона и правилника који овде нису наведени, а неопходно их је испоштовати у случају евентуалних измена и допуна горе наведених закона и правилника.</w:t>
      </w:r>
    </w:p>
    <w:p w:rsidR="001D0989" w:rsidRPr="00743BAC" w:rsidRDefault="001D0989" w:rsidP="001D0989">
      <w:pPr>
        <w:pStyle w:val="NoSpacing"/>
        <w:jc w:val="both"/>
        <w:rPr>
          <w:rFonts w:ascii="Times New Roman" w:hAnsi="Times New Roman" w:cs="Times New Roman"/>
          <w:sz w:val="24"/>
          <w:szCs w:val="24"/>
        </w:rPr>
      </w:pPr>
    </w:p>
    <w:p w:rsidR="001D0989" w:rsidRPr="00743BAC" w:rsidRDefault="001D0989" w:rsidP="001D0989">
      <w:pPr>
        <w:pStyle w:val="NoSpacing"/>
        <w:jc w:val="both"/>
        <w:rPr>
          <w:rFonts w:ascii="Times New Roman" w:hAnsi="Times New Roman" w:cs="Times New Roman"/>
          <w:sz w:val="24"/>
          <w:szCs w:val="24"/>
        </w:rPr>
      </w:pPr>
      <w:r>
        <w:rPr>
          <w:rFonts w:ascii="Times New Roman" w:hAnsi="Times New Roman" w:cs="Times New Roman"/>
          <w:sz w:val="24"/>
          <w:szCs w:val="24"/>
        </w:rPr>
        <w:t>Извођењем радова дефинисаних пројектом и и</w:t>
      </w:r>
      <w:r w:rsidRPr="00743BAC">
        <w:rPr>
          <w:rFonts w:ascii="Times New Roman" w:hAnsi="Times New Roman" w:cs="Times New Roman"/>
          <w:sz w:val="24"/>
          <w:szCs w:val="24"/>
        </w:rPr>
        <w:t xml:space="preserve">зрадом </w:t>
      </w:r>
      <w:r>
        <w:rPr>
          <w:rFonts w:ascii="Times New Roman" w:hAnsi="Times New Roman" w:cs="Times New Roman"/>
          <w:sz w:val="24"/>
          <w:szCs w:val="24"/>
        </w:rPr>
        <w:t>Елабората</w:t>
      </w:r>
      <w:r w:rsidRPr="00743BAC">
        <w:rPr>
          <w:rFonts w:ascii="Times New Roman" w:hAnsi="Times New Roman" w:cs="Times New Roman"/>
          <w:sz w:val="24"/>
          <w:szCs w:val="24"/>
        </w:rPr>
        <w:t xml:space="preserve"> </w:t>
      </w:r>
      <w:r>
        <w:rPr>
          <w:rFonts w:ascii="Times New Roman" w:hAnsi="Times New Roman" w:cs="Times New Roman"/>
          <w:sz w:val="24"/>
          <w:szCs w:val="24"/>
        </w:rPr>
        <w:t xml:space="preserve">о резревама подземних вода </w:t>
      </w:r>
      <w:r w:rsidRPr="00743BAC">
        <w:rPr>
          <w:rFonts w:ascii="Times New Roman" w:hAnsi="Times New Roman" w:cs="Times New Roman"/>
          <w:sz w:val="24"/>
          <w:szCs w:val="24"/>
        </w:rPr>
        <w:t xml:space="preserve">очекује се добијање </w:t>
      </w:r>
      <w:r>
        <w:rPr>
          <w:rFonts w:ascii="Times New Roman" w:hAnsi="Times New Roman" w:cs="Times New Roman"/>
          <w:sz w:val="24"/>
          <w:szCs w:val="24"/>
        </w:rPr>
        <w:t>решења о утврђеним и дефинисаним резервама подземне воде</w:t>
      </w:r>
      <w:r w:rsidRPr="00743BAC">
        <w:rPr>
          <w:rFonts w:ascii="Times New Roman" w:hAnsi="Times New Roman" w:cs="Times New Roman"/>
          <w:sz w:val="24"/>
          <w:szCs w:val="24"/>
        </w:rPr>
        <w:t xml:space="preserve"> на горе наведеном простору.</w:t>
      </w:r>
    </w:p>
    <w:p w:rsidR="001D0989" w:rsidRDefault="001D0989" w:rsidP="001D0989">
      <w:pPr>
        <w:jc w:val="both"/>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637439" w:rsidRDefault="0063743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1D0989" w:rsidRDefault="001D0989" w:rsidP="00D579B0">
      <w:pPr>
        <w:jc w:val="both"/>
        <w:rPr>
          <w:rFonts w:ascii="Arial" w:hAnsi="Arial" w:cs="Arial"/>
          <w:color w:val="auto"/>
        </w:rPr>
      </w:pPr>
    </w:p>
    <w:p w:rsidR="00550C2C" w:rsidRDefault="00550C2C" w:rsidP="00D579B0">
      <w:pPr>
        <w:jc w:val="both"/>
        <w:rPr>
          <w:rFonts w:ascii="Arial" w:hAnsi="Arial" w:cs="Arial"/>
          <w:color w:val="auto"/>
        </w:rPr>
      </w:pPr>
    </w:p>
    <w:p w:rsidR="00550C2C" w:rsidRDefault="00550C2C" w:rsidP="00D579B0">
      <w:pPr>
        <w:jc w:val="both"/>
        <w:rPr>
          <w:rFonts w:ascii="Arial" w:hAnsi="Arial" w:cs="Arial"/>
          <w:color w:val="auto"/>
        </w:rPr>
      </w:pPr>
    </w:p>
    <w:p w:rsidR="001D0989" w:rsidRDefault="001D0989" w:rsidP="00D579B0">
      <w:pPr>
        <w:jc w:val="both"/>
        <w:rPr>
          <w:rFonts w:ascii="Arial" w:hAnsi="Arial" w:cs="Arial"/>
          <w:color w:val="auto"/>
        </w:rPr>
      </w:pPr>
    </w:p>
    <w:p w:rsidR="00637439" w:rsidRPr="009F1BA3" w:rsidRDefault="00637439" w:rsidP="00D579B0">
      <w:pPr>
        <w:jc w:val="both"/>
        <w:rPr>
          <w:rFonts w:ascii="Arial" w:hAnsi="Arial" w:cs="Arial"/>
          <w:color w:val="auto"/>
        </w:rPr>
      </w:pPr>
    </w:p>
    <w:p w:rsidR="00D579B0" w:rsidRPr="009F1BA3" w:rsidRDefault="00D579B0" w:rsidP="00D579B0">
      <w:pPr>
        <w:shd w:val="clear" w:color="auto" w:fill="C6D9F1"/>
        <w:jc w:val="center"/>
        <w:rPr>
          <w:rFonts w:ascii="Arial" w:hAnsi="Arial" w:cs="Arial"/>
          <w:b/>
          <w:bCs/>
          <w:i/>
          <w:iCs/>
          <w:color w:val="auto"/>
          <w:lang w:val="ru-RU"/>
        </w:rPr>
      </w:pPr>
      <w:r w:rsidRPr="009F1BA3">
        <w:rPr>
          <w:rFonts w:ascii="Arial" w:hAnsi="Arial" w:cs="Arial"/>
          <w:b/>
          <w:bCs/>
          <w:i/>
          <w:iCs/>
          <w:color w:val="auto"/>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579B0" w:rsidRPr="009F1BA3" w:rsidTr="00D579B0">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579B0" w:rsidRPr="0065506A" w:rsidRDefault="00D579B0" w:rsidP="00D67155">
            <w:pPr>
              <w:pStyle w:val="1tekst"/>
              <w:ind w:left="0" w:firstLine="0"/>
              <w:rPr>
                <w:sz w:val="24"/>
                <w:szCs w:val="24"/>
              </w:rPr>
            </w:pPr>
            <w:r w:rsidRPr="0065506A">
              <w:rPr>
                <w:sz w:val="24"/>
                <w:szCs w:val="24"/>
                <w:lang w:val="sr-Cyrl-CS"/>
              </w:rPr>
              <w:t xml:space="preserve">2.1. РЕВИТАЛИЗАЦИЈА БУНАРА </w:t>
            </w:r>
            <w:r w:rsidR="00151F49" w:rsidRPr="0065506A">
              <w:rPr>
                <w:sz w:val="24"/>
                <w:szCs w:val="24"/>
              </w:rPr>
              <w:t>БСМ</w:t>
            </w:r>
            <w:r w:rsidRPr="0065506A">
              <w:rPr>
                <w:sz w:val="24"/>
                <w:szCs w:val="24"/>
              </w:rPr>
              <w:t>-5/2003 НА ИЗВОРИШТУ ЂУРИНЦИ КОД СОПОТА</w:t>
            </w:r>
          </w:p>
          <w:p w:rsidR="00D579B0" w:rsidRPr="0065506A" w:rsidRDefault="00D579B0" w:rsidP="00D67155">
            <w:pPr>
              <w:pStyle w:val="1tekst"/>
              <w:ind w:left="0" w:firstLine="0"/>
              <w:rPr>
                <w:sz w:val="24"/>
                <w:szCs w:val="24"/>
              </w:rPr>
            </w:pPr>
            <w:r w:rsidRPr="0065506A">
              <w:rPr>
                <w:sz w:val="24"/>
                <w:szCs w:val="24"/>
              </w:rPr>
              <w:t>2.1.1. Транспортни трошкови опреме и алата до локације бунара</w:t>
            </w:r>
          </w:p>
          <w:p w:rsidR="00D579B0" w:rsidRPr="0065506A" w:rsidRDefault="00D579B0" w:rsidP="00D67155">
            <w:pPr>
              <w:pStyle w:val="1tekst"/>
              <w:ind w:left="0" w:firstLine="0"/>
              <w:rPr>
                <w:sz w:val="24"/>
                <w:szCs w:val="24"/>
              </w:rPr>
            </w:pPr>
            <w:r w:rsidRPr="0065506A">
              <w:rPr>
                <w:sz w:val="24"/>
                <w:szCs w:val="24"/>
              </w:rPr>
              <w:t>2.1.2.</w:t>
            </w:r>
            <w:r w:rsidR="00ED3D05" w:rsidRPr="0065506A">
              <w:rPr>
                <w:sz w:val="24"/>
                <w:szCs w:val="24"/>
              </w:rPr>
              <w:t xml:space="preserve"> </w:t>
            </w:r>
            <w:r w:rsidRPr="0065506A">
              <w:rPr>
                <w:sz w:val="24"/>
                <w:szCs w:val="24"/>
              </w:rPr>
              <w:t>Формирање радилишта и подизање тронога, вађење потисног вода и пумпе из бунара</w:t>
            </w:r>
          </w:p>
          <w:p w:rsidR="00D579B0" w:rsidRPr="0065506A" w:rsidRDefault="00D579B0" w:rsidP="00D67155">
            <w:pPr>
              <w:pStyle w:val="1tekst"/>
              <w:ind w:left="0" w:firstLine="0"/>
              <w:rPr>
                <w:sz w:val="24"/>
                <w:szCs w:val="24"/>
              </w:rPr>
            </w:pPr>
            <w:r w:rsidRPr="0065506A">
              <w:rPr>
                <w:sz w:val="24"/>
                <w:szCs w:val="24"/>
              </w:rPr>
              <w:t xml:space="preserve">2.1.3. Монтажа и спуштање потапајуће пумпе Извођача са </w:t>
            </w:r>
            <w:r w:rsidR="00151F49" w:rsidRPr="0065506A">
              <w:rPr>
                <w:sz w:val="24"/>
                <w:szCs w:val="24"/>
              </w:rPr>
              <w:t>ц</w:t>
            </w:r>
            <w:r w:rsidRPr="0065506A">
              <w:rPr>
                <w:sz w:val="24"/>
                <w:szCs w:val="24"/>
              </w:rPr>
              <w:t>рпним водом.</w:t>
            </w:r>
            <w:r w:rsidR="00151F49" w:rsidRPr="0065506A">
              <w:rPr>
                <w:sz w:val="24"/>
                <w:szCs w:val="24"/>
              </w:rPr>
              <w:t xml:space="preserve"> </w:t>
            </w:r>
            <w:r w:rsidRPr="0065506A">
              <w:rPr>
                <w:sz w:val="24"/>
                <w:szCs w:val="24"/>
              </w:rPr>
              <w:t>Монтажа прибора за спровођење пробног теста са водомером и регулационим вентилом. Монтажа одвода воде до најближег рецепијента.</w:t>
            </w:r>
          </w:p>
          <w:p w:rsidR="00D579B0" w:rsidRPr="0065506A" w:rsidRDefault="00D579B0" w:rsidP="00D67155">
            <w:pPr>
              <w:pStyle w:val="1tekst"/>
              <w:ind w:left="0" w:firstLine="0"/>
              <w:rPr>
                <w:sz w:val="24"/>
                <w:szCs w:val="24"/>
              </w:rPr>
            </w:pPr>
            <w:r w:rsidRPr="0065506A">
              <w:rPr>
                <w:sz w:val="24"/>
                <w:szCs w:val="24"/>
              </w:rPr>
              <w:t>2.1.4.Спровођење пробног теста црпења у трајању  од 3 x 3 h +2 h</w:t>
            </w:r>
            <w:r w:rsidR="00C574C4" w:rsidRPr="0065506A">
              <w:rPr>
                <w:sz w:val="24"/>
                <w:szCs w:val="24"/>
              </w:rPr>
              <w:t xml:space="preserve"> </w:t>
            </w:r>
            <w:r w:rsidRPr="0065506A">
              <w:rPr>
                <w:sz w:val="24"/>
                <w:szCs w:val="24"/>
              </w:rPr>
              <w:t>повратка нивоа.</w:t>
            </w:r>
          </w:p>
          <w:p w:rsidR="00D579B0" w:rsidRPr="0065506A" w:rsidRDefault="00D579B0" w:rsidP="00D67155">
            <w:pPr>
              <w:pStyle w:val="1tekst"/>
              <w:ind w:left="0" w:firstLine="0"/>
              <w:rPr>
                <w:sz w:val="24"/>
                <w:szCs w:val="24"/>
              </w:rPr>
            </w:pPr>
            <w:r w:rsidRPr="0065506A">
              <w:rPr>
                <w:sz w:val="24"/>
                <w:szCs w:val="24"/>
              </w:rPr>
              <w:t>2.1.5.</w:t>
            </w:r>
            <w:r w:rsidR="009B63F8" w:rsidRPr="0065506A">
              <w:rPr>
                <w:sz w:val="24"/>
                <w:szCs w:val="24"/>
              </w:rPr>
              <w:t xml:space="preserve"> </w:t>
            </w:r>
            <w:r w:rsidRPr="0065506A">
              <w:rPr>
                <w:sz w:val="24"/>
                <w:szCs w:val="24"/>
              </w:rPr>
              <w:t>Демонтажа и вађење потапајуће пумпе и црпног вода из бунара</w:t>
            </w:r>
            <w:r w:rsidR="00D67155" w:rsidRPr="0065506A">
              <w:rPr>
                <w:sz w:val="24"/>
                <w:szCs w:val="24"/>
              </w:rPr>
              <w:t>.</w:t>
            </w:r>
          </w:p>
          <w:p w:rsidR="00D579B0" w:rsidRPr="0065506A" w:rsidRDefault="00D579B0" w:rsidP="00D67155">
            <w:pPr>
              <w:pStyle w:val="1tekst"/>
              <w:ind w:left="0" w:firstLine="0"/>
              <w:rPr>
                <w:sz w:val="24"/>
                <w:szCs w:val="24"/>
              </w:rPr>
            </w:pPr>
            <w:r w:rsidRPr="0065506A">
              <w:rPr>
                <w:sz w:val="24"/>
                <w:szCs w:val="24"/>
              </w:rPr>
              <w:t>2.1.6.</w:t>
            </w:r>
            <w:r w:rsidR="009B63F8" w:rsidRPr="0065506A">
              <w:rPr>
                <w:sz w:val="24"/>
                <w:szCs w:val="24"/>
              </w:rPr>
              <w:t xml:space="preserve"> </w:t>
            </w:r>
            <w:r w:rsidRPr="0065506A">
              <w:rPr>
                <w:sz w:val="24"/>
                <w:szCs w:val="24"/>
              </w:rPr>
              <w:t>Монтажа и спуштање прибора ерлифта. Евакуација талога са дна бунарске конструкције методом ерлифтовања.</w:t>
            </w:r>
          </w:p>
          <w:p w:rsidR="00D579B0" w:rsidRPr="0065506A" w:rsidRDefault="00D579B0" w:rsidP="00D67155">
            <w:pPr>
              <w:pStyle w:val="1tekst"/>
              <w:ind w:left="0" w:firstLine="0"/>
              <w:rPr>
                <w:sz w:val="24"/>
                <w:szCs w:val="24"/>
                <w:lang w:val="sr-Cyrl-CS"/>
              </w:rPr>
            </w:pPr>
            <w:r w:rsidRPr="0065506A">
              <w:rPr>
                <w:sz w:val="24"/>
                <w:szCs w:val="24"/>
                <w:lang w:val="sr-Cyrl-CS"/>
              </w:rPr>
              <w:t>2.1.7.</w:t>
            </w:r>
            <w:r w:rsidR="009B63F8" w:rsidRPr="0065506A">
              <w:rPr>
                <w:sz w:val="24"/>
                <w:szCs w:val="24"/>
                <w:lang w:val="sr-Cyrl-CS"/>
              </w:rPr>
              <w:t xml:space="preserve"> </w:t>
            </w:r>
            <w:r w:rsidRPr="0065506A">
              <w:rPr>
                <w:sz w:val="24"/>
                <w:szCs w:val="24"/>
                <w:lang w:val="sr-Cyrl-CS"/>
              </w:rPr>
              <w:t>Уливање хемијских препарата за растварање депозита гвожђа, мангана, калцијум карбоната и оргеногеног минералног гела у прифилтерском делу конструкције.</w:t>
            </w:r>
          </w:p>
          <w:p w:rsidR="00C574C4" w:rsidRPr="0065506A" w:rsidRDefault="00D579B0" w:rsidP="00D67155">
            <w:pPr>
              <w:pStyle w:val="1tekst"/>
              <w:ind w:left="0" w:firstLine="0"/>
              <w:rPr>
                <w:sz w:val="24"/>
                <w:szCs w:val="24"/>
                <w:lang w:val="sr-Cyrl-CS"/>
              </w:rPr>
            </w:pPr>
            <w:r w:rsidRPr="0065506A">
              <w:rPr>
                <w:sz w:val="24"/>
                <w:szCs w:val="24"/>
                <w:lang w:val="sr-Cyrl-CS"/>
              </w:rPr>
              <w:t>2.1.8.</w:t>
            </w:r>
            <w:r w:rsidR="009B63F8" w:rsidRPr="0065506A">
              <w:rPr>
                <w:sz w:val="24"/>
                <w:szCs w:val="24"/>
                <w:lang w:val="sr-Cyrl-CS"/>
              </w:rPr>
              <w:t xml:space="preserve"> </w:t>
            </w:r>
            <w:r w:rsidRPr="0065506A">
              <w:rPr>
                <w:sz w:val="24"/>
                <w:szCs w:val="24"/>
                <w:lang w:val="sr-Cyrl-CS"/>
              </w:rPr>
              <w:t xml:space="preserve">Рециркулационо испирање зоне филтера </w:t>
            </w:r>
            <w:r w:rsidR="00C574C4" w:rsidRPr="0065506A">
              <w:rPr>
                <w:sz w:val="24"/>
                <w:szCs w:val="24"/>
                <w:lang w:val="sr-Cyrl-CS"/>
              </w:rPr>
              <w:t>уз примену пакера</w:t>
            </w:r>
            <w:r w:rsidR="00D67155" w:rsidRPr="0065506A">
              <w:rPr>
                <w:sz w:val="24"/>
                <w:szCs w:val="24"/>
                <w:lang w:val="sr-Cyrl-CS"/>
              </w:rPr>
              <w:t>.</w:t>
            </w:r>
          </w:p>
          <w:p w:rsidR="00C574C4" w:rsidRPr="0065506A" w:rsidRDefault="00C574C4" w:rsidP="00D67155">
            <w:pPr>
              <w:pStyle w:val="1tekst"/>
              <w:ind w:left="0" w:firstLine="0"/>
              <w:rPr>
                <w:sz w:val="24"/>
                <w:szCs w:val="24"/>
              </w:rPr>
            </w:pPr>
            <w:r w:rsidRPr="0065506A">
              <w:rPr>
                <w:sz w:val="24"/>
                <w:szCs w:val="24"/>
                <w:lang w:val="sr-Cyrl-CS"/>
              </w:rPr>
              <w:t>2.1.9.</w:t>
            </w:r>
            <w:r w:rsidR="009B63F8" w:rsidRPr="0065506A">
              <w:rPr>
                <w:sz w:val="24"/>
                <w:szCs w:val="24"/>
                <w:lang w:val="sr-Cyrl-CS"/>
              </w:rPr>
              <w:t xml:space="preserve"> </w:t>
            </w:r>
            <w:r w:rsidRPr="0065506A">
              <w:rPr>
                <w:sz w:val="24"/>
                <w:szCs w:val="24"/>
                <w:lang w:val="sr-Cyrl-CS"/>
              </w:rPr>
              <w:t>Оптерећење филтера по сегментима</w:t>
            </w:r>
            <w:r w:rsidR="00BF3AA4" w:rsidRPr="0065506A">
              <w:rPr>
                <w:sz w:val="24"/>
                <w:szCs w:val="24"/>
                <w:lang w:val="sr-Cyrl-CS"/>
              </w:rPr>
              <w:t xml:space="preserve"> </w:t>
            </w:r>
            <w:r w:rsidRPr="0065506A">
              <w:rPr>
                <w:sz w:val="24"/>
                <w:szCs w:val="24"/>
                <w:lang w:val="sr-Cyrl-CS"/>
              </w:rPr>
              <w:t>притиском од P</w:t>
            </w:r>
            <w:r w:rsidRPr="0065506A">
              <w:rPr>
                <w:sz w:val="24"/>
                <w:szCs w:val="24"/>
              </w:rPr>
              <w:t>=12-6 бара</w:t>
            </w:r>
            <w:r w:rsidR="00D67155" w:rsidRPr="0065506A">
              <w:rPr>
                <w:sz w:val="24"/>
                <w:szCs w:val="24"/>
              </w:rPr>
              <w:t>.</w:t>
            </w:r>
            <w:r w:rsidRPr="0065506A">
              <w:rPr>
                <w:sz w:val="24"/>
                <w:szCs w:val="24"/>
              </w:rPr>
              <w:t xml:space="preserve"> </w:t>
            </w:r>
          </w:p>
          <w:p w:rsidR="00C574C4" w:rsidRPr="0065506A" w:rsidRDefault="00C574C4" w:rsidP="00D67155">
            <w:pPr>
              <w:pStyle w:val="1tekst"/>
              <w:ind w:left="0" w:firstLine="0"/>
              <w:rPr>
                <w:sz w:val="24"/>
                <w:szCs w:val="24"/>
                <w:lang w:val="sr-Cyrl-CS"/>
              </w:rPr>
            </w:pPr>
            <w:r w:rsidRPr="0065506A">
              <w:rPr>
                <w:sz w:val="24"/>
                <w:szCs w:val="24"/>
                <w:lang w:val="sr-Cyrl-CS"/>
              </w:rPr>
              <w:t xml:space="preserve">2.1.10. Рецилкулационо испирање филтера </w:t>
            </w:r>
            <w:r w:rsidR="00D579B0" w:rsidRPr="0065506A">
              <w:rPr>
                <w:sz w:val="24"/>
                <w:szCs w:val="24"/>
                <w:lang w:val="sr-Cyrl-CS"/>
              </w:rPr>
              <w:t>са флотацијом талога и неутрализацијом хемијског процеса</w:t>
            </w:r>
            <w:r w:rsidRPr="0065506A">
              <w:rPr>
                <w:sz w:val="24"/>
                <w:szCs w:val="24"/>
                <w:lang w:val="sr-Cyrl-CS"/>
              </w:rPr>
              <w:t>, ис</w:t>
            </w:r>
            <w:r w:rsidR="00D67155" w:rsidRPr="0065506A">
              <w:rPr>
                <w:sz w:val="24"/>
                <w:szCs w:val="24"/>
                <w:lang w:val="sr-Cyrl-CS"/>
              </w:rPr>
              <w:t>пирање ерлифтом до избистрења.</w:t>
            </w:r>
          </w:p>
          <w:p w:rsidR="00C574C4" w:rsidRPr="0065506A" w:rsidRDefault="00C574C4" w:rsidP="00D67155">
            <w:pPr>
              <w:pStyle w:val="1tekst"/>
              <w:ind w:left="0" w:firstLine="0"/>
              <w:rPr>
                <w:sz w:val="24"/>
                <w:szCs w:val="24"/>
                <w:lang w:val="sr-Cyrl-CS"/>
              </w:rPr>
            </w:pPr>
            <w:r w:rsidRPr="0065506A">
              <w:rPr>
                <w:sz w:val="24"/>
                <w:szCs w:val="24"/>
                <w:lang w:val="sr-Cyrl-CS"/>
              </w:rPr>
              <w:t>2.1.11.</w:t>
            </w:r>
            <w:r w:rsidR="00BF3AA4" w:rsidRPr="0065506A">
              <w:rPr>
                <w:sz w:val="24"/>
                <w:szCs w:val="24"/>
                <w:lang w:val="sr-Cyrl-CS"/>
              </w:rPr>
              <w:t xml:space="preserve"> </w:t>
            </w:r>
            <w:r w:rsidRPr="0065506A">
              <w:rPr>
                <w:sz w:val="24"/>
                <w:szCs w:val="24"/>
                <w:lang w:val="sr-Cyrl-CS"/>
              </w:rPr>
              <w:t>Уливање хемијских препарата за растварање глиновитог и прашинастог талога  и</w:t>
            </w:r>
            <w:r w:rsidR="00D67155" w:rsidRPr="0065506A">
              <w:rPr>
                <w:sz w:val="24"/>
                <w:szCs w:val="24"/>
                <w:lang w:val="sr-Cyrl-CS"/>
              </w:rPr>
              <w:t>з прифилтерске зоне око бунара.</w:t>
            </w:r>
          </w:p>
          <w:p w:rsidR="00C574C4" w:rsidRPr="0065506A" w:rsidRDefault="00C574C4" w:rsidP="00D67155">
            <w:pPr>
              <w:pStyle w:val="1tekst"/>
              <w:ind w:left="0" w:firstLine="0"/>
              <w:rPr>
                <w:sz w:val="24"/>
                <w:szCs w:val="24"/>
                <w:lang w:val="sr-Cyrl-CS"/>
              </w:rPr>
            </w:pPr>
            <w:r w:rsidRPr="0065506A">
              <w:rPr>
                <w:sz w:val="24"/>
                <w:szCs w:val="24"/>
                <w:lang w:val="sr-Cyrl-CS"/>
              </w:rPr>
              <w:t>2.1.12.</w:t>
            </w:r>
            <w:r w:rsidR="009B63F8" w:rsidRPr="0065506A">
              <w:rPr>
                <w:sz w:val="24"/>
                <w:szCs w:val="24"/>
                <w:lang w:val="sr-Cyrl-CS"/>
              </w:rPr>
              <w:t xml:space="preserve"> </w:t>
            </w:r>
            <w:r w:rsidRPr="0065506A">
              <w:rPr>
                <w:sz w:val="24"/>
                <w:szCs w:val="24"/>
                <w:lang w:val="sr-Cyrl-CS"/>
              </w:rPr>
              <w:t>Рецилкулационо исп</w:t>
            </w:r>
            <w:r w:rsidR="00D67155" w:rsidRPr="0065506A">
              <w:rPr>
                <w:sz w:val="24"/>
                <w:szCs w:val="24"/>
                <w:lang w:val="sr-Cyrl-CS"/>
              </w:rPr>
              <w:t>ирање филтера уз примену пакера.</w:t>
            </w:r>
          </w:p>
          <w:p w:rsidR="00D579B0" w:rsidRPr="0065506A" w:rsidRDefault="00C574C4" w:rsidP="00D67155">
            <w:pPr>
              <w:pStyle w:val="1tekst"/>
              <w:ind w:left="0" w:firstLine="0"/>
              <w:rPr>
                <w:sz w:val="24"/>
                <w:szCs w:val="24"/>
              </w:rPr>
            </w:pPr>
            <w:r w:rsidRPr="0065506A">
              <w:rPr>
                <w:sz w:val="24"/>
                <w:szCs w:val="24"/>
                <w:lang w:val="sr-Cyrl-CS"/>
              </w:rPr>
              <w:t>2.1.13.</w:t>
            </w:r>
            <w:r w:rsidR="009B63F8" w:rsidRPr="0065506A">
              <w:rPr>
                <w:sz w:val="24"/>
                <w:szCs w:val="24"/>
                <w:lang w:val="sr-Cyrl-CS"/>
              </w:rPr>
              <w:t xml:space="preserve"> </w:t>
            </w:r>
            <w:r w:rsidRPr="0065506A">
              <w:rPr>
                <w:sz w:val="24"/>
                <w:szCs w:val="24"/>
                <w:lang w:val="sr-Cyrl-CS"/>
              </w:rPr>
              <w:t xml:space="preserve">Оптерећење филтера по сегментима притиском од </w:t>
            </w:r>
            <w:r w:rsidR="00D579B0" w:rsidRPr="0065506A">
              <w:rPr>
                <w:sz w:val="24"/>
                <w:szCs w:val="24"/>
                <w:lang w:val="sr-Cyrl-CS"/>
              </w:rPr>
              <w:t xml:space="preserve"> </w:t>
            </w:r>
            <w:r w:rsidRPr="0065506A">
              <w:rPr>
                <w:sz w:val="24"/>
                <w:szCs w:val="24"/>
                <w:lang w:val="sr-Cyrl-CS"/>
              </w:rPr>
              <w:t>P</w:t>
            </w:r>
            <w:r w:rsidRPr="0065506A">
              <w:rPr>
                <w:sz w:val="24"/>
                <w:szCs w:val="24"/>
              </w:rPr>
              <w:t>=12-6 бара</w:t>
            </w:r>
            <w:r w:rsidR="00D67155" w:rsidRPr="0065506A">
              <w:rPr>
                <w:sz w:val="24"/>
                <w:szCs w:val="24"/>
              </w:rPr>
              <w:t>.</w:t>
            </w:r>
          </w:p>
          <w:p w:rsidR="00C574C4" w:rsidRPr="0065506A" w:rsidRDefault="00C574C4" w:rsidP="00D67155">
            <w:pPr>
              <w:pStyle w:val="1tekst"/>
              <w:ind w:left="0" w:firstLine="0"/>
              <w:rPr>
                <w:sz w:val="24"/>
                <w:szCs w:val="24"/>
              </w:rPr>
            </w:pPr>
            <w:r w:rsidRPr="0065506A">
              <w:rPr>
                <w:sz w:val="24"/>
                <w:szCs w:val="24"/>
              </w:rPr>
              <w:t xml:space="preserve">2.1.14. Херметизација бунарске конструкције и спровођење хидрауличних удара притиском од </w:t>
            </w:r>
            <w:r w:rsidRPr="0065506A">
              <w:rPr>
                <w:sz w:val="24"/>
                <w:szCs w:val="24"/>
                <w:lang w:val="sr-Cyrl-CS"/>
              </w:rPr>
              <w:t>P</w:t>
            </w:r>
            <w:r w:rsidRPr="0065506A">
              <w:rPr>
                <w:sz w:val="24"/>
                <w:szCs w:val="24"/>
              </w:rPr>
              <w:t>=12-9</w:t>
            </w:r>
            <w:r w:rsidR="00D67155" w:rsidRPr="0065506A">
              <w:rPr>
                <w:sz w:val="24"/>
                <w:szCs w:val="24"/>
              </w:rPr>
              <w:t>.</w:t>
            </w:r>
          </w:p>
          <w:p w:rsidR="00C574C4" w:rsidRPr="0065506A" w:rsidRDefault="00C574C4" w:rsidP="00D67155">
            <w:pPr>
              <w:pStyle w:val="1tekst"/>
              <w:ind w:left="0" w:firstLine="0"/>
              <w:rPr>
                <w:sz w:val="24"/>
                <w:szCs w:val="24"/>
                <w:lang w:val="sr-Cyrl-CS"/>
              </w:rPr>
            </w:pPr>
            <w:r w:rsidRPr="0065506A">
              <w:rPr>
                <w:sz w:val="24"/>
                <w:szCs w:val="24"/>
              </w:rPr>
              <w:t>2.1.15.</w:t>
            </w:r>
            <w:r w:rsidR="009B63F8" w:rsidRPr="0065506A">
              <w:rPr>
                <w:sz w:val="24"/>
                <w:szCs w:val="24"/>
              </w:rPr>
              <w:t xml:space="preserve"> </w:t>
            </w:r>
            <w:r w:rsidRPr="0065506A">
              <w:rPr>
                <w:sz w:val="24"/>
                <w:szCs w:val="24"/>
              </w:rPr>
              <w:t xml:space="preserve">Рецилкулационо испирање зоне филтера са флотацијом талога </w:t>
            </w:r>
            <w:r w:rsidRPr="0065506A">
              <w:rPr>
                <w:sz w:val="24"/>
                <w:szCs w:val="24"/>
                <w:lang w:val="sr-Cyrl-CS"/>
              </w:rPr>
              <w:t xml:space="preserve">талога и неутрализацијом хемијског процеса, </w:t>
            </w:r>
            <w:r w:rsidR="00D67155" w:rsidRPr="0065506A">
              <w:rPr>
                <w:sz w:val="24"/>
                <w:szCs w:val="24"/>
                <w:lang w:val="sr-Cyrl-CS"/>
              </w:rPr>
              <w:t>испирање ерлифтом до избистрења.</w:t>
            </w:r>
          </w:p>
          <w:p w:rsidR="00C574C4" w:rsidRPr="0065506A" w:rsidRDefault="00C574C4" w:rsidP="00D67155">
            <w:pPr>
              <w:pStyle w:val="1tekst"/>
              <w:ind w:left="0" w:firstLine="0"/>
              <w:rPr>
                <w:sz w:val="24"/>
                <w:szCs w:val="24"/>
              </w:rPr>
            </w:pPr>
            <w:r w:rsidRPr="0065506A">
              <w:rPr>
                <w:sz w:val="24"/>
                <w:szCs w:val="24"/>
              </w:rPr>
              <w:t>2.1.16.</w:t>
            </w:r>
            <w:r w:rsidR="009B63F8" w:rsidRPr="0065506A">
              <w:rPr>
                <w:sz w:val="24"/>
                <w:szCs w:val="24"/>
              </w:rPr>
              <w:t xml:space="preserve"> </w:t>
            </w:r>
            <w:r w:rsidRPr="0065506A">
              <w:rPr>
                <w:sz w:val="24"/>
                <w:szCs w:val="24"/>
              </w:rPr>
              <w:t>Монтажа и спушта</w:t>
            </w:r>
            <w:r w:rsidR="00995812" w:rsidRPr="0065506A">
              <w:rPr>
                <w:sz w:val="24"/>
                <w:szCs w:val="24"/>
              </w:rPr>
              <w:t>њ</w:t>
            </w:r>
            <w:r w:rsidRPr="0065506A">
              <w:rPr>
                <w:sz w:val="24"/>
                <w:szCs w:val="24"/>
              </w:rPr>
              <w:t>е потапајуће пумпе и црпног вода. Монтажа прибора за спровођење контролног теста са водомером и регулационим вентилом. Монтажа водовода за одвод воде до најближег реципијента.</w:t>
            </w:r>
          </w:p>
          <w:p w:rsidR="00C574C4" w:rsidRPr="0065506A" w:rsidRDefault="00C574C4" w:rsidP="00D67155">
            <w:pPr>
              <w:pStyle w:val="1tekst"/>
              <w:ind w:left="0" w:firstLine="0"/>
              <w:rPr>
                <w:sz w:val="24"/>
                <w:szCs w:val="24"/>
              </w:rPr>
            </w:pPr>
            <w:r w:rsidRPr="0065506A">
              <w:rPr>
                <w:sz w:val="24"/>
                <w:szCs w:val="24"/>
              </w:rPr>
              <w:t>2.1.17.</w:t>
            </w:r>
            <w:r w:rsidR="009B63F8" w:rsidRPr="0065506A">
              <w:rPr>
                <w:sz w:val="24"/>
                <w:szCs w:val="24"/>
              </w:rPr>
              <w:t xml:space="preserve"> </w:t>
            </w:r>
            <w:r w:rsidRPr="0065506A">
              <w:rPr>
                <w:sz w:val="24"/>
                <w:szCs w:val="24"/>
              </w:rPr>
              <w:t>Спровођење завршног теста црпења у трајању од 3 x 3 h +2 h</w:t>
            </w:r>
            <w:r w:rsidR="00BF3AA4" w:rsidRPr="0065506A">
              <w:rPr>
                <w:sz w:val="24"/>
                <w:szCs w:val="24"/>
              </w:rPr>
              <w:t xml:space="preserve"> </w:t>
            </w:r>
            <w:r w:rsidRPr="0065506A">
              <w:rPr>
                <w:sz w:val="24"/>
                <w:szCs w:val="24"/>
              </w:rPr>
              <w:t>повратка нивоа.</w:t>
            </w:r>
          </w:p>
          <w:p w:rsidR="00C574C4" w:rsidRPr="0065506A" w:rsidRDefault="00C574C4" w:rsidP="00D67155">
            <w:pPr>
              <w:pStyle w:val="1tekst"/>
              <w:ind w:left="0" w:firstLine="0"/>
              <w:rPr>
                <w:sz w:val="24"/>
                <w:szCs w:val="24"/>
              </w:rPr>
            </w:pPr>
            <w:r w:rsidRPr="0065506A">
              <w:rPr>
                <w:sz w:val="24"/>
                <w:szCs w:val="24"/>
              </w:rPr>
              <w:t>2.1.18.</w:t>
            </w:r>
            <w:r w:rsidR="009B63F8" w:rsidRPr="0065506A">
              <w:rPr>
                <w:sz w:val="24"/>
                <w:szCs w:val="24"/>
              </w:rPr>
              <w:t xml:space="preserve"> </w:t>
            </w:r>
            <w:r w:rsidRPr="0065506A">
              <w:rPr>
                <w:sz w:val="24"/>
                <w:szCs w:val="24"/>
              </w:rPr>
              <w:t>Демонтажа и вађење потапајуће пумпе и црпног вода из бунара</w:t>
            </w:r>
            <w:r w:rsidR="00D67155" w:rsidRPr="0065506A">
              <w:rPr>
                <w:sz w:val="24"/>
                <w:szCs w:val="24"/>
              </w:rPr>
              <w:t>.</w:t>
            </w:r>
          </w:p>
          <w:p w:rsidR="00C574C4" w:rsidRPr="0065506A" w:rsidRDefault="00C574C4" w:rsidP="00D67155">
            <w:pPr>
              <w:pStyle w:val="1tekst"/>
              <w:ind w:left="0" w:firstLine="0"/>
              <w:rPr>
                <w:sz w:val="24"/>
                <w:szCs w:val="24"/>
              </w:rPr>
            </w:pPr>
            <w:r w:rsidRPr="0065506A">
              <w:rPr>
                <w:sz w:val="24"/>
                <w:szCs w:val="24"/>
              </w:rPr>
              <w:t>2.1.19.</w:t>
            </w:r>
            <w:r w:rsidR="009B63F8" w:rsidRPr="0065506A">
              <w:rPr>
                <w:sz w:val="24"/>
                <w:szCs w:val="24"/>
              </w:rPr>
              <w:t xml:space="preserve"> </w:t>
            </w:r>
            <w:r w:rsidRPr="0065506A">
              <w:rPr>
                <w:sz w:val="24"/>
                <w:szCs w:val="24"/>
              </w:rPr>
              <w:t>Монтажа и спуштање потапајуће пумпе Инвеститора и црпног вода. Пуштање бунара у рад.</w:t>
            </w:r>
            <w:r w:rsidR="00160A89" w:rsidRPr="0065506A">
              <w:rPr>
                <w:sz w:val="24"/>
                <w:szCs w:val="24"/>
              </w:rPr>
              <w:t xml:space="preserve"> Расформирање радилишта.</w:t>
            </w:r>
          </w:p>
          <w:p w:rsidR="00160A89" w:rsidRPr="0065506A" w:rsidRDefault="00160A89" w:rsidP="00D67155">
            <w:pPr>
              <w:pStyle w:val="1tekst"/>
              <w:ind w:left="0" w:firstLine="0"/>
              <w:rPr>
                <w:sz w:val="24"/>
                <w:szCs w:val="24"/>
              </w:rPr>
            </w:pPr>
            <w:r w:rsidRPr="0065506A">
              <w:rPr>
                <w:sz w:val="24"/>
                <w:szCs w:val="24"/>
              </w:rPr>
              <w:t>2.1.20. Израда техничког извештаја о изведеним радовима на регенерацији са препоруком даље експлоатације.</w:t>
            </w:r>
          </w:p>
          <w:p w:rsidR="00160A89" w:rsidRDefault="00160A89" w:rsidP="00160A89">
            <w:pPr>
              <w:pStyle w:val="1tekst"/>
              <w:rPr>
                <w:sz w:val="24"/>
                <w:szCs w:val="24"/>
              </w:rPr>
            </w:pPr>
          </w:p>
          <w:p w:rsidR="00585EFD" w:rsidRDefault="00585EFD" w:rsidP="00160A89">
            <w:pPr>
              <w:pStyle w:val="1tekst"/>
              <w:rPr>
                <w:sz w:val="24"/>
                <w:szCs w:val="24"/>
              </w:rPr>
            </w:pPr>
          </w:p>
          <w:p w:rsidR="00585EFD" w:rsidRPr="00585EFD" w:rsidRDefault="00585EFD" w:rsidP="00160A89">
            <w:pPr>
              <w:pStyle w:val="1tekst"/>
              <w:rPr>
                <w:sz w:val="24"/>
                <w:szCs w:val="24"/>
              </w:rPr>
            </w:pPr>
          </w:p>
          <w:p w:rsidR="00507A9E" w:rsidRPr="0065506A" w:rsidRDefault="00507A9E" w:rsidP="00507A9E">
            <w:pPr>
              <w:rPr>
                <w:rFonts w:ascii="Arial" w:hAnsi="Arial" w:cs="Arial"/>
                <w:color w:val="auto"/>
              </w:rPr>
            </w:pPr>
            <w:r w:rsidRPr="0065506A">
              <w:rPr>
                <w:rFonts w:ascii="Arial" w:hAnsi="Arial" w:cs="Arial"/>
                <w:color w:val="auto"/>
              </w:rPr>
              <w:t>2.2.ИЗВОЂЕЊЕ ПРИМЕЊЕНИХ ХИДРОГЕОЛОШКИХ ИСТРАЖИВАЊА И ИЗРАДА ЕЛАБОРАТА О РЕЗЕРВАМА ПОДЗЕМНИХ ВОДА</w:t>
            </w:r>
          </w:p>
          <w:p w:rsidR="00507A9E" w:rsidRPr="0065506A" w:rsidRDefault="00507A9E" w:rsidP="00507A9E">
            <w:pPr>
              <w:rPr>
                <w:rFonts w:ascii="Arial" w:hAnsi="Arial" w:cs="Arial"/>
                <w:color w:val="auto"/>
              </w:rPr>
            </w:pPr>
          </w:p>
          <w:p w:rsidR="00507A9E" w:rsidRPr="0065506A" w:rsidRDefault="00507A9E" w:rsidP="00507A9E">
            <w:pPr>
              <w:rPr>
                <w:rFonts w:ascii="Arial" w:hAnsi="Arial" w:cs="Arial"/>
                <w:color w:val="auto"/>
              </w:rPr>
            </w:pPr>
            <w:r w:rsidRPr="0065506A">
              <w:rPr>
                <w:rFonts w:ascii="Arial" w:hAnsi="Arial" w:cs="Arial"/>
                <w:color w:val="auto"/>
              </w:rPr>
              <w:t>2.2.1. Прикупљање, анализа и реинтерпретација  геолошких и хидрогеолошких података</w:t>
            </w:r>
            <w:r w:rsidR="00D67155" w:rsidRPr="0065506A">
              <w:rPr>
                <w:rFonts w:ascii="Arial" w:hAnsi="Arial" w:cs="Arial"/>
                <w:color w:val="auto"/>
              </w:rPr>
              <w:t>.</w:t>
            </w:r>
          </w:p>
          <w:p w:rsidR="00507A9E" w:rsidRPr="0065506A" w:rsidRDefault="00507A9E" w:rsidP="00507A9E">
            <w:pPr>
              <w:rPr>
                <w:rFonts w:ascii="Arial" w:hAnsi="Arial" w:cs="Arial"/>
                <w:color w:val="auto"/>
              </w:rPr>
            </w:pPr>
            <w:r w:rsidRPr="0065506A">
              <w:rPr>
                <w:rFonts w:ascii="Arial" w:hAnsi="Arial" w:cs="Arial"/>
                <w:color w:val="auto"/>
              </w:rPr>
              <w:t>2.2.2. Прикупљање података о дневним количинама падавина са најближе метеор</w:t>
            </w:r>
            <w:r w:rsidR="00707F31">
              <w:rPr>
                <w:rFonts w:ascii="Arial" w:hAnsi="Arial" w:cs="Arial"/>
                <w:color w:val="auto"/>
              </w:rPr>
              <w:t>о</w:t>
            </w:r>
            <w:r w:rsidRPr="0065506A">
              <w:rPr>
                <w:rFonts w:ascii="Arial" w:hAnsi="Arial" w:cs="Arial"/>
                <w:color w:val="auto"/>
              </w:rPr>
              <w:t>лошке станице</w:t>
            </w:r>
            <w:r w:rsidR="00D67155" w:rsidRPr="0065506A">
              <w:rPr>
                <w:rFonts w:ascii="Arial" w:hAnsi="Arial" w:cs="Arial"/>
                <w:color w:val="auto"/>
              </w:rPr>
              <w:t>.</w:t>
            </w:r>
          </w:p>
          <w:p w:rsidR="00507A9E" w:rsidRPr="0065506A" w:rsidRDefault="00507A9E" w:rsidP="00507A9E">
            <w:pPr>
              <w:rPr>
                <w:rFonts w:ascii="Arial" w:hAnsi="Arial" w:cs="Arial"/>
                <w:color w:val="auto"/>
              </w:rPr>
            </w:pPr>
            <w:r w:rsidRPr="0065506A">
              <w:rPr>
                <w:rFonts w:ascii="Arial" w:hAnsi="Arial" w:cs="Arial"/>
                <w:color w:val="auto"/>
              </w:rPr>
              <w:t xml:space="preserve">2.2.3. Праћење експлоатације подземне воде на </w:t>
            </w:r>
            <w:r w:rsidR="00736926">
              <w:rPr>
                <w:rFonts w:ascii="Arial" w:hAnsi="Arial" w:cs="Arial"/>
                <w:color w:val="auto"/>
              </w:rPr>
              <w:t>бунарима</w:t>
            </w:r>
            <w:r w:rsidR="00D67155" w:rsidRPr="0065506A">
              <w:rPr>
                <w:rFonts w:ascii="Arial" w:hAnsi="Arial" w:cs="Arial"/>
                <w:color w:val="auto"/>
              </w:rPr>
              <w:t>.</w:t>
            </w:r>
          </w:p>
          <w:p w:rsidR="00507A9E" w:rsidRPr="0065506A" w:rsidRDefault="00507A9E" w:rsidP="00507A9E">
            <w:pPr>
              <w:rPr>
                <w:rFonts w:ascii="Arial" w:hAnsi="Arial" w:cs="Arial"/>
                <w:color w:val="auto"/>
              </w:rPr>
            </w:pPr>
            <w:r w:rsidRPr="0065506A">
              <w:rPr>
                <w:rFonts w:ascii="Arial" w:hAnsi="Arial" w:cs="Arial"/>
                <w:color w:val="auto"/>
              </w:rPr>
              <w:t>2.2.4.</w:t>
            </w:r>
            <w:r w:rsidR="00EC2E3C" w:rsidRPr="0065506A">
              <w:rPr>
                <w:rFonts w:ascii="Arial" w:hAnsi="Arial" w:cs="Arial"/>
                <w:color w:val="auto"/>
              </w:rPr>
              <w:t xml:space="preserve"> </w:t>
            </w:r>
            <w:r w:rsidRPr="0065506A">
              <w:rPr>
                <w:rFonts w:ascii="Arial" w:hAnsi="Arial" w:cs="Arial"/>
                <w:color w:val="auto"/>
              </w:rPr>
              <w:t>Интерпретација резултата праћења експлоатације подземне воде на бунар</w:t>
            </w:r>
            <w:r w:rsidR="00736926">
              <w:rPr>
                <w:rFonts w:ascii="Arial" w:hAnsi="Arial" w:cs="Arial"/>
                <w:color w:val="auto"/>
              </w:rPr>
              <w:t>има</w:t>
            </w:r>
            <w:r w:rsidR="00D67155" w:rsidRPr="0065506A">
              <w:rPr>
                <w:rFonts w:ascii="Arial" w:hAnsi="Arial" w:cs="Arial"/>
                <w:color w:val="auto"/>
              </w:rPr>
              <w:t>.</w:t>
            </w:r>
          </w:p>
          <w:p w:rsidR="00507A9E" w:rsidRPr="0065506A" w:rsidRDefault="00507A9E" w:rsidP="00507A9E">
            <w:pPr>
              <w:rPr>
                <w:rFonts w:ascii="Arial" w:hAnsi="Arial" w:cs="Arial"/>
                <w:color w:val="auto"/>
              </w:rPr>
            </w:pPr>
            <w:r w:rsidRPr="0065506A">
              <w:rPr>
                <w:rFonts w:ascii="Arial" w:hAnsi="Arial" w:cs="Arial"/>
                <w:color w:val="auto"/>
              </w:rPr>
              <w:t xml:space="preserve">2.2.5. Осматрање </w:t>
            </w:r>
            <w:r w:rsidR="005E677A" w:rsidRPr="0065506A">
              <w:rPr>
                <w:rFonts w:ascii="Arial" w:hAnsi="Arial" w:cs="Arial"/>
                <w:color w:val="auto"/>
              </w:rPr>
              <w:t>нивоа подземне воде у бунар</w:t>
            </w:r>
            <w:r w:rsidR="00736926">
              <w:rPr>
                <w:rFonts w:ascii="Arial" w:hAnsi="Arial" w:cs="Arial"/>
                <w:color w:val="auto"/>
              </w:rPr>
              <w:t>има</w:t>
            </w:r>
            <w:r w:rsidR="00D67155" w:rsidRPr="0065506A">
              <w:rPr>
                <w:rFonts w:ascii="Arial" w:hAnsi="Arial" w:cs="Arial"/>
                <w:color w:val="auto"/>
              </w:rPr>
              <w:t>.</w:t>
            </w:r>
          </w:p>
          <w:p w:rsidR="005E677A" w:rsidRPr="0065506A" w:rsidRDefault="005E677A" w:rsidP="00507A9E">
            <w:pPr>
              <w:rPr>
                <w:rFonts w:ascii="Arial" w:hAnsi="Arial" w:cs="Arial"/>
                <w:color w:val="auto"/>
              </w:rPr>
            </w:pPr>
            <w:r w:rsidRPr="0065506A">
              <w:rPr>
                <w:rFonts w:ascii="Arial" w:hAnsi="Arial" w:cs="Arial"/>
                <w:color w:val="auto"/>
              </w:rPr>
              <w:t>2.2.6.</w:t>
            </w:r>
            <w:r w:rsidR="00EC2E3C" w:rsidRPr="0065506A">
              <w:rPr>
                <w:rFonts w:ascii="Arial" w:hAnsi="Arial" w:cs="Arial"/>
                <w:color w:val="auto"/>
              </w:rPr>
              <w:t xml:space="preserve"> </w:t>
            </w:r>
            <w:r w:rsidRPr="0065506A">
              <w:rPr>
                <w:rFonts w:ascii="Arial" w:hAnsi="Arial" w:cs="Arial"/>
                <w:color w:val="auto"/>
              </w:rPr>
              <w:t>Интерпретација резултата о</w:t>
            </w:r>
            <w:r w:rsidR="00736926">
              <w:rPr>
                <w:rFonts w:ascii="Arial" w:hAnsi="Arial" w:cs="Arial"/>
                <w:color w:val="auto"/>
              </w:rPr>
              <w:t>сматрања подземне воде на бунарима</w:t>
            </w:r>
            <w:r w:rsidR="00D67155" w:rsidRPr="0065506A">
              <w:rPr>
                <w:rFonts w:ascii="Arial" w:hAnsi="Arial" w:cs="Arial"/>
                <w:color w:val="auto"/>
              </w:rPr>
              <w:t>.</w:t>
            </w:r>
          </w:p>
          <w:p w:rsidR="005E677A" w:rsidRPr="0065506A" w:rsidRDefault="005E677A" w:rsidP="00507A9E">
            <w:pPr>
              <w:rPr>
                <w:rFonts w:ascii="Arial" w:hAnsi="Arial" w:cs="Arial"/>
                <w:color w:val="auto"/>
              </w:rPr>
            </w:pPr>
            <w:r w:rsidRPr="0065506A">
              <w:rPr>
                <w:rFonts w:ascii="Arial" w:hAnsi="Arial" w:cs="Arial"/>
                <w:color w:val="auto"/>
              </w:rPr>
              <w:t>2.2.7.Тестирање бунара степ- тестом</w:t>
            </w:r>
            <w:r w:rsidR="00D67155" w:rsidRPr="0065506A">
              <w:rPr>
                <w:rFonts w:ascii="Arial" w:hAnsi="Arial" w:cs="Arial"/>
                <w:color w:val="auto"/>
              </w:rPr>
              <w:t>.</w:t>
            </w:r>
          </w:p>
          <w:p w:rsidR="005E677A" w:rsidRPr="0065506A" w:rsidRDefault="005E677A" w:rsidP="00507A9E">
            <w:pPr>
              <w:rPr>
                <w:rFonts w:ascii="Arial" w:hAnsi="Arial" w:cs="Arial"/>
                <w:color w:val="auto"/>
              </w:rPr>
            </w:pPr>
            <w:r w:rsidRPr="0065506A">
              <w:rPr>
                <w:rFonts w:ascii="Arial" w:hAnsi="Arial" w:cs="Arial"/>
                <w:color w:val="auto"/>
              </w:rPr>
              <w:t>2.2.8.</w:t>
            </w:r>
            <w:r w:rsidR="00EC2E3C" w:rsidRPr="0065506A">
              <w:rPr>
                <w:rFonts w:ascii="Arial" w:hAnsi="Arial" w:cs="Arial"/>
                <w:color w:val="auto"/>
              </w:rPr>
              <w:t xml:space="preserve"> </w:t>
            </w:r>
            <w:r w:rsidRPr="0065506A">
              <w:rPr>
                <w:rFonts w:ascii="Arial" w:hAnsi="Arial" w:cs="Arial"/>
                <w:color w:val="auto"/>
              </w:rPr>
              <w:t>Извођење спрегнутих тестова црпљења</w:t>
            </w:r>
            <w:r w:rsidR="00D67155" w:rsidRPr="0065506A">
              <w:rPr>
                <w:rFonts w:ascii="Arial" w:hAnsi="Arial" w:cs="Arial"/>
                <w:color w:val="auto"/>
              </w:rPr>
              <w:t>.</w:t>
            </w:r>
          </w:p>
          <w:p w:rsidR="005E677A" w:rsidRPr="0065506A" w:rsidRDefault="005E677A" w:rsidP="00507A9E">
            <w:pPr>
              <w:rPr>
                <w:rFonts w:ascii="Arial" w:hAnsi="Arial" w:cs="Arial"/>
                <w:color w:val="auto"/>
              </w:rPr>
            </w:pPr>
            <w:r w:rsidRPr="0065506A">
              <w:rPr>
                <w:rFonts w:ascii="Arial" w:hAnsi="Arial" w:cs="Arial"/>
                <w:color w:val="auto"/>
              </w:rPr>
              <w:t>2.2.9.</w:t>
            </w:r>
            <w:r w:rsidR="00EC2E3C" w:rsidRPr="0065506A">
              <w:rPr>
                <w:rFonts w:ascii="Arial" w:hAnsi="Arial" w:cs="Arial"/>
                <w:color w:val="auto"/>
              </w:rPr>
              <w:t xml:space="preserve"> </w:t>
            </w:r>
            <w:r w:rsidRPr="0065506A">
              <w:rPr>
                <w:rFonts w:ascii="Arial" w:hAnsi="Arial" w:cs="Arial"/>
                <w:color w:val="auto"/>
              </w:rPr>
              <w:t>Утврђење хемијског састава подземне воде</w:t>
            </w:r>
            <w:r w:rsidR="00D67155" w:rsidRPr="0065506A">
              <w:rPr>
                <w:rFonts w:ascii="Arial" w:hAnsi="Arial" w:cs="Arial"/>
                <w:color w:val="auto"/>
              </w:rPr>
              <w:t>.</w:t>
            </w:r>
          </w:p>
          <w:p w:rsidR="00D579B0" w:rsidRPr="00151F49" w:rsidRDefault="005E677A" w:rsidP="00EC2E3C">
            <w:pPr>
              <w:rPr>
                <w:rFonts w:ascii="Arial" w:hAnsi="Arial" w:cs="Arial"/>
                <w:color w:val="FF0000"/>
              </w:rPr>
            </w:pPr>
            <w:r w:rsidRPr="0065506A">
              <w:rPr>
                <w:rFonts w:ascii="Arial" w:hAnsi="Arial" w:cs="Arial"/>
                <w:color w:val="auto"/>
              </w:rPr>
              <w:t>2.2.10.</w:t>
            </w:r>
            <w:r w:rsidR="00EC2E3C" w:rsidRPr="0065506A">
              <w:rPr>
                <w:rFonts w:ascii="Arial" w:hAnsi="Arial" w:cs="Arial"/>
                <w:color w:val="auto"/>
              </w:rPr>
              <w:t xml:space="preserve"> </w:t>
            </w:r>
            <w:r w:rsidRPr="0065506A">
              <w:rPr>
                <w:rFonts w:ascii="Arial" w:hAnsi="Arial" w:cs="Arial"/>
                <w:color w:val="auto"/>
              </w:rPr>
              <w:t>Анализа свих добијених подат</w:t>
            </w:r>
            <w:r w:rsidR="00D67155" w:rsidRPr="0065506A">
              <w:rPr>
                <w:rFonts w:ascii="Arial" w:hAnsi="Arial" w:cs="Arial"/>
                <w:color w:val="auto"/>
              </w:rPr>
              <w:t xml:space="preserve">ака и завршна обрада са израдом </w:t>
            </w:r>
            <w:r w:rsidRPr="0065506A">
              <w:rPr>
                <w:rFonts w:ascii="Arial" w:hAnsi="Arial" w:cs="Arial"/>
                <w:color w:val="auto"/>
              </w:rPr>
              <w:t>Елабората о резервама подземних вода и израда Елабората о резервама подземни</w:t>
            </w:r>
            <w:r w:rsidR="00151F49" w:rsidRPr="0065506A">
              <w:rPr>
                <w:rFonts w:ascii="Arial" w:hAnsi="Arial" w:cs="Arial"/>
                <w:color w:val="auto"/>
              </w:rPr>
              <w:t xml:space="preserve">х вода за чланове Радне групе. </w:t>
            </w:r>
          </w:p>
        </w:tc>
      </w:tr>
    </w:tbl>
    <w:p w:rsidR="00D579B0" w:rsidRDefault="00D579B0" w:rsidP="00D579B0">
      <w:pPr>
        <w:rPr>
          <w:rFonts w:cs="TimesNewRomanPSMT"/>
          <w:i/>
          <w:iCs/>
          <w:color w:val="auto"/>
          <w:sz w:val="18"/>
          <w:szCs w:val="18"/>
        </w:rPr>
      </w:pPr>
    </w:p>
    <w:p w:rsidR="009A0485" w:rsidRDefault="009A0485" w:rsidP="009A0485">
      <w:pPr>
        <w:jc w:val="both"/>
        <w:rPr>
          <w:rFonts w:ascii="Arial" w:hAnsi="Arial" w:cs="Arial"/>
          <w:i/>
          <w:iCs/>
          <w:color w:val="FF0000"/>
        </w:rPr>
      </w:pPr>
      <w:r w:rsidRPr="00D00321">
        <w:rPr>
          <w:rFonts w:ascii="Arial" w:hAnsi="Arial" w:cs="Arial"/>
          <w:i/>
          <w:iCs/>
          <w:color w:val="auto"/>
        </w:rPr>
        <w:t xml:space="preserve">Понуђачи имају обавезу да изврше увид у све услове за извођење радова, као и да стекну комплетан увид у обим радова описаних у Пројекту примењених хидрогеолошких истраживања на изворишту Сопот као и све информације које су неопходне за припрему понуде, на локацији на којој ће се радови и изводити. У вези са одређивањем дана обиласка локације, особа за контакт је </w:t>
      </w:r>
      <w:r w:rsidR="006336F2">
        <w:rPr>
          <w:rFonts w:ascii="Arial" w:hAnsi="Arial" w:cs="Arial"/>
          <w:i/>
          <w:iCs/>
          <w:color w:val="FF0000"/>
        </w:rPr>
        <w:t xml:space="preserve">Ивана Недељковић </w:t>
      </w:r>
      <w:r w:rsidRPr="009A0485">
        <w:rPr>
          <w:rFonts w:ascii="Arial" w:hAnsi="Arial" w:cs="Arial"/>
          <w:i/>
          <w:iCs/>
          <w:color w:val="FF0000"/>
        </w:rPr>
        <w:t xml:space="preserve"> </w:t>
      </w:r>
      <w:r w:rsidR="006336F2">
        <w:rPr>
          <w:rFonts w:ascii="Arial" w:hAnsi="Arial" w:cs="Arial"/>
          <w:i/>
          <w:iCs/>
          <w:color w:val="FF0000"/>
        </w:rPr>
        <w:t xml:space="preserve">011/8251-212 </w:t>
      </w:r>
      <w:r w:rsidRPr="009A0485">
        <w:rPr>
          <w:rFonts w:ascii="Arial" w:hAnsi="Arial" w:cs="Arial"/>
          <w:i/>
          <w:iCs/>
          <w:color w:val="FF0000"/>
        </w:rPr>
        <w:t xml:space="preserve"> у периоду од 10,00 до 14,00 часова.</w:t>
      </w:r>
    </w:p>
    <w:p w:rsidR="009A0485" w:rsidRDefault="00AF1651" w:rsidP="009A0485">
      <w:pPr>
        <w:jc w:val="both"/>
        <w:rPr>
          <w:rFonts w:ascii="Arial" w:hAnsi="Arial" w:cs="Arial"/>
          <w:i/>
          <w:iCs/>
          <w:color w:val="FF0000"/>
        </w:rPr>
      </w:pPr>
      <w:r w:rsidRPr="00151F49">
        <w:rPr>
          <w:rFonts w:ascii="Arial" w:hAnsi="Arial" w:cs="Arial"/>
          <w:i/>
          <w:iCs/>
          <w:color w:val="FF0000"/>
        </w:rPr>
        <w:t xml:space="preserve"> </w:t>
      </w:r>
    </w:p>
    <w:p w:rsidR="00AF1651" w:rsidRPr="00D00321" w:rsidRDefault="009A0485" w:rsidP="009A0485">
      <w:pPr>
        <w:jc w:val="both"/>
        <w:rPr>
          <w:rFonts w:cs="TimesNewRomanPSMT"/>
          <w:i/>
          <w:iCs/>
          <w:color w:val="auto"/>
          <w:sz w:val="18"/>
          <w:szCs w:val="18"/>
        </w:rPr>
      </w:pPr>
      <w:r w:rsidRPr="00D00321">
        <w:rPr>
          <w:rFonts w:ascii="Arial" w:hAnsi="Arial" w:cs="Arial"/>
          <w:i/>
          <w:iCs/>
          <w:color w:val="auto"/>
        </w:rPr>
        <w:t>Понуђачи су дужни да у оквиру своје понуде доставе попуњен, печатом оверен и потписан (од стране представника Наручиоца и Понуђача) образац изјаве о посети локације која је предмет јавне набавке (поглавље XI), као доказ да су посетили локације које су предмет јавне набавке и стекли комплетан увид у све информације које су неопходне за припрему понуде.</w:t>
      </w:r>
    </w:p>
    <w:p w:rsidR="00AF1651" w:rsidRDefault="00AF1651" w:rsidP="00D579B0">
      <w:pPr>
        <w:rPr>
          <w:rFonts w:cs="TimesNewRomanPSMT"/>
          <w:i/>
          <w:iCs/>
          <w:color w:val="auto"/>
          <w:sz w:val="18"/>
          <w:szCs w:val="18"/>
        </w:rPr>
      </w:pPr>
    </w:p>
    <w:p w:rsidR="006D364B" w:rsidRPr="006D364B" w:rsidRDefault="006D364B" w:rsidP="006D364B">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Аутор Елабората</w:t>
      </w:r>
      <w:r w:rsidRPr="006D364B">
        <w:rPr>
          <w:rFonts w:ascii="Arial" w:eastAsiaTheme="minorHAnsi" w:hAnsi="Arial" w:cs="Arial"/>
          <w:kern w:val="0"/>
          <w:sz w:val="22"/>
          <w:szCs w:val="22"/>
          <w:lang w:eastAsia="en-US"/>
        </w:rPr>
        <w:t xml:space="preserve"> је у обавези да поступи по примедбама</w:t>
      </w:r>
      <w:r>
        <w:rPr>
          <w:rFonts w:ascii="Arial" w:eastAsiaTheme="minorHAnsi" w:hAnsi="Arial" w:cs="Arial"/>
          <w:kern w:val="0"/>
          <w:sz w:val="22"/>
          <w:szCs w:val="22"/>
          <w:lang w:eastAsia="en-US"/>
        </w:rPr>
        <w:t xml:space="preserve"> и у року</w:t>
      </w:r>
      <w:r w:rsidRPr="006D364B">
        <w:rPr>
          <w:rFonts w:ascii="Arial" w:eastAsiaTheme="minorHAnsi" w:hAnsi="Arial" w:cs="Arial"/>
          <w:kern w:val="0"/>
          <w:sz w:val="22"/>
          <w:szCs w:val="22"/>
          <w:lang w:eastAsia="en-US"/>
        </w:rPr>
        <w:t xml:space="preserve"> које ће евентуално бити достављене од стране Министарства. </w:t>
      </w:r>
    </w:p>
    <w:p w:rsidR="00151F49" w:rsidRPr="006D364B" w:rsidRDefault="006D364B" w:rsidP="00D579B0">
      <w:pPr>
        <w:rPr>
          <w:rFonts w:ascii="Arial" w:eastAsiaTheme="minorHAnsi" w:hAnsi="Arial" w:cs="Arial"/>
          <w:color w:val="7030A0"/>
          <w:kern w:val="0"/>
          <w:sz w:val="22"/>
          <w:szCs w:val="22"/>
          <w:lang w:eastAsia="en-US"/>
        </w:rPr>
      </w:pPr>
      <w:r w:rsidRPr="006D364B">
        <w:rPr>
          <w:rFonts w:ascii="Arial" w:eastAsiaTheme="minorHAnsi" w:hAnsi="Arial" w:cs="Arial"/>
          <w:kern w:val="0"/>
          <w:sz w:val="22"/>
          <w:szCs w:val="22"/>
          <w:lang w:eastAsia="en-US"/>
        </w:rPr>
        <w:t>Плаћање такси према Заводима и Министарству обавеза су Инвеститора.</w:t>
      </w: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D364B" w:rsidRDefault="006D364B" w:rsidP="00D579B0">
      <w:pPr>
        <w:rPr>
          <w:rFonts w:cs="TimesNewRomanPSMT"/>
          <w:i/>
          <w:iCs/>
          <w:color w:val="auto"/>
          <w:sz w:val="18"/>
          <w:szCs w:val="18"/>
        </w:rPr>
      </w:pPr>
    </w:p>
    <w:p w:rsidR="006D364B" w:rsidRDefault="006D364B" w:rsidP="00D579B0">
      <w:pPr>
        <w:rPr>
          <w:rFonts w:cs="TimesNewRomanPSMT"/>
          <w:i/>
          <w:iCs/>
          <w:color w:val="auto"/>
          <w:sz w:val="18"/>
          <w:szCs w:val="18"/>
        </w:rPr>
      </w:pPr>
    </w:p>
    <w:p w:rsidR="006D364B" w:rsidRDefault="006D364B" w:rsidP="00D579B0">
      <w:pPr>
        <w:rPr>
          <w:rFonts w:cs="TimesNewRomanPSMT"/>
          <w:i/>
          <w:iCs/>
          <w:color w:val="auto"/>
          <w:sz w:val="18"/>
          <w:szCs w:val="18"/>
        </w:rPr>
      </w:pPr>
    </w:p>
    <w:p w:rsidR="006D364B" w:rsidRDefault="006D364B" w:rsidP="00D579B0">
      <w:pPr>
        <w:rPr>
          <w:rFonts w:cs="TimesNewRomanPSMT"/>
          <w:i/>
          <w:iCs/>
          <w:color w:val="auto"/>
          <w:sz w:val="18"/>
          <w:szCs w:val="18"/>
        </w:rPr>
      </w:pPr>
    </w:p>
    <w:p w:rsidR="006D364B" w:rsidRDefault="006D364B" w:rsidP="00D579B0">
      <w:pPr>
        <w:rPr>
          <w:rFonts w:cs="TimesNewRomanPSMT"/>
          <w:i/>
          <w:iCs/>
          <w:color w:val="auto"/>
          <w:sz w:val="18"/>
          <w:szCs w:val="18"/>
        </w:rPr>
      </w:pPr>
    </w:p>
    <w:p w:rsidR="006D364B" w:rsidRDefault="006D364B"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601610" w:rsidRDefault="00601610" w:rsidP="00D579B0">
      <w:pPr>
        <w:rPr>
          <w:rFonts w:cs="TimesNewRomanPSMT"/>
          <w:i/>
          <w:iCs/>
          <w:color w:val="auto"/>
          <w:sz w:val="18"/>
          <w:szCs w:val="18"/>
        </w:rPr>
      </w:pPr>
    </w:p>
    <w:p w:rsidR="00AF1651" w:rsidRDefault="00AF1651" w:rsidP="00D579B0">
      <w:pPr>
        <w:rPr>
          <w:rFonts w:cs="TimesNewRomanPSMT"/>
          <w:i/>
          <w:iCs/>
          <w:color w:val="auto"/>
          <w:sz w:val="18"/>
          <w:szCs w:val="18"/>
        </w:rPr>
      </w:pPr>
    </w:p>
    <w:p w:rsidR="00D579B0" w:rsidRPr="009F1BA3" w:rsidRDefault="00D579B0" w:rsidP="00D579B0">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III</w:t>
      </w:r>
      <w:r w:rsidR="00AB2520">
        <w:rPr>
          <w:rFonts w:ascii="Arial" w:hAnsi="Arial" w:cs="Arial"/>
          <w:b/>
          <w:bCs/>
          <w:i/>
          <w:iCs/>
          <w:color w:val="auto"/>
          <w:sz w:val="28"/>
          <w:szCs w:val="28"/>
        </w:rPr>
        <w:t xml:space="preserve"> </w:t>
      </w:r>
      <w:r w:rsidRPr="009F1BA3">
        <w:rPr>
          <w:rFonts w:ascii="Arial" w:hAnsi="Arial" w:cs="Arial"/>
          <w:b/>
          <w:bCs/>
          <w:i/>
          <w:iCs/>
          <w:color w:val="auto"/>
          <w:sz w:val="28"/>
          <w:szCs w:val="28"/>
        </w:rPr>
        <w:t>УСЛОВИ ЗА УЧЕШЋЕ У ПОСТУПКУ ЈАВНЕ НАБАВКЕ ИЗ ЧЛ. 75. И 76. ЗЈН И УПУТСТВО КАКО СЕ ДОКАЗУЈЕ ИСПУЊЕНОСТ ТИХ УСЛОВА</w:t>
      </w:r>
    </w:p>
    <w:p w:rsidR="00D579B0" w:rsidRPr="009F1BA3" w:rsidRDefault="00D579B0" w:rsidP="00D579B0">
      <w:pPr>
        <w:jc w:val="center"/>
        <w:rPr>
          <w:rFonts w:ascii="Arial" w:eastAsia="TimesNewRomanPSMT" w:hAnsi="Arial" w:cs="Arial"/>
          <w:bCs/>
          <w:color w:val="auto"/>
          <w:sz w:val="32"/>
          <w:szCs w:val="32"/>
        </w:rPr>
      </w:pPr>
    </w:p>
    <w:p w:rsidR="00D579B0" w:rsidRPr="00D00321" w:rsidRDefault="00D579B0" w:rsidP="00D579B0">
      <w:pPr>
        <w:jc w:val="center"/>
        <w:rPr>
          <w:rFonts w:ascii="Arial" w:eastAsia="TimesNewRomanPSMT" w:hAnsi="Arial" w:cs="Arial"/>
          <w:b/>
          <w:bCs/>
          <w:color w:val="auto"/>
          <w:sz w:val="28"/>
          <w:szCs w:val="28"/>
          <w:lang w:val="sr-Cyrl-CS"/>
        </w:rPr>
      </w:pPr>
      <w:r w:rsidRPr="00D00321">
        <w:rPr>
          <w:rFonts w:ascii="Arial" w:eastAsia="TimesNewRomanPSMT" w:hAnsi="Arial" w:cs="Arial"/>
          <w:b/>
          <w:bCs/>
          <w:color w:val="auto"/>
          <w:sz w:val="28"/>
          <w:szCs w:val="28"/>
          <w:lang w:val="sr-Cyrl-CS"/>
        </w:rPr>
        <w:t>ОБАВЕЗНИ УСЛОВИ</w:t>
      </w:r>
    </w:p>
    <w:p w:rsidR="00D579B0" w:rsidRPr="009F1BA3" w:rsidRDefault="00D579B0" w:rsidP="00D579B0">
      <w:pPr>
        <w:jc w:val="center"/>
        <w:rPr>
          <w:rFonts w:ascii="Arial" w:hAnsi="Arial" w:cs="Arial"/>
          <w:b/>
          <w:bCs/>
          <w:i/>
          <w:iCs/>
          <w:color w:val="auto"/>
          <w:sz w:val="28"/>
          <w:szCs w:val="28"/>
        </w:rPr>
      </w:pPr>
    </w:p>
    <w:p w:rsidR="00D579B0" w:rsidRPr="009F1BA3" w:rsidRDefault="00D579B0" w:rsidP="00D579B0">
      <w:pPr>
        <w:pStyle w:val="ListParagraph"/>
        <w:tabs>
          <w:tab w:val="left" w:pos="680"/>
        </w:tabs>
        <w:ind w:left="0"/>
        <w:jc w:val="both"/>
        <w:rPr>
          <w:color w:val="auto"/>
        </w:rPr>
      </w:pPr>
      <w:r w:rsidRPr="009F1BA3">
        <w:rPr>
          <w:rFonts w:ascii="Arial" w:hAnsi="Arial" w:cs="Arial"/>
          <w:iCs/>
          <w:color w:val="auto"/>
        </w:rPr>
        <w:t xml:space="preserve">Право на учешће у поступку предметне јавне набавке има понуђач који испуњава </w:t>
      </w:r>
      <w:r w:rsidRPr="009F1BA3">
        <w:rPr>
          <w:rFonts w:ascii="Arial" w:hAnsi="Arial" w:cs="Arial"/>
          <w:b/>
          <w:iCs/>
          <w:color w:val="auto"/>
        </w:rPr>
        <w:t>обавезне услове</w:t>
      </w:r>
      <w:r w:rsidRPr="009F1BA3">
        <w:rPr>
          <w:rFonts w:ascii="Arial" w:hAnsi="Arial" w:cs="Arial"/>
          <w:iCs/>
          <w:color w:val="auto"/>
        </w:rPr>
        <w:t xml:space="preserve"> за учешће, дефинисане чланом 75. ЗЈН, </w:t>
      </w:r>
      <w:r w:rsidRPr="009F1BA3">
        <w:rPr>
          <w:rFonts w:ascii="Arial" w:hAnsi="Arial" w:cs="Arial"/>
          <w:iCs/>
          <w:color w:val="auto"/>
          <w:lang w:val="sr-Cyrl-CS"/>
        </w:rPr>
        <w:t>а и</w:t>
      </w:r>
      <w:r w:rsidRPr="009F1BA3">
        <w:rPr>
          <w:rFonts w:ascii="Arial" w:hAnsi="Arial" w:cs="Arial"/>
          <w:color w:val="auto"/>
        </w:rPr>
        <w:t xml:space="preserve">спуњеност </w:t>
      </w:r>
      <w:r w:rsidRPr="009F1BA3">
        <w:rPr>
          <w:rFonts w:ascii="Arial" w:hAnsi="Arial" w:cs="Arial"/>
          <w:b/>
          <w:color w:val="auto"/>
        </w:rPr>
        <w:t xml:space="preserve">обавезних </w:t>
      </w:r>
      <w:r w:rsidRPr="009F1BA3">
        <w:rPr>
          <w:rFonts w:ascii="Arial" w:hAnsi="Arial" w:cs="Arial"/>
          <w:b/>
          <w:color w:val="auto"/>
          <w:lang w:val="sr-Cyrl-CS"/>
        </w:rPr>
        <w:t xml:space="preserve">услова </w:t>
      </w:r>
      <w:r w:rsidRPr="009F1BA3">
        <w:rPr>
          <w:rFonts w:ascii="Arial" w:hAnsi="Arial" w:cs="Arial"/>
          <w:color w:val="auto"/>
        </w:rPr>
        <w:t xml:space="preserve">за учешће у поступку предметне јавне набавке, </w:t>
      </w:r>
      <w:r w:rsidRPr="009F1BA3">
        <w:rPr>
          <w:rFonts w:ascii="Arial" w:hAnsi="Arial" w:cs="Arial"/>
          <w:color w:val="auto"/>
          <w:lang w:val="sr-Cyrl-CS"/>
        </w:rPr>
        <w:t xml:space="preserve">понуђач доказује на начин дефинисан у следећој табели, </w:t>
      </w:r>
      <w:r w:rsidRPr="009F1BA3">
        <w:rPr>
          <w:rFonts w:ascii="Arial" w:hAnsi="Arial" w:cs="Arial"/>
          <w:b/>
          <w:color w:val="auto"/>
          <w:lang w:val="sr-Cyrl-CS"/>
        </w:rPr>
        <w:t>и то:</w:t>
      </w:r>
    </w:p>
    <w:p w:rsidR="00D579B0" w:rsidRPr="009F1BA3" w:rsidRDefault="00D579B0" w:rsidP="00D579B0">
      <w:pPr>
        <w:pStyle w:val="ListParagraph"/>
        <w:tabs>
          <w:tab w:val="left" w:pos="680"/>
        </w:tabs>
        <w:ind w:left="0"/>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222"/>
        <w:gridCol w:w="4201"/>
      </w:tblGrid>
      <w:tr w:rsidR="00D579B0" w:rsidRPr="009F1BA3" w:rsidTr="00BF3AA4">
        <w:trPr>
          <w:trHeight w:val="548"/>
        </w:trPr>
        <w:tc>
          <w:tcPr>
            <w:tcW w:w="593" w:type="dxa"/>
            <w:shd w:val="clear" w:color="auto" w:fill="C6D9F1"/>
          </w:tcPr>
          <w:p w:rsidR="00D579B0" w:rsidRPr="009F1BA3" w:rsidRDefault="00D579B0" w:rsidP="00D579B0">
            <w:pPr>
              <w:suppressAutoHyphens w:val="0"/>
              <w:spacing w:line="240" w:lineRule="auto"/>
              <w:contextualSpacing/>
              <w:rPr>
                <w:rFonts w:ascii="Arial" w:hAnsi="Arial" w:cs="Arial"/>
                <w:color w:val="auto"/>
                <w:sz w:val="20"/>
                <w:szCs w:val="20"/>
                <w:lang w:val="sr-Cyrl-CS"/>
              </w:rPr>
            </w:pPr>
          </w:p>
          <w:p w:rsidR="00D579B0" w:rsidRPr="009F1BA3" w:rsidRDefault="00D579B0" w:rsidP="00D579B0">
            <w:pPr>
              <w:suppressAutoHyphens w:val="0"/>
              <w:spacing w:line="240" w:lineRule="auto"/>
              <w:contextualSpacing/>
              <w:rPr>
                <w:rFonts w:ascii="Arial" w:hAnsi="Arial" w:cs="Arial"/>
                <w:color w:val="auto"/>
                <w:sz w:val="20"/>
                <w:szCs w:val="20"/>
                <w:lang w:val="sr-Cyrl-CS"/>
              </w:rPr>
            </w:pPr>
            <w:r w:rsidRPr="009F1BA3">
              <w:rPr>
                <w:rFonts w:ascii="Arial" w:hAnsi="Arial" w:cs="Arial"/>
                <w:color w:val="auto"/>
                <w:sz w:val="20"/>
                <w:szCs w:val="20"/>
                <w:lang w:val="sr-Cyrl-CS"/>
              </w:rPr>
              <w:t>Р.бр</w:t>
            </w:r>
          </w:p>
        </w:tc>
        <w:tc>
          <w:tcPr>
            <w:tcW w:w="4222" w:type="dxa"/>
            <w:shd w:val="clear" w:color="auto" w:fill="C6D9F1"/>
          </w:tcPr>
          <w:p w:rsidR="00D579B0" w:rsidRPr="009F1BA3" w:rsidRDefault="00D579B0" w:rsidP="00D579B0">
            <w:pPr>
              <w:jc w:val="center"/>
              <w:rPr>
                <w:rFonts w:ascii="Arial" w:hAnsi="Arial" w:cs="Arial"/>
                <w:color w:val="auto"/>
                <w:sz w:val="28"/>
                <w:szCs w:val="28"/>
                <w:lang w:val="sr-Cyrl-CS"/>
              </w:rPr>
            </w:pPr>
            <w:r w:rsidRPr="009F1BA3">
              <w:rPr>
                <w:rFonts w:ascii="Arial" w:hAnsi="Arial" w:cs="Arial"/>
                <w:color w:val="auto"/>
                <w:sz w:val="28"/>
                <w:szCs w:val="28"/>
                <w:lang w:val="sr-Cyrl-CS"/>
              </w:rPr>
              <w:t>ОБАВЕЗНИ УСЛОВИ</w:t>
            </w:r>
          </w:p>
        </w:tc>
        <w:tc>
          <w:tcPr>
            <w:tcW w:w="4201" w:type="dxa"/>
            <w:shd w:val="clear" w:color="auto" w:fill="C6D9F1"/>
          </w:tcPr>
          <w:p w:rsidR="00D579B0" w:rsidRPr="009F1BA3" w:rsidRDefault="00D579B0" w:rsidP="00D579B0">
            <w:pPr>
              <w:jc w:val="center"/>
              <w:rPr>
                <w:rFonts w:ascii="Arial" w:hAnsi="Arial" w:cs="Arial"/>
                <w:color w:val="auto"/>
                <w:sz w:val="28"/>
                <w:szCs w:val="28"/>
                <w:lang w:val="sr-Cyrl-CS"/>
              </w:rPr>
            </w:pPr>
            <w:r w:rsidRPr="009F1BA3">
              <w:rPr>
                <w:rFonts w:ascii="Arial" w:hAnsi="Arial" w:cs="Arial"/>
                <w:color w:val="auto"/>
                <w:sz w:val="28"/>
                <w:szCs w:val="28"/>
              </w:rPr>
              <w:t xml:space="preserve">НАЧИН </w:t>
            </w:r>
            <w:r w:rsidRPr="009F1BA3">
              <w:rPr>
                <w:rFonts w:ascii="Arial" w:hAnsi="Arial" w:cs="Arial"/>
                <w:color w:val="auto"/>
                <w:sz w:val="28"/>
                <w:szCs w:val="28"/>
                <w:lang w:val="sr-Cyrl-CS"/>
              </w:rPr>
              <w:t>ДОКАЗИВАЊА</w:t>
            </w:r>
          </w:p>
        </w:tc>
      </w:tr>
      <w:tr w:rsidR="00D579B0" w:rsidRPr="009F1BA3" w:rsidTr="00BF3AA4">
        <w:tc>
          <w:tcPr>
            <w:tcW w:w="593" w:type="dxa"/>
            <w:shd w:val="clear" w:color="auto" w:fill="auto"/>
          </w:tcPr>
          <w:p w:rsidR="00D579B0" w:rsidRPr="009F1BA3" w:rsidRDefault="00D579B0" w:rsidP="00D579B0">
            <w:pPr>
              <w:jc w:val="center"/>
              <w:rPr>
                <w:rFonts w:ascii="Arial" w:hAnsi="Arial" w:cs="Arial"/>
                <w:color w:val="auto"/>
                <w:lang w:val="sr-Cyrl-CS"/>
              </w:rPr>
            </w:pPr>
          </w:p>
          <w:p w:rsidR="00D579B0" w:rsidRPr="009F1BA3" w:rsidRDefault="00D579B0" w:rsidP="00D579B0">
            <w:pPr>
              <w:jc w:val="center"/>
              <w:rPr>
                <w:rFonts w:ascii="Arial" w:hAnsi="Arial" w:cs="Arial"/>
                <w:color w:val="auto"/>
                <w:lang w:val="sr-Cyrl-CS"/>
              </w:rPr>
            </w:pPr>
          </w:p>
          <w:p w:rsidR="00D579B0" w:rsidRPr="009F1BA3" w:rsidRDefault="00D579B0" w:rsidP="00D579B0">
            <w:pPr>
              <w:jc w:val="center"/>
              <w:rPr>
                <w:rFonts w:ascii="Arial" w:hAnsi="Arial" w:cs="Arial"/>
                <w:color w:val="auto"/>
                <w:lang w:val="sr-Cyrl-CS"/>
              </w:rPr>
            </w:pPr>
            <w:r w:rsidRPr="009F1BA3">
              <w:rPr>
                <w:rFonts w:ascii="Arial" w:hAnsi="Arial" w:cs="Arial"/>
                <w:color w:val="auto"/>
                <w:lang w:val="sr-Cyrl-CS"/>
              </w:rPr>
              <w:t>1.</w:t>
            </w:r>
          </w:p>
        </w:tc>
        <w:tc>
          <w:tcPr>
            <w:tcW w:w="4222" w:type="dxa"/>
            <w:shd w:val="clear" w:color="auto" w:fill="auto"/>
          </w:tcPr>
          <w:p w:rsidR="00D579B0" w:rsidRPr="009F1BA3" w:rsidRDefault="00D579B0" w:rsidP="00D579B0">
            <w:pPr>
              <w:jc w:val="both"/>
              <w:rPr>
                <w:rFonts w:ascii="Arial" w:hAnsi="Arial" w:cs="Arial"/>
                <w:i/>
                <w:iCs/>
                <w:color w:val="auto"/>
                <w:lang w:val="sr-Cyrl-CS"/>
              </w:rPr>
            </w:pPr>
            <w:r w:rsidRPr="009F1BA3">
              <w:rPr>
                <w:rFonts w:ascii="Arial" w:hAnsi="Arial" w:cs="Arial"/>
                <w:iCs/>
                <w:color w:val="auto"/>
              </w:rPr>
              <w:t>Да је регистрован код надлежног органа, односно уписан у одговарајући регистар</w:t>
            </w:r>
            <w:r w:rsidRPr="009F1BA3">
              <w:rPr>
                <w:rFonts w:ascii="Arial" w:hAnsi="Arial" w:cs="Arial"/>
                <w:iCs/>
                <w:color w:val="auto"/>
                <w:lang w:val="sr-Cyrl-CS"/>
              </w:rPr>
              <w:t xml:space="preserve"> </w:t>
            </w:r>
            <w:r w:rsidRPr="009F1BA3">
              <w:rPr>
                <w:rFonts w:ascii="Arial" w:hAnsi="Arial" w:cs="Arial"/>
                <w:i/>
                <w:iCs/>
                <w:color w:val="auto"/>
                <w:lang w:val="sr-Cyrl-CS"/>
              </w:rPr>
              <w:t>(чл. 75. ст. 1. тач. 1) ЗЈН);</w:t>
            </w:r>
          </w:p>
          <w:p w:rsidR="00D579B0" w:rsidRPr="009F1BA3" w:rsidRDefault="00D579B0" w:rsidP="00D579B0">
            <w:pPr>
              <w:rPr>
                <w:color w:val="auto"/>
                <w:lang w:val="sr-Cyrl-CS"/>
              </w:rPr>
            </w:pPr>
          </w:p>
        </w:tc>
        <w:tc>
          <w:tcPr>
            <w:tcW w:w="4201" w:type="dxa"/>
            <w:vMerge w:val="restart"/>
            <w:shd w:val="clear" w:color="auto" w:fill="auto"/>
          </w:tcPr>
          <w:p w:rsidR="00D579B0" w:rsidRPr="009F1BA3" w:rsidRDefault="00D579B0" w:rsidP="00D579B0">
            <w:pPr>
              <w:pStyle w:val="ListParagraph"/>
              <w:ind w:left="0"/>
              <w:jc w:val="both"/>
              <w:rPr>
                <w:rFonts w:ascii="Arial" w:hAnsi="Arial" w:cs="Arial"/>
                <w:color w:val="auto"/>
              </w:rPr>
            </w:pPr>
            <w:r w:rsidRPr="009F1BA3">
              <w:rPr>
                <w:rFonts w:ascii="Arial" w:hAnsi="Arial" w:cs="Arial"/>
                <w:b/>
                <w:color w:val="auto"/>
              </w:rPr>
              <w:t>ИЗЈАВА</w:t>
            </w:r>
            <w:r w:rsidRPr="009F1BA3">
              <w:rPr>
                <w:rFonts w:ascii="Arial" w:hAnsi="Arial" w:cs="Arial"/>
                <w:color w:val="auto"/>
                <w:lang w:val="sr-Cyrl-CS"/>
              </w:rPr>
              <w:t xml:space="preserve"> (</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9B0" w:rsidRPr="009F1BA3" w:rsidRDefault="00D579B0" w:rsidP="00D579B0">
            <w:pPr>
              <w:pStyle w:val="ListParagraph"/>
              <w:ind w:left="0"/>
              <w:jc w:val="both"/>
              <w:rPr>
                <w:rFonts w:ascii="Arial" w:hAnsi="Arial" w:cs="Arial"/>
                <w:color w:val="auto"/>
              </w:rPr>
            </w:pPr>
          </w:p>
          <w:p w:rsidR="00D579B0" w:rsidRPr="009F1BA3" w:rsidRDefault="00D579B0" w:rsidP="00D579B0">
            <w:pPr>
              <w:pStyle w:val="ListParagraph"/>
              <w:ind w:left="0"/>
              <w:jc w:val="both"/>
              <w:rPr>
                <w:color w:val="auto"/>
              </w:rPr>
            </w:pPr>
          </w:p>
        </w:tc>
      </w:tr>
      <w:tr w:rsidR="00D579B0" w:rsidRPr="009F1BA3" w:rsidTr="00BF3AA4">
        <w:tc>
          <w:tcPr>
            <w:tcW w:w="593" w:type="dxa"/>
            <w:shd w:val="clear" w:color="auto" w:fill="auto"/>
            <w:vAlign w:val="center"/>
          </w:tcPr>
          <w:p w:rsidR="00D579B0" w:rsidRPr="009F1BA3" w:rsidRDefault="00D579B0" w:rsidP="00D579B0">
            <w:pPr>
              <w:jc w:val="center"/>
              <w:rPr>
                <w:rFonts w:ascii="Arial" w:hAnsi="Arial" w:cs="Arial"/>
                <w:color w:val="auto"/>
                <w:lang w:val="sr-Cyrl-CS"/>
              </w:rPr>
            </w:pPr>
            <w:r w:rsidRPr="009F1BA3">
              <w:rPr>
                <w:rFonts w:ascii="Arial" w:hAnsi="Arial" w:cs="Arial"/>
                <w:color w:val="auto"/>
                <w:lang w:val="sr-Cyrl-CS"/>
              </w:rPr>
              <w:t>2.</w:t>
            </w:r>
          </w:p>
        </w:tc>
        <w:tc>
          <w:tcPr>
            <w:tcW w:w="4222" w:type="dxa"/>
            <w:shd w:val="clear" w:color="auto" w:fill="auto"/>
          </w:tcPr>
          <w:p w:rsidR="00D579B0" w:rsidRPr="009F1BA3" w:rsidRDefault="00D579B0" w:rsidP="00D579B0">
            <w:pPr>
              <w:jc w:val="both"/>
              <w:rPr>
                <w:rFonts w:ascii="Arial" w:hAnsi="Arial" w:cs="Arial"/>
                <w:i/>
                <w:iCs/>
                <w:color w:val="auto"/>
                <w:lang w:val="sr-Cyrl-CS"/>
              </w:rPr>
            </w:pPr>
            <w:r w:rsidRPr="009F1BA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lang w:val="sr-Cyrl-CS"/>
              </w:rPr>
              <w:t xml:space="preserve"> </w:t>
            </w:r>
            <w:r w:rsidRPr="009F1BA3">
              <w:rPr>
                <w:rFonts w:ascii="Arial" w:hAnsi="Arial" w:cs="Arial"/>
                <w:i/>
                <w:iCs/>
                <w:color w:val="auto"/>
                <w:lang w:val="sr-Cyrl-CS"/>
              </w:rPr>
              <w:t>(чл. 75. ст. 1. тач. 2) ЗЈН);</w:t>
            </w:r>
          </w:p>
          <w:p w:rsidR="00D579B0" w:rsidRPr="009F1BA3" w:rsidRDefault="00D579B0" w:rsidP="00D579B0">
            <w:pPr>
              <w:jc w:val="both"/>
              <w:rPr>
                <w:color w:val="auto"/>
                <w:lang w:val="sr-Cyrl-CS"/>
              </w:rPr>
            </w:pPr>
          </w:p>
        </w:tc>
        <w:tc>
          <w:tcPr>
            <w:tcW w:w="4201" w:type="dxa"/>
            <w:vMerge/>
            <w:shd w:val="clear" w:color="auto" w:fill="auto"/>
          </w:tcPr>
          <w:p w:rsidR="00D579B0" w:rsidRPr="009F1BA3" w:rsidRDefault="00D579B0" w:rsidP="00D579B0">
            <w:pPr>
              <w:jc w:val="both"/>
              <w:rPr>
                <w:color w:val="auto"/>
              </w:rPr>
            </w:pPr>
          </w:p>
        </w:tc>
      </w:tr>
      <w:tr w:rsidR="00D579B0" w:rsidRPr="009F1BA3" w:rsidTr="00BF3AA4">
        <w:tc>
          <w:tcPr>
            <w:tcW w:w="593" w:type="dxa"/>
            <w:shd w:val="clear" w:color="auto" w:fill="auto"/>
            <w:vAlign w:val="center"/>
          </w:tcPr>
          <w:p w:rsidR="00D579B0" w:rsidRPr="009F1BA3" w:rsidRDefault="00D579B0" w:rsidP="00D579B0">
            <w:pPr>
              <w:jc w:val="center"/>
              <w:rPr>
                <w:rFonts w:ascii="Arial" w:hAnsi="Arial" w:cs="Arial"/>
                <w:color w:val="auto"/>
                <w:lang w:val="sr-Cyrl-CS"/>
              </w:rPr>
            </w:pPr>
            <w:r w:rsidRPr="009F1BA3">
              <w:rPr>
                <w:rFonts w:ascii="Arial" w:hAnsi="Arial" w:cs="Arial"/>
                <w:color w:val="auto"/>
                <w:lang w:val="sr-Cyrl-CS"/>
              </w:rPr>
              <w:t>3.</w:t>
            </w:r>
          </w:p>
        </w:tc>
        <w:tc>
          <w:tcPr>
            <w:tcW w:w="4222" w:type="dxa"/>
            <w:shd w:val="clear" w:color="auto" w:fill="auto"/>
          </w:tcPr>
          <w:p w:rsidR="00D579B0" w:rsidRPr="009F1BA3" w:rsidRDefault="00D579B0" w:rsidP="00D579B0">
            <w:pPr>
              <w:jc w:val="both"/>
              <w:rPr>
                <w:rFonts w:ascii="Arial" w:hAnsi="Arial" w:cs="Arial"/>
                <w:color w:val="auto"/>
              </w:rPr>
            </w:pPr>
            <w:r w:rsidRPr="009F1BA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1BA3">
              <w:rPr>
                <w:rFonts w:ascii="Arial" w:hAnsi="Arial" w:cs="Arial"/>
                <w:i/>
                <w:iCs/>
                <w:color w:val="auto"/>
                <w:lang w:val="sr-Cyrl-CS"/>
              </w:rPr>
              <w:t>(чл. 75. ст. 1. тач. 4) ЗЈН);</w:t>
            </w:r>
          </w:p>
          <w:p w:rsidR="00D579B0" w:rsidRPr="009F1BA3" w:rsidRDefault="00D579B0" w:rsidP="00D579B0">
            <w:pPr>
              <w:rPr>
                <w:color w:val="auto"/>
              </w:rPr>
            </w:pPr>
          </w:p>
          <w:p w:rsidR="00D579B0" w:rsidRPr="009F1BA3" w:rsidRDefault="00D579B0" w:rsidP="00D579B0">
            <w:pPr>
              <w:rPr>
                <w:color w:val="auto"/>
              </w:rPr>
            </w:pPr>
          </w:p>
          <w:p w:rsidR="00D579B0" w:rsidRPr="009F1BA3" w:rsidRDefault="00D579B0" w:rsidP="00D579B0">
            <w:pPr>
              <w:rPr>
                <w:color w:val="auto"/>
              </w:rPr>
            </w:pPr>
          </w:p>
          <w:p w:rsidR="00D579B0" w:rsidRPr="009F1BA3" w:rsidRDefault="00D579B0" w:rsidP="00D579B0">
            <w:pPr>
              <w:rPr>
                <w:color w:val="auto"/>
              </w:rPr>
            </w:pPr>
          </w:p>
        </w:tc>
        <w:tc>
          <w:tcPr>
            <w:tcW w:w="4201" w:type="dxa"/>
            <w:vMerge/>
            <w:shd w:val="clear" w:color="auto" w:fill="auto"/>
          </w:tcPr>
          <w:p w:rsidR="00D579B0" w:rsidRPr="009F1BA3" w:rsidRDefault="00D579B0" w:rsidP="00D579B0">
            <w:pPr>
              <w:jc w:val="both"/>
              <w:rPr>
                <w:color w:val="auto"/>
              </w:rPr>
            </w:pPr>
          </w:p>
        </w:tc>
      </w:tr>
      <w:tr w:rsidR="00D579B0" w:rsidRPr="009F1BA3" w:rsidTr="00BF3AA4">
        <w:tblPrEx>
          <w:tblLook w:val="0000"/>
        </w:tblPrEx>
        <w:trPr>
          <w:trHeight w:val="699"/>
        </w:trPr>
        <w:tc>
          <w:tcPr>
            <w:tcW w:w="593" w:type="dxa"/>
          </w:tcPr>
          <w:p w:rsidR="00D579B0" w:rsidRPr="009F1BA3" w:rsidRDefault="00D579B0" w:rsidP="00D579B0">
            <w:pPr>
              <w:jc w:val="both"/>
              <w:rPr>
                <w:rFonts w:ascii="Arial" w:eastAsia="TimesNewRomanPSMT" w:hAnsi="Arial" w:cs="Arial"/>
                <w:bCs/>
                <w:color w:val="auto"/>
                <w:sz w:val="28"/>
                <w:szCs w:val="28"/>
              </w:rPr>
            </w:pPr>
          </w:p>
          <w:p w:rsidR="00D579B0" w:rsidRPr="009F1BA3" w:rsidRDefault="00D579B0" w:rsidP="00D579B0">
            <w:pPr>
              <w:jc w:val="both"/>
              <w:rPr>
                <w:rFonts w:ascii="Arial" w:eastAsia="TimesNewRomanPSMT" w:hAnsi="Arial" w:cs="Arial"/>
                <w:bCs/>
                <w:color w:val="auto"/>
                <w:sz w:val="28"/>
                <w:szCs w:val="28"/>
              </w:rPr>
            </w:pPr>
          </w:p>
          <w:p w:rsidR="00D579B0" w:rsidRPr="009F1BA3" w:rsidRDefault="00D579B0" w:rsidP="00D579B0">
            <w:pPr>
              <w:jc w:val="both"/>
              <w:rPr>
                <w:rFonts w:ascii="Arial" w:eastAsia="TimesNewRomanPSMT" w:hAnsi="Arial" w:cs="Arial"/>
                <w:bCs/>
                <w:color w:val="auto"/>
                <w:sz w:val="28"/>
                <w:szCs w:val="28"/>
              </w:rPr>
            </w:pPr>
            <w:r w:rsidRPr="009F1BA3">
              <w:rPr>
                <w:rFonts w:ascii="Arial" w:eastAsia="TimesNewRomanPSMT" w:hAnsi="Arial" w:cs="Arial"/>
                <w:bCs/>
                <w:color w:val="auto"/>
                <w:sz w:val="28"/>
                <w:szCs w:val="28"/>
                <w:lang w:val="sr-Cyrl-CS"/>
              </w:rPr>
              <w:t>4</w:t>
            </w:r>
            <w:r w:rsidRPr="009F1BA3">
              <w:rPr>
                <w:rFonts w:ascii="Arial" w:eastAsia="TimesNewRomanPSMT" w:hAnsi="Arial" w:cs="Arial"/>
                <w:bCs/>
                <w:color w:val="auto"/>
                <w:sz w:val="28"/>
                <w:szCs w:val="28"/>
              </w:rPr>
              <w:t>.</w:t>
            </w:r>
          </w:p>
        </w:tc>
        <w:tc>
          <w:tcPr>
            <w:tcW w:w="4222" w:type="dxa"/>
          </w:tcPr>
          <w:p w:rsidR="00D579B0" w:rsidRPr="00D67155" w:rsidRDefault="00D579B0" w:rsidP="00D579B0">
            <w:pPr>
              <w:jc w:val="both"/>
              <w:rPr>
                <w:rFonts w:ascii="Arial" w:hAnsi="Arial" w:cs="Arial"/>
                <w:i/>
                <w:iCs/>
                <w:color w:val="auto"/>
                <w:lang w:val="sr-Cyrl-CS"/>
              </w:rPr>
            </w:pPr>
            <w:r w:rsidRPr="009F1BA3">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155">
              <w:rPr>
                <w:rFonts w:ascii="Arial" w:hAnsi="Arial" w:cs="Arial"/>
                <w:i/>
                <w:iCs/>
                <w:color w:val="auto"/>
                <w:lang w:val="sr-Cyrl-CS"/>
              </w:rPr>
              <w:t>чл. 75. ст. 2. ЗЈН).</w:t>
            </w:r>
          </w:p>
        </w:tc>
        <w:tc>
          <w:tcPr>
            <w:tcW w:w="4201" w:type="dxa"/>
          </w:tcPr>
          <w:p w:rsidR="00D579B0" w:rsidRPr="009F1BA3" w:rsidRDefault="00D579B0" w:rsidP="00D579B0">
            <w:pPr>
              <w:suppressAutoHyphens w:val="0"/>
              <w:spacing w:after="200" w:line="276" w:lineRule="auto"/>
              <w:rPr>
                <w:rFonts w:ascii="Arial" w:eastAsia="TimesNewRomanPSMT" w:hAnsi="Arial" w:cs="Arial"/>
                <w:bCs/>
                <w:color w:val="auto"/>
                <w:sz w:val="28"/>
                <w:szCs w:val="28"/>
                <w:lang w:val="sr-Cyrl-CS"/>
              </w:rPr>
            </w:pPr>
          </w:p>
          <w:p w:rsidR="00D579B0" w:rsidRPr="009F1BA3" w:rsidRDefault="00D579B0" w:rsidP="00D579B0">
            <w:pPr>
              <w:suppressAutoHyphens w:val="0"/>
              <w:spacing w:after="200" w:line="276" w:lineRule="auto"/>
              <w:rPr>
                <w:rFonts w:ascii="Arial" w:eastAsia="TimesNewRomanPSMT" w:hAnsi="Arial" w:cs="Arial"/>
                <w:bCs/>
                <w:color w:val="auto"/>
                <w:sz w:val="28"/>
                <w:szCs w:val="28"/>
                <w:lang w:val="sr-Cyrl-CS"/>
              </w:rPr>
            </w:pPr>
          </w:p>
          <w:p w:rsidR="00D579B0" w:rsidRPr="009F1BA3" w:rsidRDefault="00D579B0" w:rsidP="00D579B0">
            <w:pPr>
              <w:suppressAutoHyphens w:val="0"/>
              <w:spacing w:after="200" w:line="276" w:lineRule="auto"/>
              <w:rPr>
                <w:rFonts w:ascii="Arial" w:eastAsia="TimesNewRomanPSMT" w:hAnsi="Arial" w:cs="Arial"/>
                <w:bCs/>
                <w:color w:val="auto"/>
                <w:sz w:val="28"/>
                <w:szCs w:val="28"/>
                <w:lang w:val="sr-Cyrl-CS"/>
              </w:rPr>
            </w:pPr>
          </w:p>
          <w:p w:rsidR="00D579B0" w:rsidRPr="009F1BA3" w:rsidRDefault="00D579B0" w:rsidP="00D579B0">
            <w:pPr>
              <w:pStyle w:val="ListParagraph"/>
              <w:tabs>
                <w:tab w:val="left" w:pos="680"/>
              </w:tabs>
              <w:ind w:left="0"/>
              <w:jc w:val="center"/>
              <w:rPr>
                <w:rFonts w:ascii="Arial" w:eastAsia="TimesNewRomanPSMT" w:hAnsi="Arial" w:cs="Arial"/>
                <w:bCs/>
                <w:color w:val="auto"/>
                <w:sz w:val="28"/>
                <w:szCs w:val="28"/>
                <w:lang w:val="sr-Cyrl-CS"/>
              </w:rPr>
            </w:pPr>
          </w:p>
        </w:tc>
      </w:tr>
    </w:tbl>
    <w:p w:rsidR="00995812" w:rsidRDefault="00995812" w:rsidP="00D579B0">
      <w:pPr>
        <w:pStyle w:val="ListParagraph"/>
        <w:tabs>
          <w:tab w:val="left" w:pos="680"/>
        </w:tabs>
        <w:ind w:left="0"/>
        <w:jc w:val="center"/>
        <w:rPr>
          <w:rFonts w:ascii="Arial" w:eastAsia="TimesNewRomanPSMT" w:hAnsi="Arial" w:cs="Arial"/>
          <w:bCs/>
          <w:color w:val="FF0000"/>
          <w:sz w:val="28"/>
          <w:szCs w:val="28"/>
          <w:lang w:val="sr-Cyrl-CS"/>
        </w:rPr>
      </w:pPr>
    </w:p>
    <w:p w:rsidR="00D579B0" w:rsidRPr="00BC2A06" w:rsidRDefault="00D579B0" w:rsidP="00D579B0">
      <w:pPr>
        <w:pStyle w:val="ListParagraph"/>
        <w:tabs>
          <w:tab w:val="left" w:pos="680"/>
        </w:tabs>
        <w:ind w:left="0"/>
        <w:jc w:val="center"/>
        <w:rPr>
          <w:rFonts w:ascii="Arial" w:eastAsia="TimesNewRomanPSMT" w:hAnsi="Arial" w:cs="Arial"/>
          <w:b/>
          <w:bCs/>
          <w:color w:val="auto"/>
          <w:sz w:val="28"/>
          <w:szCs w:val="28"/>
          <w:lang w:val="sr-Cyrl-CS"/>
        </w:rPr>
      </w:pPr>
      <w:r w:rsidRPr="00BC2A06">
        <w:rPr>
          <w:rFonts w:ascii="Arial" w:eastAsia="TimesNewRomanPSMT" w:hAnsi="Arial" w:cs="Arial"/>
          <w:b/>
          <w:bCs/>
          <w:color w:val="auto"/>
          <w:sz w:val="28"/>
          <w:szCs w:val="28"/>
          <w:lang w:val="sr-Cyrl-CS"/>
        </w:rPr>
        <w:t>ДОДАТНИ УСЛОВИ</w:t>
      </w:r>
    </w:p>
    <w:p w:rsidR="00D579B0" w:rsidRPr="00BC2A06" w:rsidRDefault="00D579B0" w:rsidP="00D579B0">
      <w:pPr>
        <w:pStyle w:val="ListParagraph"/>
        <w:tabs>
          <w:tab w:val="left" w:pos="680"/>
        </w:tabs>
        <w:ind w:left="0"/>
        <w:jc w:val="center"/>
        <w:rPr>
          <w:rFonts w:ascii="Arial" w:eastAsia="TimesNewRomanPSMT" w:hAnsi="Arial" w:cs="Arial"/>
          <w:b/>
          <w:bCs/>
          <w:color w:val="auto"/>
          <w:sz w:val="36"/>
          <w:szCs w:val="36"/>
          <w:lang w:val="sr-Cyrl-CS"/>
        </w:rPr>
      </w:pPr>
    </w:p>
    <w:p w:rsidR="00D579B0" w:rsidRPr="00BC2A06" w:rsidRDefault="00D579B0" w:rsidP="00D579B0">
      <w:pPr>
        <w:pStyle w:val="ListParagraph"/>
        <w:tabs>
          <w:tab w:val="left" w:pos="680"/>
        </w:tabs>
        <w:ind w:left="0"/>
        <w:jc w:val="both"/>
        <w:rPr>
          <w:rFonts w:ascii="Arial" w:eastAsia="TimesNewRomanPS-BoldMT" w:hAnsi="Arial" w:cs="Arial"/>
          <w:b/>
          <w:bCs/>
          <w:color w:val="auto"/>
          <w:lang w:val="sr-Cyrl-CS"/>
        </w:rPr>
      </w:pPr>
      <w:r w:rsidRPr="00BC2A06">
        <w:rPr>
          <w:rFonts w:ascii="Arial" w:hAnsi="Arial" w:cs="Arial"/>
          <w:bCs/>
          <w:iCs/>
          <w:color w:val="auto"/>
        </w:rPr>
        <w:t xml:space="preserve">Понуђач који </w:t>
      </w:r>
      <w:r w:rsidRPr="00BC2A06">
        <w:rPr>
          <w:rFonts w:ascii="Arial" w:hAnsi="Arial" w:cs="Arial"/>
          <w:iCs/>
          <w:color w:val="auto"/>
        </w:rPr>
        <w:t xml:space="preserve">учествује у поступку предметне јавне набавке мора испунити </w:t>
      </w:r>
      <w:r w:rsidRPr="00BC2A06">
        <w:rPr>
          <w:rFonts w:ascii="Arial" w:hAnsi="Arial" w:cs="Arial"/>
          <w:b/>
          <w:iCs/>
          <w:color w:val="auto"/>
        </w:rPr>
        <w:t>додатне услове</w:t>
      </w:r>
      <w:r w:rsidRPr="00BC2A06">
        <w:rPr>
          <w:rFonts w:ascii="Arial" w:hAnsi="Arial" w:cs="Arial"/>
          <w:iCs/>
          <w:color w:val="auto"/>
        </w:rPr>
        <w:t xml:space="preserve"> за учешће у поступку јавне набавке</w:t>
      </w:r>
      <w:r w:rsidR="00D05A71" w:rsidRPr="00BC2A06">
        <w:rPr>
          <w:rFonts w:ascii="Arial" w:hAnsi="Arial" w:cs="Arial"/>
          <w:iCs/>
          <w:color w:val="auto"/>
        </w:rPr>
        <w:t xml:space="preserve"> </w:t>
      </w:r>
      <w:r w:rsidR="0095305A" w:rsidRPr="00BC2A06">
        <w:rPr>
          <w:rFonts w:ascii="Arial" w:hAnsi="Arial" w:cs="Arial"/>
          <w:iCs/>
          <w:color w:val="auto"/>
        </w:rPr>
        <w:t>дефинисане чл. 75 Закона и</w:t>
      </w:r>
      <w:r w:rsidRPr="00BC2A06">
        <w:rPr>
          <w:rFonts w:ascii="Arial" w:hAnsi="Arial" w:cs="Arial"/>
          <w:iCs/>
          <w:color w:val="auto"/>
        </w:rPr>
        <w:t xml:space="preserve"> овом конкурсном документацијом,</w:t>
      </w:r>
      <w:r w:rsidRPr="00BC2A06">
        <w:rPr>
          <w:rFonts w:ascii="Arial" w:eastAsia="TimesNewRomanPS-BoldMT" w:hAnsi="Arial" w:cs="Arial"/>
          <w:b/>
          <w:bCs/>
          <w:color w:val="auto"/>
          <w:lang w:val="sr-Cyrl-CS"/>
        </w:rPr>
        <w:t xml:space="preserve"> </w:t>
      </w:r>
      <w:r w:rsidRPr="00BC2A06">
        <w:rPr>
          <w:rFonts w:ascii="Arial" w:hAnsi="Arial" w:cs="Arial"/>
          <w:iCs/>
          <w:color w:val="auto"/>
          <w:lang w:val="sr-Cyrl-CS"/>
        </w:rPr>
        <w:t>а и</w:t>
      </w:r>
      <w:r w:rsidRPr="00BC2A06">
        <w:rPr>
          <w:rFonts w:ascii="Arial" w:eastAsia="TimesNewRomanPS-BoldMT" w:hAnsi="Arial" w:cs="Arial"/>
          <w:bCs/>
          <w:color w:val="auto"/>
          <w:lang w:val="sr-Cyrl-CS"/>
        </w:rPr>
        <w:t xml:space="preserve">спуњеност </w:t>
      </w:r>
      <w:r w:rsidRPr="00BC2A06">
        <w:rPr>
          <w:rFonts w:ascii="Arial" w:eastAsia="TimesNewRomanPS-BoldMT" w:hAnsi="Arial" w:cs="Arial"/>
          <w:b/>
          <w:bCs/>
          <w:color w:val="auto"/>
          <w:lang w:val="sr-Cyrl-CS"/>
        </w:rPr>
        <w:t xml:space="preserve">додатних услова </w:t>
      </w:r>
      <w:r w:rsidRPr="00BC2A06">
        <w:rPr>
          <w:rFonts w:ascii="Arial" w:eastAsia="TimesNewRomanPS-BoldMT" w:hAnsi="Arial" w:cs="Arial"/>
          <w:bCs/>
          <w:color w:val="auto"/>
          <w:lang w:val="sr-Cyrl-CS"/>
        </w:rPr>
        <w:t>понуђач доказује</w:t>
      </w:r>
      <w:r w:rsidRPr="00BC2A06">
        <w:rPr>
          <w:rFonts w:ascii="Arial" w:hAnsi="Arial" w:cs="Arial"/>
          <w:color w:val="auto"/>
          <w:lang w:val="sr-Cyrl-CS"/>
        </w:rPr>
        <w:t xml:space="preserve">, </w:t>
      </w:r>
      <w:r w:rsidRPr="00BC2A06">
        <w:rPr>
          <w:rFonts w:ascii="Arial" w:hAnsi="Arial" w:cs="Arial"/>
          <w:b/>
          <w:color w:val="auto"/>
          <w:lang w:val="sr-Cyrl-CS"/>
        </w:rPr>
        <w:t>и то</w:t>
      </w:r>
      <w:r w:rsidRPr="00BC2A06">
        <w:rPr>
          <w:rFonts w:ascii="Arial" w:eastAsia="TimesNewRomanPS-BoldMT" w:hAnsi="Arial" w:cs="Arial"/>
          <w:b/>
          <w:bCs/>
          <w:color w:val="auto"/>
          <w:lang w:val="sr-Cyrl-CS"/>
        </w:rPr>
        <w:t>:</w:t>
      </w:r>
    </w:p>
    <w:p w:rsidR="00D579B0" w:rsidRPr="00BC2A06" w:rsidRDefault="00D579B0" w:rsidP="00D579B0">
      <w:pPr>
        <w:pStyle w:val="ListParagraph"/>
        <w:tabs>
          <w:tab w:val="left" w:pos="680"/>
        </w:tabs>
        <w:ind w:left="0"/>
        <w:jc w:val="both"/>
        <w:rPr>
          <w:rFonts w:ascii="Arial" w:eastAsia="TimesNewRomanPS-BoldMT" w:hAnsi="Arial" w:cs="Arial"/>
          <w:bCs/>
          <w:color w:val="auto"/>
          <w:lang w:val="sr-Cyrl-CS"/>
        </w:rPr>
      </w:pPr>
    </w:p>
    <w:p w:rsidR="001741F9" w:rsidRPr="00BC2A06" w:rsidRDefault="000A078F" w:rsidP="00D579B0">
      <w:pPr>
        <w:pStyle w:val="ListParagraph"/>
        <w:tabs>
          <w:tab w:val="left" w:pos="680"/>
        </w:tabs>
        <w:ind w:left="0"/>
        <w:jc w:val="both"/>
        <w:rPr>
          <w:rFonts w:ascii="Arial" w:hAnsi="Arial" w:cs="Arial"/>
          <w:b/>
          <w:color w:val="auto"/>
          <w:lang w:val="sr-Cyrl-CS"/>
        </w:rPr>
      </w:pPr>
      <w:r w:rsidRPr="00BC2A06">
        <w:rPr>
          <w:rFonts w:ascii="Arial" w:hAnsi="Arial" w:cs="Arial"/>
          <w:b/>
          <w:color w:val="auto"/>
          <w:lang w:val="sr-Cyrl-CS"/>
        </w:rPr>
        <w:t>1.</w:t>
      </w:r>
      <w:r w:rsidR="001741F9" w:rsidRPr="00BC2A06">
        <w:rPr>
          <w:rFonts w:ascii="Arial" w:hAnsi="Arial" w:cs="Arial"/>
          <w:b/>
          <w:color w:val="auto"/>
          <w:lang w:val="sr-Cyrl-CS"/>
        </w:rPr>
        <w:t>Кадровски капацитет:</w:t>
      </w:r>
    </w:p>
    <w:p w:rsidR="000A078F" w:rsidRPr="00BC2A06" w:rsidRDefault="000A078F" w:rsidP="00D579B0">
      <w:pPr>
        <w:pStyle w:val="ListParagraph"/>
        <w:tabs>
          <w:tab w:val="left" w:pos="680"/>
        </w:tabs>
        <w:ind w:left="0"/>
        <w:jc w:val="both"/>
        <w:rPr>
          <w:rFonts w:ascii="Arial" w:hAnsi="Arial" w:cs="Arial"/>
          <w:color w:val="auto"/>
          <w:lang w:val="sr-Cyrl-CS"/>
        </w:rPr>
      </w:pPr>
    </w:p>
    <w:p w:rsidR="001741F9" w:rsidRPr="00BC2A06" w:rsidRDefault="001741F9" w:rsidP="00D579B0">
      <w:pPr>
        <w:pStyle w:val="ListParagraph"/>
        <w:tabs>
          <w:tab w:val="left" w:pos="680"/>
        </w:tabs>
        <w:ind w:left="0"/>
        <w:jc w:val="both"/>
        <w:rPr>
          <w:rFonts w:ascii="Arial" w:hAnsi="Arial" w:cs="Arial"/>
          <w:color w:val="auto"/>
          <w:lang w:val="sr-Cyrl-CS"/>
        </w:rPr>
      </w:pPr>
      <w:r w:rsidRPr="00BC2A06">
        <w:rPr>
          <w:rFonts w:ascii="Arial" w:hAnsi="Arial" w:cs="Arial"/>
          <w:color w:val="auto"/>
          <w:lang w:val="sr-Cyrl-CS"/>
        </w:rPr>
        <w:t>Наручилац утврђује минимум потр</w:t>
      </w:r>
      <w:r w:rsidR="0095305A" w:rsidRPr="00BC2A06">
        <w:rPr>
          <w:rFonts w:ascii="Arial" w:hAnsi="Arial" w:cs="Arial"/>
          <w:color w:val="auto"/>
          <w:lang w:val="sr-Cyrl-CS"/>
        </w:rPr>
        <w:t>е</w:t>
      </w:r>
      <w:r w:rsidRPr="00BC2A06">
        <w:rPr>
          <w:rFonts w:ascii="Arial" w:hAnsi="Arial" w:cs="Arial"/>
          <w:color w:val="auto"/>
          <w:lang w:val="sr-Cyrl-CS"/>
        </w:rPr>
        <w:t>бног кадровског капацитета који понуђач или група понуђача</w:t>
      </w:r>
      <w:r w:rsidR="000A078F" w:rsidRPr="00BC2A06">
        <w:rPr>
          <w:rFonts w:ascii="Arial" w:hAnsi="Arial" w:cs="Arial"/>
          <w:color w:val="auto"/>
          <w:lang w:val="sr-Cyrl-CS"/>
        </w:rPr>
        <w:t xml:space="preserve"> мора да испуни да би понуда била исправна:</w:t>
      </w:r>
    </w:p>
    <w:p w:rsidR="000A078F" w:rsidRPr="00BC2A06" w:rsidRDefault="000A078F" w:rsidP="00D579B0">
      <w:pPr>
        <w:pStyle w:val="ListParagraph"/>
        <w:tabs>
          <w:tab w:val="left" w:pos="680"/>
        </w:tabs>
        <w:ind w:left="0"/>
        <w:jc w:val="both"/>
        <w:rPr>
          <w:rFonts w:ascii="Arial" w:hAnsi="Arial" w:cs="Arial"/>
          <w:color w:val="auto"/>
          <w:lang w:val="sr-Cyrl-CS"/>
        </w:rPr>
      </w:pPr>
    </w:p>
    <w:p w:rsidR="000A078F" w:rsidRPr="00BC2A06" w:rsidRDefault="000A078F" w:rsidP="00D579B0">
      <w:pPr>
        <w:pStyle w:val="ListParagraph"/>
        <w:tabs>
          <w:tab w:val="left" w:pos="680"/>
        </w:tabs>
        <w:ind w:left="0"/>
        <w:jc w:val="both"/>
        <w:rPr>
          <w:rFonts w:ascii="Arial" w:hAnsi="Arial" w:cs="Arial"/>
          <w:color w:val="auto"/>
          <w:lang w:val="sr-Cyrl-CS"/>
        </w:rPr>
      </w:pPr>
      <w:r w:rsidRPr="00BC2A06">
        <w:rPr>
          <w:rFonts w:ascii="Arial" w:hAnsi="Arial" w:cs="Arial"/>
          <w:color w:val="auto"/>
          <w:lang w:val="sr-Cyrl-CS"/>
        </w:rPr>
        <w:t>-2 лица са ва</w:t>
      </w:r>
      <w:r w:rsidR="00D67155" w:rsidRPr="00BC2A06">
        <w:rPr>
          <w:rFonts w:ascii="Arial" w:hAnsi="Arial" w:cs="Arial"/>
          <w:color w:val="auto"/>
        </w:rPr>
        <w:t>ж</w:t>
      </w:r>
      <w:r w:rsidRPr="00BC2A06">
        <w:rPr>
          <w:rFonts w:ascii="Arial" w:hAnsi="Arial" w:cs="Arial"/>
          <w:color w:val="auto"/>
          <w:lang w:val="sr-Cyrl-CS"/>
        </w:rPr>
        <w:t>ећом лиценцом број 492 – одговорног извођача радова на изради хидрогеолошких подлога.</w:t>
      </w:r>
    </w:p>
    <w:p w:rsidR="00767DD3" w:rsidRPr="00BC2A06" w:rsidRDefault="00767DD3" w:rsidP="00D579B0">
      <w:pPr>
        <w:pStyle w:val="ListParagraph"/>
        <w:tabs>
          <w:tab w:val="left" w:pos="680"/>
        </w:tabs>
        <w:ind w:left="0"/>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-1 лице са важећом лиценцом 414 – Одговорног извођача радова хидротехничких објеката и инсталација водовода и канализација.</w:t>
      </w:r>
    </w:p>
    <w:p w:rsidR="00D579B0" w:rsidRDefault="00D579B0" w:rsidP="00D579B0">
      <w:pPr>
        <w:pStyle w:val="ListParagraph"/>
        <w:tabs>
          <w:tab w:val="left" w:pos="680"/>
        </w:tabs>
        <w:ind w:left="0"/>
        <w:jc w:val="both"/>
        <w:rPr>
          <w:rFonts w:ascii="Arial" w:eastAsia="TimesNewRomanPS-BoldMT" w:hAnsi="Arial" w:cs="Arial"/>
          <w:bCs/>
          <w:color w:val="auto"/>
        </w:rPr>
      </w:pPr>
    </w:p>
    <w:p w:rsidR="003768C6" w:rsidRPr="003768C6" w:rsidRDefault="003768C6" w:rsidP="00D579B0">
      <w:pPr>
        <w:pStyle w:val="ListParagraph"/>
        <w:tabs>
          <w:tab w:val="left" w:pos="680"/>
        </w:tabs>
        <w:ind w:left="0"/>
        <w:jc w:val="both"/>
        <w:rPr>
          <w:rFonts w:ascii="Arial" w:eastAsia="TimesNewRomanPS-BoldMT" w:hAnsi="Arial" w:cs="Arial"/>
          <w:bCs/>
          <w:color w:val="auto"/>
        </w:rPr>
      </w:pPr>
      <w:r>
        <w:rPr>
          <w:rFonts w:ascii="Arial" w:eastAsia="TimesNewRomanPS-BoldMT" w:hAnsi="Arial" w:cs="Arial"/>
          <w:bCs/>
          <w:color w:val="auto"/>
        </w:rPr>
        <w:t>Доказ:</w:t>
      </w:r>
    </w:p>
    <w:p w:rsidR="00D579B0" w:rsidRPr="00BC2A06" w:rsidRDefault="000A078F" w:rsidP="00D579B0">
      <w:pPr>
        <w:pStyle w:val="ListParagraph"/>
        <w:tabs>
          <w:tab w:val="left" w:pos="680"/>
        </w:tabs>
        <w:ind w:left="0"/>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Понуђач ће доказати Наручиоцу  да су горе наведена лица у сталном радном односу  код Понуђача на основу података о</w:t>
      </w:r>
      <w:r w:rsidR="003768C6">
        <w:rPr>
          <w:rFonts w:ascii="Arial" w:eastAsia="TimesNewRomanPS-BoldMT" w:hAnsi="Arial" w:cs="Arial"/>
          <w:bCs/>
          <w:color w:val="auto"/>
          <w:lang w:val="sr-Cyrl-CS"/>
        </w:rPr>
        <w:t xml:space="preserve"> из радно правног односа који м</w:t>
      </w:r>
      <w:r w:rsidRPr="00BC2A06">
        <w:rPr>
          <w:rFonts w:ascii="Arial" w:eastAsia="TimesNewRomanPS-BoldMT" w:hAnsi="Arial" w:cs="Arial"/>
          <w:bCs/>
          <w:color w:val="auto"/>
          <w:lang w:val="sr-Cyrl-CS"/>
        </w:rPr>
        <w:t>огу да прибаве од Цен</w:t>
      </w:r>
      <w:r w:rsidR="003768C6">
        <w:rPr>
          <w:rFonts w:ascii="Arial" w:eastAsia="TimesNewRomanPS-BoldMT" w:hAnsi="Arial" w:cs="Arial"/>
          <w:bCs/>
          <w:color w:val="auto"/>
        </w:rPr>
        <w:t>т</w:t>
      </w:r>
      <w:r w:rsidRPr="00BC2A06">
        <w:rPr>
          <w:rFonts w:ascii="Arial" w:eastAsia="TimesNewRomanPS-BoldMT" w:hAnsi="Arial" w:cs="Arial"/>
          <w:bCs/>
          <w:color w:val="auto"/>
          <w:lang w:val="sr-Cyrl-CS"/>
        </w:rPr>
        <w:t xml:space="preserve">ралног регистра за </w:t>
      </w:r>
      <w:r w:rsidR="00D67155" w:rsidRPr="00BC2A06">
        <w:rPr>
          <w:rFonts w:ascii="Arial" w:eastAsia="TimesNewRomanPS-BoldMT" w:hAnsi="Arial" w:cs="Arial"/>
          <w:bCs/>
          <w:color w:val="auto"/>
          <w:lang w:val="sr-Cyrl-CS"/>
        </w:rPr>
        <w:t>обавезно социјално осигурање  (</w:t>
      </w:r>
      <w:r w:rsidRPr="00BC2A06">
        <w:rPr>
          <w:rFonts w:ascii="Arial" w:eastAsia="TimesNewRomanPS-BoldMT" w:hAnsi="Arial" w:cs="Arial"/>
          <w:bCs/>
          <w:color w:val="auto"/>
          <w:lang w:val="sr-Cyrl-CS"/>
        </w:rPr>
        <w:t xml:space="preserve">достава фотокопије </w:t>
      </w:r>
      <w:r w:rsidR="003768C6">
        <w:rPr>
          <w:rFonts w:ascii="Arial" w:eastAsia="TimesNewRomanPS-BoldMT" w:hAnsi="Arial" w:cs="Arial"/>
          <w:bCs/>
          <w:color w:val="auto"/>
          <w:lang w:val="sr-Cyrl-CS"/>
        </w:rPr>
        <w:t>„</w:t>
      </w:r>
      <w:r w:rsidRPr="00BC2A06">
        <w:rPr>
          <w:rFonts w:ascii="Arial" w:eastAsia="TimesNewRomanPS-BoldMT" w:hAnsi="Arial" w:cs="Arial"/>
          <w:bCs/>
          <w:color w:val="auto"/>
          <w:lang w:val="sr-Cyrl-CS"/>
        </w:rPr>
        <w:t>МА</w:t>
      </w:r>
      <w:r w:rsidR="003768C6">
        <w:rPr>
          <w:rFonts w:ascii="Arial" w:eastAsia="TimesNewRomanPS-BoldMT" w:hAnsi="Arial" w:cs="Arial"/>
          <w:bCs/>
          <w:color w:val="auto"/>
          <w:lang w:val="sr-Cyrl-CS"/>
        </w:rPr>
        <w:t>“</w:t>
      </w:r>
      <w:r w:rsidRPr="00BC2A06">
        <w:rPr>
          <w:rFonts w:ascii="Arial" w:eastAsia="TimesNewRomanPS-BoldMT" w:hAnsi="Arial" w:cs="Arial"/>
          <w:bCs/>
          <w:color w:val="auto"/>
          <w:lang w:val="sr-Cyrl-CS"/>
        </w:rPr>
        <w:t xml:space="preserve"> обрасца) или на основу уверења које издаје филијала  Републичког фонда за пензијско и инвалидско осигурање.</w:t>
      </w:r>
    </w:p>
    <w:p w:rsidR="000A078F" w:rsidRPr="00BC2A06" w:rsidRDefault="000A078F" w:rsidP="00D579B0">
      <w:pPr>
        <w:pStyle w:val="ListParagraph"/>
        <w:tabs>
          <w:tab w:val="left" w:pos="680"/>
        </w:tabs>
        <w:ind w:left="0"/>
        <w:jc w:val="both"/>
        <w:rPr>
          <w:rFonts w:ascii="Arial" w:eastAsia="TimesNewRomanPS-BoldMT" w:hAnsi="Arial" w:cs="Arial"/>
          <w:bCs/>
          <w:color w:val="auto"/>
          <w:lang w:val="sr-Cyrl-CS"/>
        </w:rPr>
      </w:pPr>
    </w:p>
    <w:p w:rsidR="000A078F" w:rsidRPr="00BC2A06" w:rsidRDefault="000A078F" w:rsidP="00D579B0">
      <w:pPr>
        <w:pStyle w:val="ListParagraph"/>
        <w:tabs>
          <w:tab w:val="left" w:pos="680"/>
        </w:tabs>
        <w:ind w:left="0"/>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Ако лице није у стално радном односу  докази су: фотокопије уговора  о пословној сарадњи  или уговора о привременим и повременим пословима  или неким другим правним актом који треба да се односи на временски период од 6 месеци рачунајући од дана отварања понуда за предметну набавку.</w:t>
      </w:r>
    </w:p>
    <w:p w:rsidR="000A078F" w:rsidRPr="00BC2A06" w:rsidRDefault="000A078F" w:rsidP="00D579B0">
      <w:pPr>
        <w:pStyle w:val="ListParagraph"/>
        <w:tabs>
          <w:tab w:val="left" w:pos="680"/>
        </w:tabs>
        <w:ind w:left="0"/>
        <w:jc w:val="both"/>
        <w:rPr>
          <w:rFonts w:ascii="Arial" w:eastAsia="TimesNewRomanPS-BoldMT" w:hAnsi="Arial" w:cs="Arial"/>
          <w:bCs/>
          <w:color w:val="auto"/>
          <w:lang w:val="sr-Cyrl-CS"/>
        </w:rPr>
      </w:pPr>
    </w:p>
    <w:p w:rsidR="000A078F" w:rsidRPr="00BC2A06" w:rsidRDefault="000A078F" w:rsidP="00D579B0">
      <w:pPr>
        <w:pStyle w:val="ListParagraph"/>
        <w:tabs>
          <w:tab w:val="left" w:pos="680"/>
        </w:tabs>
        <w:ind w:left="0"/>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Доказ о поседовању лиценце копија важеће лиценце и потврде о важењу 492</w:t>
      </w:r>
      <w:r w:rsidR="00767DD3" w:rsidRPr="00BC2A06">
        <w:rPr>
          <w:rFonts w:ascii="Arial" w:eastAsia="TimesNewRomanPS-BoldMT" w:hAnsi="Arial" w:cs="Arial"/>
          <w:bCs/>
          <w:color w:val="auto"/>
          <w:lang w:val="sr-Cyrl-CS"/>
        </w:rPr>
        <w:t xml:space="preserve"> и 414</w:t>
      </w:r>
      <w:r w:rsidRPr="00BC2A06">
        <w:rPr>
          <w:rFonts w:ascii="Arial" w:eastAsia="TimesNewRomanPS-BoldMT" w:hAnsi="Arial" w:cs="Arial"/>
          <w:bCs/>
          <w:color w:val="auto"/>
          <w:lang w:val="sr-Cyrl-CS"/>
        </w:rPr>
        <w:t xml:space="preserve"> издатом од инжењерске коморе Србије.</w:t>
      </w:r>
    </w:p>
    <w:p w:rsidR="000A078F" w:rsidRPr="00BC2A06" w:rsidRDefault="000A078F" w:rsidP="00D579B0">
      <w:pPr>
        <w:pStyle w:val="ListParagraph"/>
        <w:tabs>
          <w:tab w:val="left" w:pos="680"/>
        </w:tabs>
        <w:ind w:left="0"/>
        <w:jc w:val="both"/>
        <w:rPr>
          <w:rFonts w:ascii="Arial" w:eastAsia="TimesNewRomanPS-BoldMT" w:hAnsi="Arial" w:cs="Arial"/>
          <w:bCs/>
          <w:color w:val="auto"/>
          <w:lang w:val="sr-Cyrl-CS"/>
        </w:rPr>
      </w:pPr>
    </w:p>
    <w:p w:rsidR="000A078F" w:rsidRPr="00BC2A06" w:rsidRDefault="00B72121" w:rsidP="00D579B0">
      <w:pPr>
        <w:pStyle w:val="ListParagraph"/>
        <w:tabs>
          <w:tab w:val="left" w:pos="680"/>
        </w:tabs>
        <w:ind w:left="0"/>
        <w:jc w:val="both"/>
        <w:rPr>
          <w:rFonts w:ascii="Arial" w:eastAsia="TimesNewRomanPS-BoldMT" w:hAnsi="Arial" w:cs="Arial"/>
          <w:b/>
          <w:bCs/>
          <w:color w:val="auto"/>
          <w:lang w:val="sr-Cyrl-CS"/>
        </w:rPr>
      </w:pPr>
      <w:r w:rsidRPr="00BC2A06">
        <w:rPr>
          <w:rFonts w:ascii="Arial" w:eastAsia="TimesNewRomanPS-BoldMT" w:hAnsi="Arial" w:cs="Arial"/>
          <w:b/>
          <w:bCs/>
          <w:color w:val="auto"/>
          <w:lang w:val="sr-Cyrl-CS"/>
        </w:rPr>
        <w:t>У случају подношења п</w:t>
      </w:r>
      <w:r w:rsidR="00767DD3" w:rsidRPr="00BC2A06">
        <w:rPr>
          <w:rFonts w:ascii="Arial" w:eastAsia="TimesNewRomanPS-BoldMT" w:hAnsi="Arial" w:cs="Arial"/>
          <w:b/>
          <w:bCs/>
          <w:color w:val="auto"/>
          <w:lang w:val="sr-Cyrl-CS"/>
        </w:rPr>
        <w:t>онуде од стране групе понуђача</w:t>
      </w:r>
      <w:r w:rsidRPr="00BC2A06">
        <w:rPr>
          <w:rFonts w:ascii="Arial" w:eastAsia="TimesNewRomanPS-BoldMT" w:hAnsi="Arial" w:cs="Arial"/>
          <w:b/>
          <w:bCs/>
          <w:color w:val="auto"/>
          <w:lang w:val="sr-Cyrl-CS"/>
        </w:rPr>
        <w:t>, ови услови се задовољавају  сумирањем података  за све чланове  група понуђача ( али не и за подизвођаче), а у случају самосталног подношења понуде ( са или без подизвођача) услове мора испунити сам понуђач без подизвођача.</w:t>
      </w:r>
    </w:p>
    <w:p w:rsidR="00B72121" w:rsidRPr="00BC2A06" w:rsidRDefault="00B72121" w:rsidP="00D579B0">
      <w:pPr>
        <w:pStyle w:val="ListParagraph"/>
        <w:tabs>
          <w:tab w:val="left" w:pos="680"/>
        </w:tabs>
        <w:ind w:left="0"/>
        <w:jc w:val="both"/>
        <w:rPr>
          <w:rFonts w:ascii="Arial" w:eastAsia="TimesNewRomanPS-BoldMT" w:hAnsi="Arial" w:cs="Arial"/>
          <w:b/>
          <w:bCs/>
          <w:color w:val="auto"/>
          <w:lang w:val="sr-Cyrl-CS"/>
        </w:rPr>
      </w:pPr>
    </w:p>
    <w:p w:rsidR="000A078F" w:rsidRPr="00BC2A06" w:rsidRDefault="000A078F" w:rsidP="00D579B0">
      <w:pPr>
        <w:pStyle w:val="ListParagraph"/>
        <w:tabs>
          <w:tab w:val="left" w:pos="680"/>
        </w:tabs>
        <w:ind w:left="0"/>
        <w:jc w:val="both"/>
        <w:rPr>
          <w:rFonts w:ascii="Arial" w:eastAsia="TimesNewRomanPS-BoldMT" w:hAnsi="Arial" w:cs="Arial"/>
          <w:bCs/>
          <w:color w:val="auto"/>
          <w:lang w:val="sr-Cyrl-CS"/>
        </w:rPr>
      </w:pPr>
    </w:p>
    <w:p w:rsidR="00D579B0" w:rsidRPr="00BC2A06" w:rsidRDefault="00BC2A06" w:rsidP="00D579B0">
      <w:pPr>
        <w:pStyle w:val="ListParagraph"/>
        <w:tabs>
          <w:tab w:val="left" w:pos="680"/>
        </w:tabs>
        <w:ind w:left="0"/>
        <w:jc w:val="both"/>
        <w:rPr>
          <w:rFonts w:ascii="Arial" w:eastAsia="TimesNewRomanPS-BoldMT" w:hAnsi="Arial" w:cs="Arial"/>
          <w:b/>
          <w:bCs/>
          <w:color w:val="auto"/>
          <w:lang w:val="sr-Cyrl-CS"/>
        </w:rPr>
      </w:pPr>
      <w:r>
        <w:rPr>
          <w:rFonts w:ascii="Arial" w:eastAsia="TimesNewRomanPS-BoldMT" w:hAnsi="Arial" w:cs="Arial"/>
          <w:b/>
          <w:bCs/>
          <w:color w:val="auto"/>
          <w:lang w:val="sr-Cyrl-CS"/>
        </w:rPr>
        <w:t xml:space="preserve">2. </w:t>
      </w:r>
      <w:r w:rsidR="00E54126" w:rsidRPr="00BC2A06">
        <w:rPr>
          <w:rFonts w:ascii="Arial" w:eastAsia="TimesNewRomanPS-BoldMT" w:hAnsi="Arial" w:cs="Arial"/>
          <w:b/>
          <w:bCs/>
          <w:color w:val="auto"/>
          <w:lang w:val="sr-Cyrl-CS"/>
        </w:rPr>
        <w:t>Технички капацитет</w:t>
      </w:r>
    </w:p>
    <w:p w:rsidR="00E54126" w:rsidRPr="00BC2A06" w:rsidRDefault="00E54126" w:rsidP="00D579B0">
      <w:pPr>
        <w:pStyle w:val="ListParagraph"/>
        <w:tabs>
          <w:tab w:val="left" w:pos="680"/>
        </w:tabs>
        <w:ind w:left="0"/>
        <w:jc w:val="both"/>
        <w:rPr>
          <w:rFonts w:ascii="Arial" w:eastAsia="TimesNewRomanPS-BoldMT" w:hAnsi="Arial" w:cs="Arial"/>
          <w:bCs/>
          <w:color w:val="auto"/>
          <w:lang w:val="sr-Cyrl-CS"/>
        </w:rPr>
      </w:pPr>
    </w:p>
    <w:p w:rsidR="00E54126" w:rsidRPr="00BC2A06" w:rsidRDefault="00E54126" w:rsidP="00D579B0">
      <w:pPr>
        <w:pStyle w:val="ListParagraph"/>
        <w:tabs>
          <w:tab w:val="left" w:pos="680"/>
        </w:tabs>
        <w:ind w:left="0"/>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Да понуђач или група понуђача поседује техничке капацитете који се састоји из опремљености  за извођење радова односно мора да поседује:</w:t>
      </w:r>
    </w:p>
    <w:p w:rsidR="00E54126" w:rsidRPr="00BC2A06" w:rsidRDefault="00E54126" w:rsidP="00D579B0">
      <w:pPr>
        <w:pStyle w:val="ListParagraph"/>
        <w:tabs>
          <w:tab w:val="left" w:pos="680"/>
        </w:tabs>
        <w:ind w:left="0"/>
        <w:jc w:val="both"/>
        <w:rPr>
          <w:rFonts w:ascii="Arial" w:eastAsia="TimesNewRomanPS-BoldMT" w:hAnsi="Arial" w:cs="Arial"/>
          <w:bCs/>
          <w:color w:val="auto"/>
          <w:lang w:val="sr-Cyrl-CS"/>
        </w:rPr>
      </w:pP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Најмање 2 гарнитуре за ревитализацију  бунара</w:t>
      </w:r>
      <w:r w:rsidR="00D67155" w:rsidRPr="00BC2A06">
        <w:rPr>
          <w:rFonts w:ascii="Arial" w:eastAsia="TimesNewRomanPS-BoldMT" w:hAnsi="Arial" w:cs="Arial"/>
          <w:bCs/>
          <w:color w:val="auto"/>
          <w:lang w:val="sr-Cyrl-CS"/>
        </w:rPr>
        <w:t>.</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Троно</w:t>
      </w:r>
      <w:r w:rsidR="003768C6">
        <w:rPr>
          <w:rFonts w:ascii="Arial" w:eastAsia="TimesNewRomanPS-BoldMT" w:hAnsi="Arial" w:cs="Arial"/>
          <w:bCs/>
          <w:color w:val="auto"/>
          <w:lang w:val="sr-Cyrl-CS"/>
        </w:rPr>
        <w:t>жац</w:t>
      </w:r>
      <w:r w:rsidRPr="00BC2A06">
        <w:rPr>
          <w:rFonts w:ascii="Arial" w:eastAsia="TimesNewRomanPS-BoldMT" w:hAnsi="Arial" w:cs="Arial"/>
          <w:bCs/>
          <w:color w:val="auto"/>
          <w:lang w:val="sr-Cyrl-CS"/>
        </w:rPr>
        <w:t xml:space="preserve"> са дизалицом 2 комада</w:t>
      </w:r>
      <w:r w:rsidR="00D67155" w:rsidRPr="00BC2A06">
        <w:rPr>
          <w:rFonts w:ascii="Arial" w:eastAsia="TimesNewRomanPS-BoldMT" w:hAnsi="Arial" w:cs="Arial"/>
          <w:bCs/>
          <w:color w:val="auto"/>
          <w:lang w:val="sr-Cyrl-CS"/>
        </w:rPr>
        <w:t>.</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Компресор</w:t>
      </w:r>
      <w:r w:rsidR="003768C6">
        <w:rPr>
          <w:rFonts w:ascii="Arial" w:eastAsia="TimesNewRomanPS-BoldMT" w:hAnsi="Arial" w:cs="Arial"/>
          <w:bCs/>
          <w:color w:val="auto"/>
          <w:lang w:val="sr-Cyrl-CS"/>
        </w:rPr>
        <w:t xml:space="preserve"> радно притиска </w:t>
      </w:r>
      <w:r w:rsidRPr="00BC2A06">
        <w:rPr>
          <w:rFonts w:ascii="Arial" w:eastAsia="TimesNewRomanPS-BoldMT" w:hAnsi="Arial" w:cs="Arial"/>
          <w:bCs/>
          <w:color w:val="auto"/>
          <w:lang w:val="sr-Cyrl-CS"/>
        </w:rPr>
        <w:t xml:space="preserve"> </w:t>
      </w:r>
      <w:r w:rsidR="003768C6">
        <w:rPr>
          <w:rFonts w:ascii="Arial" w:eastAsia="TimesNewRomanPS-BoldMT" w:hAnsi="Arial" w:cs="Arial"/>
          <w:bCs/>
          <w:color w:val="auto"/>
          <w:lang w:val="sr-Cyrl-CS"/>
        </w:rPr>
        <w:t xml:space="preserve">минимално </w:t>
      </w:r>
      <w:r w:rsidRPr="00BC2A06">
        <w:rPr>
          <w:rFonts w:ascii="Arial" w:eastAsia="TimesNewRomanPS-BoldMT" w:hAnsi="Arial" w:cs="Arial"/>
          <w:bCs/>
          <w:color w:val="auto"/>
          <w:lang w:val="sr-Cyrl-CS"/>
        </w:rPr>
        <w:t xml:space="preserve"> 9 бари </w:t>
      </w:r>
      <w:r w:rsidR="005748BA" w:rsidRPr="00BC2A06">
        <w:rPr>
          <w:rFonts w:ascii="Arial" w:eastAsia="TimesNewRomanPS-BoldMT" w:hAnsi="Arial" w:cs="Arial"/>
          <w:bCs/>
          <w:color w:val="auto"/>
          <w:lang w:val="sr-Cyrl-CS"/>
        </w:rPr>
        <w:t xml:space="preserve">и </w:t>
      </w:r>
      <w:r w:rsidRPr="00BC2A06">
        <w:rPr>
          <w:rFonts w:ascii="Arial" w:eastAsia="TimesNewRomanPS-BoldMT" w:hAnsi="Arial" w:cs="Arial"/>
          <w:bCs/>
          <w:color w:val="auto"/>
          <w:lang w:val="sr-Cyrl-CS"/>
        </w:rPr>
        <w:t>проток</w:t>
      </w:r>
      <w:r w:rsidR="005748BA" w:rsidRPr="00BC2A06">
        <w:rPr>
          <w:rFonts w:ascii="Arial" w:eastAsia="TimesNewRomanPS-BoldMT" w:hAnsi="Arial" w:cs="Arial"/>
          <w:bCs/>
          <w:color w:val="auto"/>
          <w:lang w:val="sr-Cyrl-CS"/>
        </w:rPr>
        <w:t>а</w:t>
      </w:r>
      <w:r w:rsidRPr="00BC2A06">
        <w:rPr>
          <w:rFonts w:ascii="Arial" w:eastAsia="TimesNewRomanPS-BoldMT" w:hAnsi="Arial" w:cs="Arial"/>
          <w:bCs/>
          <w:color w:val="auto"/>
          <w:lang w:val="sr-Cyrl-CS"/>
        </w:rPr>
        <w:t xml:space="preserve"> ваздуха 4</w:t>
      </w:r>
      <w:r w:rsidRPr="00BC2A06">
        <w:rPr>
          <w:rFonts w:ascii="Arial" w:eastAsia="TimesNewRomanPS-BoldMT" w:hAnsi="Arial" w:cs="Arial"/>
          <w:bCs/>
          <w:color w:val="auto"/>
        </w:rPr>
        <w:t>m</w:t>
      </w:r>
      <w:r w:rsidRPr="00BC2A06">
        <w:rPr>
          <w:rFonts w:ascii="Arial" w:eastAsia="TimesNewRomanPS-BoldMT" w:hAnsi="Arial" w:cs="Arial"/>
          <w:bCs/>
          <w:color w:val="auto"/>
          <w:vertAlign w:val="superscript"/>
        </w:rPr>
        <w:t>3</w:t>
      </w:r>
      <w:r w:rsidR="003768C6">
        <w:rPr>
          <w:rFonts w:ascii="Arial" w:eastAsia="TimesNewRomanPS-BoldMT" w:hAnsi="Arial" w:cs="Arial"/>
          <w:bCs/>
          <w:color w:val="auto"/>
        </w:rPr>
        <w:t xml:space="preserve">/min  један комад и 12 бари проток вазуха </w:t>
      </w:r>
      <w:r w:rsidR="003768C6" w:rsidRPr="00BC2A06">
        <w:rPr>
          <w:rFonts w:ascii="Arial" w:eastAsia="TimesNewRomanPS-BoldMT" w:hAnsi="Arial" w:cs="Arial"/>
          <w:bCs/>
          <w:color w:val="auto"/>
          <w:lang w:val="sr-Cyrl-CS"/>
        </w:rPr>
        <w:t>4</w:t>
      </w:r>
      <w:r w:rsidR="003768C6" w:rsidRPr="00BC2A06">
        <w:rPr>
          <w:rFonts w:ascii="Arial" w:eastAsia="TimesNewRomanPS-BoldMT" w:hAnsi="Arial" w:cs="Arial"/>
          <w:bCs/>
          <w:color w:val="auto"/>
        </w:rPr>
        <w:t>m</w:t>
      </w:r>
      <w:r w:rsidR="003768C6" w:rsidRPr="00BC2A06">
        <w:rPr>
          <w:rFonts w:ascii="Arial" w:eastAsia="TimesNewRomanPS-BoldMT" w:hAnsi="Arial" w:cs="Arial"/>
          <w:bCs/>
          <w:color w:val="auto"/>
          <w:vertAlign w:val="superscript"/>
        </w:rPr>
        <w:t>3</w:t>
      </w:r>
      <w:r w:rsidR="003768C6">
        <w:rPr>
          <w:rFonts w:ascii="Arial" w:eastAsia="TimesNewRomanPS-BoldMT" w:hAnsi="Arial" w:cs="Arial"/>
          <w:bCs/>
          <w:color w:val="auto"/>
        </w:rPr>
        <w:t>/min  један комад</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rPr>
        <w:t>Прибор пакер: цеви комплета 2, мешалица, комплет црева и ребраста цре</w:t>
      </w:r>
      <w:r w:rsidR="00D67155" w:rsidRPr="00BC2A06">
        <w:rPr>
          <w:rFonts w:ascii="Arial" w:eastAsia="TimesNewRomanPS-BoldMT" w:hAnsi="Arial" w:cs="Arial"/>
          <w:bCs/>
          <w:color w:val="auto"/>
        </w:rPr>
        <w:t>в</w:t>
      </w:r>
      <w:r w:rsidRPr="00BC2A06">
        <w:rPr>
          <w:rFonts w:ascii="Arial" w:eastAsia="TimesNewRomanPS-BoldMT" w:hAnsi="Arial" w:cs="Arial"/>
          <w:bCs/>
          <w:color w:val="auto"/>
        </w:rPr>
        <w:t>а комплета 2</w:t>
      </w:r>
      <w:r w:rsidR="00D67155" w:rsidRPr="00BC2A06">
        <w:rPr>
          <w:rFonts w:ascii="Arial" w:eastAsia="TimesNewRomanPS-BoldMT" w:hAnsi="Arial" w:cs="Arial"/>
          <w:bCs/>
          <w:color w:val="auto"/>
        </w:rPr>
        <w:t>.</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rPr>
        <w:t>Потапајуће пумпе минимално 5KW 2 комада и 18 KW</w:t>
      </w:r>
      <w:r w:rsidR="005748BA" w:rsidRPr="00BC2A06">
        <w:rPr>
          <w:rFonts w:ascii="Arial" w:eastAsia="TimesNewRomanPS-BoldMT" w:hAnsi="Arial" w:cs="Arial"/>
          <w:bCs/>
          <w:color w:val="auto"/>
        </w:rPr>
        <w:t xml:space="preserve"> </w:t>
      </w:r>
      <w:r w:rsidRPr="00BC2A06">
        <w:rPr>
          <w:rFonts w:ascii="Arial" w:eastAsia="TimesNewRomanPS-BoldMT" w:hAnsi="Arial" w:cs="Arial"/>
          <w:bCs/>
          <w:color w:val="auto"/>
        </w:rPr>
        <w:t>1</w:t>
      </w:r>
      <w:r w:rsidR="00D67155" w:rsidRPr="00BC2A06">
        <w:rPr>
          <w:rFonts w:ascii="Arial" w:eastAsia="TimesNewRomanPS-BoldMT" w:hAnsi="Arial" w:cs="Arial"/>
          <w:bCs/>
          <w:color w:val="auto"/>
        </w:rPr>
        <w:t xml:space="preserve"> </w:t>
      </w:r>
      <w:r w:rsidRPr="00BC2A06">
        <w:rPr>
          <w:rFonts w:ascii="Arial" w:eastAsia="TimesNewRomanPS-BoldMT" w:hAnsi="Arial" w:cs="Arial"/>
          <w:bCs/>
          <w:color w:val="auto"/>
        </w:rPr>
        <w:t>комад</w:t>
      </w:r>
      <w:r w:rsidR="00D67155" w:rsidRPr="00BC2A06">
        <w:rPr>
          <w:rFonts w:ascii="Arial" w:eastAsia="TimesNewRomanPS-BoldMT" w:hAnsi="Arial" w:cs="Arial"/>
          <w:bCs/>
          <w:color w:val="auto"/>
        </w:rPr>
        <w:t>.</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rPr>
        <w:t xml:space="preserve">Потисни цевовод </w:t>
      </w:r>
      <w:r w:rsidR="00BC2A06">
        <w:rPr>
          <w:rFonts w:ascii="Arial" w:eastAsia="TimesNewRomanPS-BoldMT" w:hAnsi="Arial" w:cs="Arial"/>
          <w:bCs/>
          <w:color w:val="auto"/>
        </w:rPr>
        <w:t>са регулационим вентилом и водо</w:t>
      </w:r>
      <w:r w:rsidRPr="00BC2A06">
        <w:rPr>
          <w:rFonts w:ascii="Arial" w:eastAsia="TimesNewRomanPS-BoldMT" w:hAnsi="Arial" w:cs="Arial"/>
          <w:bCs/>
          <w:color w:val="auto"/>
        </w:rPr>
        <w:t>мером минималног пречника 3“ 2 комада</w:t>
      </w:r>
      <w:r w:rsidR="00D67155" w:rsidRPr="00BC2A06">
        <w:rPr>
          <w:rFonts w:ascii="Arial" w:eastAsia="TimesNewRomanPS-BoldMT" w:hAnsi="Arial" w:cs="Arial"/>
          <w:bCs/>
          <w:color w:val="auto"/>
        </w:rPr>
        <w:t>.</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rPr>
        <w:t>ТВ сонда за подводно снимање са могућношћу снимања  у хоризонталном и вертикалном смеру 1 комад</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rPr>
        <w:t xml:space="preserve">Теретно возило 1 комад </w:t>
      </w:r>
    </w:p>
    <w:p w:rsidR="00E54126" w:rsidRPr="00BC2A06" w:rsidRDefault="00E54126" w:rsidP="00E54126">
      <w:pPr>
        <w:pStyle w:val="ListParagraph"/>
        <w:numPr>
          <w:ilvl w:val="0"/>
          <w:numId w:val="43"/>
        </w:num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rPr>
        <w:t>Теренско возило 2 комада</w:t>
      </w:r>
    </w:p>
    <w:p w:rsidR="00E54126" w:rsidRPr="00BC2A06" w:rsidRDefault="00E54126" w:rsidP="00E54126">
      <w:pPr>
        <w:tabs>
          <w:tab w:val="left" w:pos="680"/>
        </w:tabs>
        <w:ind w:left="360"/>
        <w:jc w:val="both"/>
        <w:rPr>
          <w:rFonts w:ascii="Arial" w:eastAsia="TimesNewRomanPS-BoldMT" w:hAnsi="Arial" w:cs="Arial"/>
          <w:bCs/>
          <w:color w:val="auto"/>
          <w:lang w:val="sr-Cyrl-CS"/>
        </w:rPr>
      </w:pPr>
    </w:p>
    <w:p w:rsidR="00E54126" w:rsidRPr="00BC2A06" w:rsidRDefault="00E54126" w:rsidP="005748BA">
      <w:pPr>
        <w:tabs>
          <w:tab w:val="left" w:pos="680"/>
        </w:tabs>
        <w:jc w:val="both"/>
        <w:rPr>
          <w:rFonts w:ascii="Arial" w:eastAsia="TimesNewRomanPS-BoldMT" w:hAnsi="Arial" w:cs="Arial"/>
          <w:bCs/>
          <w:color w:val="auto"/>
          <w:lang w:val="sr-Cyrl-CS"/>
        </w:rPr>
      </w:pPr>
      <w:r w:rsidRPr="00BC2A06">
        <w:rPr>
          <w:rFonts w:ascii="Arial" w:eastAsia="TimesNewRomanPS-BoldMT" w:hAnsi="Arial" w:cs="Arial"/>
          <w:b/>
          <w:bCs/>
          <w:color w:val="auto"/>
          <w:lang w:val="sr-Cyrl-CS"/>
        </w:rPr>
        <w:t>Доказ</w:t>
      </w:r>
      <w:r w:rsidRPr="00BC2A06">
        <w:rPr>
          <w:rFonts w:ascii="Arial" w:eastAsia="TimesNewRomanPS-BoldMT" w:hAnsi="Arial" w:cs="Arial"/>
          <w:bCs/>
          <w:color w:val="auto"/>
          <w:lang w:val="sr-Cyrl-CS"/>
        </w:rPr>
        <w:t>:</w:t>
      </w:r>
    </w:p>
    <w:p w:rsidR="00E54126" w:rsidRPr="00BC2A06" w:rsidRDefault="00396065" w:rsidP="005748BA">
      <w:pPr>
        <w:tabs>
          <w:tab w:val="left" w:pos="680"/>
        </w:tabs>
        <w:jc w:val="both"/>
        <w:rPr>
          <w:rFonts w:ascii="Arial" w:eastAsia="TimesNewRomanPS-BoldMT" w:hAnsi="Arial" w:cs="Arial"/>
          <w:bCs/>
          <w:color w:val="auto"/>
          <w:lang w:val="sr-Cyrl-CS"/>
        </w:rPr>
      </w:pPr>
      <w:r w:rsidRPr="00BC2A06">
        <w:rPr>
          <w:rFonts w:ascii="Arial" w:eastAsia="TimesNewRomanPS-BoldMT" w:hAnsi="Arial" w:cs="Arial"/>
          <w:bCs/>
          <w:color w:val="auto"/>
          <w:lang w:val="sr-Cyrl-CS"/>
        </w:rPr>
        <w:t>Доказ да испуњава овај услов је релевантна инвентарска листа  на дан 31.12.2017. год</w:t>
      </w:r>
    </w:p>
    <w:p w:rsidR="00D579B0" w:rsidRPr="00BC2A06" w:rsidRDefault="00D579B0" w:rsidP="00D579B0">
      <w:pPr>
        <w:pStyle w:val="ListParagraph"/>
        <w:tabs>
          <w:tab w:val="left" w:pos="680"/>
        </w:tabs>
        <w:ind w:left="0"/>
        <w:jc w:val="both"/>
        <w:rPr>
          <w:rFonts w:ascii="Arial" w:eastAsia="TimesNewRomanPS-BoldMT" w:hAnsi="Arial" w:cs="Arial"/>
          <w:bCs/>
          <w:color w:val="auto"/>
          <w:lang w:val="sr-Cyrl-CS"/>
        </w:rPr>
      </w:pPr>
    </w:p>
    <w:p w:rsidR="00396065" w:rsidRPr="00BC2A06" w:rsidRDefault="00396065" w:rsidP="00396065">
      <w:pPr>
        <w:pStyle w:val="ListParagraph"/>
        <w:tabs>
          <w:tab w:val="left" w:pos="680"/>
        </w:tabs>
        <w:ind w:left="0"/>
        <w:jc w:val="both"/>
        <w:rPr>
          <w:rFonts w:ascii="Arial" w:eastAsia="TimesNewRomanPS-BoldMT" w:hAnsi="Arial" w:cs="Arial"/>
          <w:b/>
          <w:bCs/>
          <w:color w:val="auto"/>
          <w:lang w:val="sr-Cyrl-CS"/>
        </w:rPr>
      </w:pPr>
      <w:r w:rsidRPr="00BC2A06">
        <w:rPr>
          <w:rFonts w:ascii="Arial" w:eastAsia="TimesNewRomanPS-BoldMT" w:hAnsi="Arial" w:cs="Arial"/>
          <w:b/>
          <w:bCs/>
          <w:color w:val="auto"/>
          <w:lang w:val="sr-Cyrl-CS"/>
        </w:rPr>
        <w:t>У случају подношења  понуде од стране групе понуђача, ови услови се задовољавају  сумирањем података  за све чланове  група понуђача ( али не и за подизвођаче), а у случају самосталног подношења понуде ( са или без подизвођача) услове мора испунити сам понуђач без подизвођача.</w:t>
      </w:r>
    </w:p>
    <w:p w:rsidR="00396065" w:rsidRPr="00BC2A06" w:rsidRDefault="00396065" w:rsidP="00396065">
      <w:pPr>
        <w:pStyle w:val="ListParagraph"/>
        <w:tabs>
          <w:tab w:val="left" w:pos="680"/>
        </w:tabs>
        <w:ind w:left="0"/>
        <w:rPr>
          <w:rFonts w:ascii="Arial" w:eastAsia="TimesNewRomanPS-BoldMT" w:hAnsi="Arial" w:cs="Arial"/>
          <w:b/>
          <w:bCs/>
          <w:color w:val="auto"/>
          <w:sz w:val="28"/>
          <w:szCs w:val="28"/>
        </w:rPr>
      </w:pPr>
    </w:p>
    <w:p w:rsidR="00396065" w:rsidRPr="00BC2A06" w:rsidRDefault="00396065" w:rsidP="00396065">
      <w:pPr>
        <w:pStyle w:val="ListParagraph"/>
        <w:tabs>
          <w:tab w:val="left" w:pos="680"/>
        </w:tabs>
        <w:ind w:left="0"/>
        <w:rPr>
          <w:rFonts w:ascii="Arial" w:eastAsia="TimesNewRomanPS-BoldMT" w:hAnsi="Arial" w:cs="Arial"/>
          <w:b/>
          <w:bCs/>
          <w:color w:val="auto"/>
        </w:rPr>
      </w:pPr>
      <w:r w:rsidRPr="00BC2A06">
        <w:rPr>
          <w:rFonts w:ascii="Arial" w:eastAsia="TimesNewRomanPS-BoldMT" w:hAnsi="Arial" w:cs="Arial"/>
          <w:b/>
          <w:bCs/>
          <w:color w:val="auto"/>
        </w:rPr>
        <w:t>3.Пословни капацитет</w:t>
      </w:r>
    </w:p>
    <w:p w:rsidR="00396065" w:rsidRPr="00BC2A06" w:rsidRDefault="00396065" w:rsidP="00396065">
      <w:pPr>
        <w:pStyle w:val="ListParagraph"/>
        <w:tabs>
          <w:tab w:val="left" w:pos="680"/>
        </w:tabs>
        <w:ind w:left="0"/>
        <w:rPr>
          <w:rFonts w:ascii="Arial" w:eastAsia="TimesNewRomanPS-BoldMT" w:hAnsi="Arial" w:cs="Arial"/>
          <w:b/>
          <w:bCs/>
          <w:color w:val="auto"/>
        </w:rPr>
      </w:pPr>
    </w:p>
    <w:p w:rsidR="00396065" w:rsidRPr="00BC2A06" w:rsidRDefault="00396065" w:rsidP="00396065">
      <w:pPr>
        <w:pStyle w:val="ListParagraph"/>
        <w:tabs>
          <w:tab w:val="left" w:pos="680"/>
        </w:tabs>
        <w:ind w:left="0"/>
        <w:rPr>
          <w:rFonts w:ascii="Arial" w:eastAsia="TimesNewRomanPS-BoldMT" w:hAnsi="Arial" w:cs="Arial"/>
          <w:bCs/>
          <w:color w:val="auto"/>
        </w:rPr>
      </w:pPr>
      <w:r w:rsidRPr="00BC2A06">
        <w:rPr>
          <w:rFonts w:ascii="Arial" w:eastAsia="TimesNewRomanPS-BoldMT" w:hAnsi="Arial" w:cs="Arial"/>
          <w:bCs/>
          <w:color w:val="auto"/>
        </w:rPr>
        <w:t>Да је понуђа</w:t>
      </w:r>
      <w:r w:rsidR="005748BA" w:rsidRPr="00BC2A06">
        <w:rPr>
          <w:rFonts w:ascii="Arial" w:eastAsia="TimesNewRomanPS-BoldMT" w:hAnsi="Arial" w:cs="Arial"/>
          <w:bCs/>
          <w:color w:val="auto"/>
        </w:rPr>
        <w:t>ч</w:t>
      </w:r>
      <w:r w:rsidRPr="00BC2A06">
        <w:rPr>
          <w:rFonts w:ascii="Arial" w:eastAsia="TimesNewRomanPS-BoldMT" w:hAnsi="Arial" w:cs="Arial"/>
          <w:bCs/>
          <w:color w:val="auto"/>
        </w:rPr>
        <w:t xml:space="preserve"> или група понуђача у периоду од 201</w:t>
      </w:r>
      <w:r w:rsidR="003768C6">
        <w:rPr>
          <w:rFonts w:ascii="Arial" w:eastAsia="TimesNewRomanPS-BoldMT" w:hAnsi="Arial" w:cs="Arial"/>
          <w:bCs/>
          <w:color w:val="auto"/>
        </w:rPr>
        <w:t>5</w:t>
      </w:r>
      <w:r w:rsidRPr="00BC2A06">
        <w:rPr>
          <w:rFonts w:ascii="Arial" w:eastAsia="TimesNewRomanPS-BoldMT" w:hAnsi="Arial" w:cs="Arial"/>
          <w:bCs/>
          <w:color w:val="auto"/>
        </w:rPr>
        <w:t xml:space="preserve">. </w:t>
      </w:r>
      <w:r w:rsidR="005748BA" w:rsidRPr="00BC2A06">
        <w:rPr>
          <w:rFonts w:ascii="Arial" w:eastAsia="TimesNewRomanPS-BoldMT" w:hAnsi="Arial" w:cs="Arial"/>
          <w:bCs/>
          <w:color w:val="auto"/>
        </w:rPr>
        <w:t>г</w:t>
      </w:r>
      <w:r w:rsidRPr="00BC2A06">
        <w:rPr>
          <w:rFonts w:ascii="Arial" w:eastAsia="TimesNewRomanPS-BoldMT" w:hAnsi="Arial" w:cs="Arial"/>
          <w:bCs/>
          <w:color w:val="auto"/>
        </w:rPr>
        <w:t xml:space="preserve">од до 2018. </w:t>
      </w:r>
      <w:r w:rsidR="00566DD6" w:rsidRPr="00BC2A06">
        <w:rPr>
          <w:rFonts w:ascii="Arial" w:eastAsia="TimesNewRomanPS-BoldMT" w:hAnsi="Arial" w:cs="Arial"/>
          <w:bCs/>
          <w:color w:val="auto"/>
        </w:rPr>
        <w:t>г</w:t>
      </w:r>
      <w:r w:rsidRPr="00BC2A06">
        <w:rPr>
          <w:rFonts w:ascii="Arial" w:eastAsia="TimesNewRomanPS-BoldMT" w:hAnsi="Arial" w:cs="Arial"/>
          <w:bCs/>
          <w:color w:val="auto"/>
        </w:rPr>
        <w:t>од до дана објављ</w:t>
      </w:r>
      <w:r w:rsidR="003768C6">
        <w:rPr>
          <w:rFonts w:ascii="Arial" w:eastAsia="TimesNewRomanPS-BoldMT" w:hAnsi="Arial" w:cs="Arial"/>
          <w:bCs/>
          <w:color w:val="auto"/>
        </w:rPr>
        <w:t>и</w:t>
      </w:r>
      <w:r w:rsidRPr="00BC2A06">
        <w:rPr>
          <w:rFonts w:ascii="Arial" w:eastAsia="TimesNewRomanPS-BoldMT" w:hAnsi="Arial" w:cs="Arial"/>
          <w:bCs/>
          <w:color w:val="auto"/>
        </w:rPr>
        <w:t>вања позива и конкурсне документације предметне јавне набавке реализовао најмање 10 уговора који се односе на послове израде Елабората  о резервама подземних вода за изворишта водовода и уговора регенерације  најмање 10 цевастих бунара.</w:t>
      </w:r>
    </w:p>
    <w:p w:rsidR="00396065" w:rsidRPr="00BC2A06" w:rsidRDefault="00396065" w:rsidP="00396065">
      <w:pPr>
        <w:pStyle w:val="ListParagraph"/>
        <w:tabs>
          <w:tab w:val="left" w:pos="680"/>
        </w:tabs>
        <w:ind w:left="0"/>
        <w:rPr>
          <w:rFonts w:ascii="Arial" w:eastAsia="TimesNewRomanPS-BoldMT" w:hAnsi="Arial" w:cs="Arial"/>
          <w:bCs/>
          <w:color w:val="auto"/>
        </w:rPr>
      </w:pPr>
    </w:p>
    <w:p w:rsidR="00396065" w:rsidRPr="00BC2A06" w:rsidRDefault="00396065" w:rsidP="00396065">
      <w:pPr>
        <w:pStyle w:val="ListParagraph"/>
        <w:tabs>
          <w:tab w:val="left" w:pos="680"/>
        </w:tabs>
        <w:ind w:left="0"/>
        <w:rPr>
          <w:rFonts w:ascii="Arial" w:eastAsia="TimesNewRomanPS-BoldMT" w:hAnsi="Arial" w:cs="Arial"/>
          <w:b/>
          <w:bCs/>
          <w:color w:val="auto"/>
        </w:rPr>
      </w:pPr>
      <w:r w:rsidRPr="00BC2A06">
        <w:rPr>
          <w:rFonts w:ascii="Arial" w:eastAsia="TimesNewRomanPS-BoldMT" w:hAnsi="Arial" w:cs="Arial"/>
          <w:b/>
          <w:bCs/>
          <w:color w:val="auto"/>
        </w:rPr>
        <w:t>Доказ:</w:t>
      </w:r>
    </w:p>
    <w:p w:rsidR="00396065" w:rsidRPr="00BC2A06" w:rsidRDefault="00396065" w:rsidP="00396065">
      <w:pPr>
        <w:pStyle w:val="ListParagraph"/>
        <w:tabs>
          <w:tab w:val="left" w:pos="680"/>
        </w:tabs>
        <w:ind w:left="0"/>
        <w:rPr>
          <w:rFonts w:ascii="Arial" w:eastAsia="TimesNewRomanPS-BoldMT" w:hAnsi="Arial" w:cs="Arial"/>
          <w:bCs/>
          <w:color w:val="auto"/>
        </w:rPr>
      </w:pPr>
    </w:p>
    <w:p w:rsidR="00396065" w:rsidRPr="00BC2A06" w:rsidRDefault="00396065" w:rsidP="00396065">
      <w:pPr>
        <w:pStyle w:val="ListParagraph"/>
        <w:tabs>
          <w:tab w:val="left" w:pos="680"/>
        </w:tabs>
        <w:ind w:left="0"/>
        <w:rPr>
          <w:rFonts w:ascii="Arial" w:eastAsia="TimesNewRomanPS-BoldMT" w:hAnsi="Arial" w:cs="Arial"/>
          <w:bCs/>
          <w:color w:val="auto"/>
        </w:rPr>
      </w:pPr>
      <w:r w:rsidRPr="00BC2A06">
        <w:rPr>
          <w:rFonts w:ascii="Arial" w:eastAsia="TimesNewRomanPS-BoldMT" w:hAnsi="Arial" w:cs="Arial"/>
          <w:bCs/>
          <w:color w:val="auto"/>
        </w:rPr>
        <w:t xml:space="preserve">За израду елабората о резервама подземних вода као доказ остварених стручних референци достављају се копије решења о утврђеним и разврстаним резервама </w:t>
      </w:r>
      <w:r w:rsidR="009B40F2" w:rsidRPr="00BC2A06">
        <w:rPr>
          <w:rFonts w:ascii="Arial" w:eastAsia="TimesNewRomanPS-BoldMT" w:hAnsi="Arial" w:cs="Arial"/>
          <w:bCs/>
          <w:color w:val="auto"/>
        </w:rPr>
        <w:t>од надлежног министарства на територији јужне Србије односно надле</w:t>
      </w:r>
      <w:r w:rsidR="00180B38" w:rsidRPr="00BC2A06">
        <w:rPr>
          <w:rFonts w:ascii="Arial" w:eastAsia="TimesNewRomanPS-BoldMT" w:hAnsi="Arial" w:cs="Arial"/>
          <w:bCs/>
          <w:color w:val="auto"/>
        </w:rPr>
        <w:t>ж</w:t>
      </w:r>
      <w:r w:rsidR="009B40F2" w:rsidRPr="00BC2A06">
        <w:rPr>
          <w:rFonts w:ascii="Arial" w:eastAsia="TimesNewRomanPS-BoldMT" w:hAnsi="Arial" w:cs="Arial"/>
          <w:bCs/>
          <w:color w:val="auto"/>
        </w:rPr>
        <w:t>ног Покрајинског секретаријата на територији АП Војводине за наведени период.</w:t>
      </w:r>
    </w:p>
    <w:p w:rsidR="009B40F2" w:rsidRPr="00BC2A06" w:rsidRDefault="009B40F2" w:rsidP="00396065">
      <w:pPr>
        <w:pStyle w:val="ListParagraph"/>
        <w:tabs>
          <w:tab w:val="left" w:pos="680"/>
        </w:tabs>
        <w:ind w:left="0"/>
        <w:rPr>
          <w:rFonts w:ascii="Arial" w:eastAsia="TimesNewRomanPS-BoldMT" w:hAnsi="Arial" w:cs="Arial"/>
          <w:bCs/>
          <w:color w:val="auto"/>
        </w:rPr>
      </w:pPr>
      <w:r w:rsidRPr="00BC2A06">
        <w:rPr>
          <w:rFonts w:ascii="Arial" w:eastAsia="TimesNewRomanPS-BoldMT" w:hAnsi="Arial" w:cs="Arial"/>
          <w:bCs/>
          <w:color w:val="auto"/>
        </w:rPr>
        <w:t>Као доказ о извршеним радовима</w:t>
      </w:r>
      <w:r w:rsidR="00180B38" w:rsidRPr="00BC2A06">
        <w:rPr>
          <w:rFonts w:ascii="Arial" w:eastAsia="TimesNewRomanPS-BoldMT" w:hAnsi="Arial" w:cs="Arial"/>
          <w:bCs/>
          <w:color w:val="auto"/>
        </w:rPr>
        <w:t xml:space="preserve"> </w:t>
      </w:r>
      <w:r w:rsidRPr="00BC2A06">
        <w:rPr>
          <w:rFonts w:ascii="Arial" w:eastAsia="TimesNewRomanPS-BoldMT" w:hAnsi="Arial" w:cs="Arial"/>
          <w:bCs/>
          <w:color w:val="auto"/>
        </w:rPr>
        <w:t>на регенерацији бунара достављају се копије или оверене окончане ситуације као и потврда крајњег корисника бунара да је извођач извео успешно радове на њиговој хемисјко – хидрауличнкој регенерацији.</w:t>
      </w:r>
    </w:p>
    <w:p w:rsidR="009B40F2" w:rsidRPr="00BC2A06" w:rsidRDefault="009B40F2" w:rsidP="00396065">
      <w:pPr>
        <w:pStyle w:val="ListParagraph"/>
        <w:tabs>
          <w:tab w:val="left" w:pos="680"/>
        </w:tabs>
        <w:ind w:left="0"/>
        <w:rPr>
          <w:rFonts w:ascii="Arial" w:eastAsia="TimesNewRomanPS-BoldMT" w:hAnsi="Arial" w:cs="Arial"/>
          <w:bCs/>
          <w:color w:val="auto"/>
        </w:rPr>
      </w:pPr>
    </w:p>
    <w:p w:rsidR="009B40F2" w:rsidRPr="00BC2A06" w:rsidRDefault="009B40F2" w:rsidP="00396065">
      <w:pPr>
        <w:pStyle w:val="ListParagraph"/>
        <w:tabs>
          <w:tab w:val="left" w:pos="680"/>
        </w:tabs>
        <w:ind w:left="0"/>
        <w:rPr>
          <w:rFonts w:ascii="Arial" w:eastAsia="TimesNewRomanPS-BoldMT" w:hAnsi="Arial" w:cs="Arial"/>
          <w:b/>
          <w:bCs/>
          <w:color w:val="auto"/>
        </w:rPr>
      </w:pPr>
      <w:r w:rsidRPr="00BC2A06">
        <w:rPr>
          <w:rFonts w:ascii="Arial" w:eastAsia="TimesNewRomanPS-BoldMT" w:hAnsi="Arial" w:cs="Arial"/>
          <w:b/>
          <w:bCs/>
          <w:color w:val="auto"/>
        </w:rPr>
        <w:t>У случају подношења понуде од стране групе понуђача ови услови се задовољавају сумирањем података за све чланове групе понуђача</w:t>
      </w:r>
      <w:r w:rsidR="00EC2E3C" w:rsidRPr="00BC2A06">
        <w:rPr>
          <w:rFonts w:ascii="Arial" w:eastAsia="TimesNewRomanPS-BoldMT" w:hAnsi="Arial" w:cs="Arial"/>
          <w:b/>
          <w:bCs/>
          <w:color w:val="auto"/>
        </w:rPr>
        <w:t xml:space="preserve"> ( али не и за подизвођаче</w:t>
      </w:r>
      <w:r w:rsidRPr="00BC2A06">
        <w:rPr>
          <w:rFonts w:ascii="Arial" w:eastAsia="TimesNewRomanPS-BoldMT" w:hAnsi="Arial" w:cs="Arial"/>
          <w:b/>
          <w:bCs/>
          <w:color w:val="auto"/>
        </w:rPr>
        <w:t>),</w:t>
      </w:r>
      <w:r w:rsidR="00EC2E3C" w:rsidRPr="00BC2A06">
        <w:rPr>
          <w:rFonts w:ascii="Arial" w:eastAsia="TimesNewRomanPS-BoldMT" w:hAnsi="Arial" w:cs="Arial"/>
          <w:b/>
          <w:bCs/>
          <w:color w:val="auto"/>
        </w:rPr>
        <w:t xml:space="preserve"> </w:t>
      </w:r>
      <w:r w:rsidRPr="00BC2A06">
        <w:rPr>
          <w:rFonts w:ascii="Arial" w:eastAsia="TimesNewRomanPS-BoldMT" w:hAnsi="Arial" w:cs="Arial"/>
          <w:b/>
          <w:bCs/>
          <w:color w:val="auto"/>
        </w:rPr>
        <w:t>а  у случају самосталног подношења понуде ( са или без подизвођача ) услове мора испунити сам понуђач без подизвођача.</w:t>
      </w:r>
    </w:p>
    <w:p w:rsidR="009B40F2" w:rsidRPr="00BC2A06" w:rsidRDefault="009B40F2" w:rsidP="00396065">
      <w:pPr>
        <w:pStyle w:val="ListParagraph"/>
        <w:tabs>
          <w:tab w:val="left" w:pos="680"/>
        </w:tabs>
        <w:ind w:left="0"/>
        <w:rPr>
          <w:rFonts w:ascii="Arial" w:eastAsia="TimesNewRomanPS-BoldMT" w:hAnsi="Arial" w:cs="Arial"/>
          <w:b/>
          <w:bCs/>
          <w:color w:val="auto"/>
        </w:rPr>
      </w:pPr>
      <w:r w:rsidRPr="00BC2A06">
        <w:rPr>
          <w:rFonts w:ascii="Arial" w:eastAsia="TimesNewRomanPS-BoldMT" w:hAnsi="Arial" w:cs="Arial"/>
          <w:b/>
          <w:bCs/>
          <w:color w:val="auto"/>
        </w:rPr>
        <w:t xml:space="preserve"> </w:t>
      </w:r>
    </w:p>
    <w:p w:rsidR="00D579B0" w:rsidRPr="00BC2A06" w:rsidRDefault="00D579B0" w:rsidP="009B40F2">
      <w:pPr>
        <w:pStyle w:val="ListParagraph"/>
        <w:tabs>
          <w:tab w:val="left" w:pos="680"/>
        </w:tabs>
        <w:ind w:left="0"/>
        <w:rPr>
          <w:rFonts w:ascii="Arial" w:eastAsia="TimesNewRomanPS-BoldMT" w:hAnsi="Arial" w:cs="Arial"/>
          <w:b/>
          <w:bCs/>
          <w:color w:val="auto"/>
          <w:sz w:val="28"/>
          <w:szCs w:val="28"/>
        </w:rPr>
      </w:pPr>
    </w:p>
    <w:p w:rsidR="009B40F2" w:rsidRPr="00BC2A06" w:rsidRDefault="009B40F2" w:rsidP="009B40F2">
      <w:pPr>
        <w:pStyle w:val="ListParagraph"/>
        <w:tabs>
          <w:tab w:val="left" w:pos="680"/>
        </w:tabs>
        <w:ind w:left="0"/>
        <w:rPr>
          <w:rFonts w:ascii="Arial" w:eastAsia="TimesNewRomanPS-BoldMT" w:hAnsi="Arial" w:cs="Arial"/>
          <w:b/>
          <w:bCs/>
          <w:color w:val="auto"/>
        </w:rPr>
      </w:pPr>
      <w:r w:rsidRPr="00BC2A06">
        <w:rPr>
          <w:rFonts w:ascii="Arial" w:eastAsia="TimesNewRomanPS-BoldMT" w:hAnsi="Arial" w:cs="Arial"/>
          <w:b/>
          <w:bCs/>
          <w:color w:val="auto"/>
        </w:rPr>
        <w:t>4. Систем управљања квалитетом</w:t>
      </w:r>
    </w:p>
    <w:p w:rsidR="009B40F2" w:rsidRPr="00BC2A06" w:rsidRDefault="009B40F2" w:rsidP="009B40F2">
      <w:pPr>
        <w:pStyle w:val="ListParagraph"/>
        <w:tabs>
          <w:tab w:val="left" w:pos="680"/>
        </w:tabs>
        <w:ind w:left="0"/>
        <w:rPr>
          <w:rFonts w:ascii="Arial" w:eastAsia="TimesNewRomanPS-BoldMT" w:hAnsi="Arial" w:cs="Arial"/>
          <w:bCs/>
          <w:color w:val="auto"/>
        </w:rPr>
      </w:pPr>
      <w:r w:rsidRPr="00BC2A06">
        <w:rPr>
          <w:rFonts w:ascii="Arial" w:eastAsia="TimesNewRomanPS-BoldMT" w:hAnsi="Arial" w:cs="Arial"/>
          <w:bCs/>
          <w:color w:val="auto"/>
        </w:rPr>
        <w:t>Понуђач самостално или група понуђача мора да поседује стандарде из области пројектовања и извођења радова у водоснабдевању и то:</w:t>
      </w:r>
    </w:p>
    <w:p w:rsidR="009B40F2" w:rsidRPr="00BC2A06" w:rsidRDefault="009B40F2" w:rsidP="009B40F2">
      <w:pPr>
        <w:pStyle w:val="ListParagraph"/>
        <w:tabs>
          <w:tab w:val="left" w:pos="680"/>
        </w:tabs>
        <w:ind w:left="0"/>
        <w:rPr>
          <w:rFonts w:ascii="Arial" w:eastAsia="TimesNewRomanPS-BoldMT" w:hAnsi="Arial" w:cs="Arial"/>
          <w:bCs/>
          <w:color w:val="auto"/>
        </w:rPr>
      </w:pPr>
      <w:r w:rsidRPr="00BC2A06">
        <w:rPr>
          <w:rFonts w:ascii="Arial" w:eastAsia="TimesNewRomanPS-BoldMT" w:hAnsi="Arial" w:cs="Arial"/>
          <w:bCs/>
          <w:color w:val="auto"/>
        </w:rPr>
        <w:t>ISO 9001- систем менаџмент квалитета, ISO 14001- систем управљања заштитом животе средине и OHSAS 18001 – систем заштите на раду – доказ – приложити копије стандарда.</w:t>
      </w:r>
    </w:p>
    <w:p w:rsidR="001F27DA" w:rsidRPr="00BC2A06" w:rsidRDefault="001F27DA" w:rsidP="009B40F2">
      <w:pPr>
        <w:pStyle w:val="ListParagraph"/>
        <w:tabs>
          <w:tab w:val="left" w:pos="680"/>
        </w:tabs>
        <w:ind w:left="0"/>
        <w:rPr>
          <w:rFonts w:ascii="Arial" w:eastAsia="TimesNewRomanPS-BoldMT" w:hAnsi="Arial" w:cs="Arial"/>
          <w:b/>
          <w:bCs/>
          <w:color w:val="auto"/>
        </w:rPr>
      </w:pPr>
    </w:p>
    <w:p w:rsidR="001F27DA" w:rsidRDefault="001F27DA" w:rsidP="009B40F2">
      <w:pPr>
        <w:pStyle w:val="ListParagraph"/>
        <w:tabs>
          <w:tab w:val="left" w:pos="680"/>
        </w:tabs>
        <w:ind w:left="0"/>
        <w:rPr>
          <w:rFonts w:ascii="Arial" w:eastAsia="TimesNewRomanPS-BoldMT" w:hAnsi="Arial" w:cs="Arial"/>
          <w:b/>
          <w:bCs/>
          <w:color w:val="auto"/>
        </w:rPr>
      </w:pPr>
      <w:r w:rsidRPr="00BC2A06">
        <w:rPr>
          <w:rFonts w:ascii="Arial" w:eastAsia="TimesNewRomanPS-BoldMT" w:hAnsi="Arial" w:cs="Arial"/>
          <w:b/>
          <w:bCs/>
          <w:color w:val="auto"/>
        </w:rPr>
        <w:t>У случају подношења понуде од стране групе понуђача ови услови се з</w:t>
      </w:r>
      <w:r w:rsidR="00EC2E3C" w:rsidRPr="00BC2A06">
        <w:rPr>
          <w:rFonts w:ascii="Arial" w:eastAsia="TimesNewRomanPS-BoldMT" w:hAnsi="Arial" w:cs="Arial"/>
          <w:b/>
          <w:bCs/>
          <w:color w:val="auto"/>
        </w:rPr>
        <w:t>адовољавају сумирањем података за све чланове групе понуђача (</w:t>
      </w:r>
      <w:r w:rsidRPr="00BC2A06">
        <w:rPr>
          <w:rFonts w:ascii="Arial" w:eastAsia="TimesNewRomanPS-BoldMT" w:hAnsi="Arial" w:cs="Arial"/>
          <w:b/>
          <w:bCs/>
          <w:color w:val="auto"/>
        </w:rPr>
        <w:t>али не и за подизвођаче</w:t>
      </w:r>
      <w:r w:rsidR="00EC2E3C" w:rsidRPr="00BC2A06">
        <w:rPr>
          <w:rFonts w:ascii="Arial" w:eastAsia="TimesNewRomanPS-BoldMT" w:hAnsi="Arial" w:cs="Arial"/>
          <w:b/>
          <w:bCs/>
          <w:color w:val="auto"/>
        </w:rPr>
        <w:t>,</w:t>
      </w:r>
      <w:r w:rsidRPr="00BC2A06">
        <w:rPr>
          <w:rFonts w:ascii="Arial" w:eastAsia="TimesNewRomanPS-BoldMT" w:hAnsi="Arial" w:cs="Arial"/>
          <w:b/>
          <w:bCs/>
          <w:color w:val="auto"/>
        </w:rPr>
        <w:t xml:space="preserve">) а у случају самосталног подношења понуде </w:t>
      </w:r>
      <w:r w:rsidR="00174491" w:rsidRPr="00BC2A06">
        <w:rPr>
          <w:rFonts w:ascii="Arial" w:eastAsia="TimesNewRomanPS-BoldMT" w:hAnsi="Arial" w:cs="Arial"/>
          <w:b/>
          <w:bCs/>
          <w:color w:val="auto"/>
        </w:rPr>
        <w:t>(са или без подизвођача) услове мора испунит сам понуђач без подизвођача.</w:t>
      </w:r>
    </w:p>
    <w:p w:rsidR="002820DD" w:rsidRDefault="002820DD" w:rsidP="009B40F2">
      <w:pPr>
        <w:pStyle w:val="ListParagraph"/>
        <w:tabs>
          <w:tab w:val="left" w:pos="680"/>
        </w:tabs>
        <w:ind w:left="0"/>
        <w:rPr>
          <w:rFonts w:ascii="Arial" w:eastAsia="TimesNewRomanPS-BoldMT" w:hAnsi="Arial" w:cs="Arial"/>
          <w:b/>
          <w:bCs/>
          <w:color w:val="auto"/>
        </w:rPr>
      </w:pPr>
    </w:p>
    <w:p w:rsidR="002820DD" w:rsidRPr="002820DD" w:rsidRDefault="002820DD" w:rsidP="009B40F2">
      <w:pPr>
        <w:pStyle w:val="ListParagraph"/>
        <w:tabs>
          <w:tab w:val="left" w:pos="680"/>
        </w:tabs>
        <w:ind w:left="0"/>
        <w:rPr>
          <w:rFonts w:ascii="Arial" w:eastAsia="TimesNewRomanPS-BoldMT" w:hAnsi="Arial" w:cs="Arial"/>
          <w:b/>
          <w:bCs/>
          <w:color w:val="auto"/>
        </w:rPr>
      </w:pPr>
      <w:r>
        <w:rPr>
          <w:rFonts w:ascii="Arial" w:eastAsia="TimesNewRomanPS-BoldMT" w:hAnsi="Arial" w:cs="Arial"/>
          <w:b/>
          <w:bCs/>
          <w:color w:val="auto"/>
        </w:rPr>
        <w:t>Обавезан обилазак локације.</w:t>
      </w:r>
    </w:p>
    <w:p w:rsidR="00174491" w:rsidRPr="00D8503F" w:rsidRDefault="00174491" w:rsidP="009B40F2">
      <w:pPr>
        <w:pStyle w:val="ListParagraph"/>
        <w:tabs>
          <w:tab w:val="left" w:pos="680"/>
        </w:tabs>
        <w:ind w:left="0"/>
        <w:rPr>
          <w:rFonts w:ascii="Arial" w:eastAsia="TimesNewRomanPS-BoldMT" w:hAnsi="Arial" w:cs="Arial"/>
          <w:bCs/>
          <w:color w:val="FF0000"/>
        </w:rPr>
      </w:pPr>
    </w:p>
    <w:p w:rsidR="00174491" w:rsidRPr="00174491" w:rsidRDefault="00174491" w:rsidP="009B40F2">
      <w:pPr>
        <w:pStyle w:val="ListParagraph"/>
        <w:tabs>
          <w:tab w:val="left" w:pos="680"/>
        </w:tabs>
        <w:ind w:left="0"/>
        <w:rPr>
          <w:rFonts w:ascii="Arial" w:eastAsia="TimesNewRomanPS-BoldMT" w:hAnsi="Arial" w:cs="Arial"/>
          <w:b/>
          <w:bCs/>
          <w:color w:val="auto"/>
          <w:sz w:val="28"/>
          <w:szCs w:val="28"/>
        </w:rPr>
      </w:pPr>
    </w:p>
    <w:p w:rsidR="00D579B0" w:rsidRPr="009F1BA3" w:rsidRDefault="00D579B0" w:rsidP="00D579B0">
      <w:pPr>
        <w:pStyle w:val="ListParagraph"/>
        <w:tabs>
          <w:tab w:val="left" w:pos="680"/>
        </w:tabs>
        <w:ind w:left="0"/>
        <w:jc w:val="center"/>
        <w:rPr>
          <w:rFonts w:ascii="Arial" w:eastAsia="TimesNewRomanPS-BoldMT" w:hAnsi="Arial" w:cs="Arial"/>
          <w:b/>
          <w:bCs/>
          <w:color w:val="auto"/>
          <w:sz w:val="28"/>
          <w:szCs w:val="28"/>
          <w:lang w:val="sr-Cyrl-CS"/>
        </w:rPr>
      </w:pPr>
      <w:r w:rsidRPr="009F1BA3">
        <w:rPr>
          <w:rFonts w:ascii="Arial" w:eastAsia="TimesNewRomanPS-BoldMT" w:hAnsi="Arial" w:cs="Arial"/>
          <w:b/>
          <w:bCs/>
          <w:color w:val="auto"/>
          <w:sz w:val="28"/>
          <w:szCs w:val="28"/>
          <w:lang w:val="sr-Cyrl-CS"/>
        </w:rPr>
        <w:t>УПУТСТВО КАКО СЕ ДОКАЗУЈЕ ИСПУЊЕНОСТ УСЛОВА</w:t>
      </w:r>
    </w:p>
    <w:p w:rsidR="00D579B0" w:rsidRPr="009F1BA3" w:rsidRDefault="00D579B0" w:rsidP="00D579B0">
      <w:pPr>
        <w:pStyle w:val="ListParagraph"/>
        <w:tabs>
          <w:tab w:val="left" w:pos="680"/>
        </w:tabs>
        <w:ind w:left="0"/>
        <w:jc w:val="center"/>
        <w:rPr>
          <w:rFonts w:ascii="Arial" w:eastAsia="TimesNewRomanPS-BoldMT" w:hAnsi="Arial" w:cs="Arial"/>
          <w:b/>
          <w:bCs/>
          <w:color w:val="auto"/>
          <w:sz w:val="28"/>
          <w:szCs w:val="28"/>
          <w:lang w:val="sr-Cyrl-CS"/>
        </w:rPr>
      </w:pPr>
    </w:p>
    <w:p w:rsidR="00D579B0" w:rsidRPr="009F1BA3" w:rsidRDefault="00D579B0" w:rsidP="00D579B0">
      <w:pPr>
        <w:pStyle w:val="ListParagraph"/>
        <w:numPr>
          <w:ilvl w:val="0"/>
          <w:numId w:val="31"/>
        </w:numPr>
        <w:jc w:val="both"/>
        <w:rPr>
          <w:rFonts w:ascii="Arial" w:hAnsi="Arial" w:cs="Arial"/>
          <w:color w:val="auto"/>
        </w:rPr>
      </w:pPr>
      <w:r w:rsidRPr="009F1BA3">
        <w:rPr>
          <w:rFonts w:ascii="Arial" w:hAnsi="Arial" w:cs="Arial"/>
          <w:color w:val="auto"/>
        </w:rPr>
        <w:t xml:space="preserve">Испуњеност </w:t>
      </w:r>
      <w:r w:rsidRPr="009F1BA3">
        <w:rPr>
          <w:rFonts w:ascii="Arial" w:hAnsi="Arial" w:cs="Arial"/>
          <w:b/>
          <w:color w:val="auto"/>
        </w:rPr>
        <w:t xml:space="preserve">обавезних услова </w:t>
      </w:r>
      <w:r w:rsidRPr="009F1BA3">
        <w:rPr>
          <w:rFonts w:ascii="Arial" w:hAnsi="Arial" w:cs="Arial"/>
          <w:color w:val="auto"/>
        </w:rPr>
        <w:t xml:space="preserve">за учешће у поступку предметне јавне набавке наведних у табеларном приказу обавезних услова под редним бројем 1, 2, 3 и 4.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579B0" w:rsidRPr="009F1BA3" w:rsidRDefault="00D579B0" w:rsidP="00D579B0">
      <w:pPr>
        <w:pStyle w:val="ListParagraph"/>
        <w:tabs>
          <w:tab w:val="left" w:pos="680"/>
        </w:tabs>
        <w:ind w:left="0"/>
        <w:jc w:val="both"/>
        <w:rPr>
          <w:rFonts w:ascii="Arial" w:hAnsi="Arial" w:cs="Arial"/>
          <w:i/>
          <w:color w:val="auto"/>
        </w:rPr>
      </w:pPr>
      <w:r w:rsidRPr="009F1BA3">
        <w:rPr>
          <w:rFonts w:ascii="Arial" w:hAnsi="Arial" w:cs="Arial"/>
          <w:iCs/>
          <w:color w:val="auto"/>
          <w:lang w:val="sr-Cyrl-CS"/>
        </w:rPr>
        <w:t xml:space="preserve">     </w:t>
      </w:r>
    </w:p>
    <w:p w:rsidR="00D579B0" w:rsidRPr="009F1BA3" w:rsidRDefault="00D579B0" w:rsidP="00D579B0">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понуђач подноси понуду са подизвођачем</w:t>
      </w:r>
      <w:r w:rsidRPr="009F1BA3">
        <w:rPr>
          <w:rFonts w:ascii="Arial" w:hAnsi="Arial" w:cs="Arial"/>
          <w:bCs/>
          <w:iCs/>
          <w:color w:val="auto"/>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F1BA3">
        <w:rPr>
          <w:rFonts w:ascii="Arial" w:hAnsi="Arial" w:cs="Arial"/>
          <w:bCs/>
          <w:iCs/>
          <w:color w:val="auto"/>
          <w:lang w:val="sr-Cyrl-CS"/>
        </w:rPr>
        <w:t xml:space="preserve">за подизвођача достави </w:t>
      </w:r>
      <w:r w:rsidRPr="009F1BA3">
        <w:rPr>
          <w:rFonts w:ascii="Arial" w:hAnsi="Arial" w:cs="Arial"/>
          <w:b/>
          <w:bCs/>
          <w:iCs/>
          <w:color w:val="auto"/>
        </w:rPr>
        <w:t>ИЗЈАВУ</w:t>
      </w:r>
      <w:r w:rsidRPr="009F1BA3">
        <w:rPr>
          <w:rFonts w:ascii="Arial" w:hAnsi="Arial" w:cs="Arial"/>
          <w:bCs/>
          <w:iCs/>
          <w:color w:val="auto"/>
        </w:rPr>
        <w:t xml:space="preserve"> подизвођача </w:t>
      </w:r>
      <w:r w:rsidRPr="009F1BA3">
        <w:rPr>
          <w:rFonts w:ascii="Arial" w:hAnsi="Arial" w:cs="Arial"/>
          <w:color w:val="auto"/>
          <w:lang w:val="sr-Cyrl-CS"/>
        </w:rPr>
        <w:t>(</w:t>
      </w:r>
      <w:r w:rsidRPr="009F1BA3">
        <w:rPr>
          <w:rFonts w:ascii="Arial" w:hAnsi="Arial" w:cs="Arial"/>
          <w:i/>
          <w:color w:val="auto"/>
          <w:lang w:val="sr-Cyrl-CS"/>
        </w:rPr>
        <w:t>Образац 6</w:t>
      </w:r>
      <w:r w:rsidRPr="009F1BA3">
        <w:rPr>
          <w:rFonts w:ascii="Arial" w:hAnsi="Arial" w:cs="Arial"/>
          <w:i/>
          <w:color w:val="auto"/>
        </w:rPr>
        <w:t>. у поглављу</w:t>
      </w:r>
      <w:r w:rsidRPr="009F1BA3">
        <w:rPr>
          <w:rFonts w:ascii="Arial" w:hAnsi="Arial" w:cs="Arial"/>
          <w:i/>
          <w:color w:val="auto"/>
          <w:lang w:val="ru-RU"/>
        </w:rPr>
        <w:t xml:space="preserve"> </w:t>
      </w:r>
      <w:r w:rsidRPr="009F1BA3">
        <w:rPr>
          <w:rFonts w:ascii="Arial" w:hAnsi="Arial" w:cs="Arial"/>
          <w:i/>
          <w:color w:val="auto"/>
        </w:rPr>
        <w:t>V ове конкурсне документације)</w:t>
      </w:r>
      <w:r w:rsidRPr="009F1BA3">
        <w:rPr>
          <w:rFonts w:ascii="Arial" w:hAnsi="Arial" w:cs="Arial"/>
          <w:color w:val="auto"/>
          <w:lang w:val="sr-Cyrl-CS"/>
        </w:rPr>
        <w:t>,</w:t>
      </w:r>
      <w:r w:rsidRPr="009F1BA3">
        <w:rPr>
          <w:rFonts w:ascii="Arial" w:hAnsi="Arial" w:cs="Arial"/>
          <w:bCs/>
          <w:iCs/>
          <w:color w:val="auto"/>
        </w:rPr>
        <w:t xml:space="preserve"> потписану од стране овлашћеног лица подизвођача и оверену печатом. </w:t>
      </w:r>
    </w:p>
    <w:p w:rsidR="00D579B0" w:rsidRPr="009F1BA3" w:rsidRDefault="00D579B0" w:rsidP="00D579B0">
      <w:pPr>
        <w:pStyle w:val="ListParagraph"/>
        <w:jc w:val="both"/>
        <w:rPr>
          <w:rFonts w:ascii="Arial" w:hAnsi="Arial" w:cs="Arial"/>
          <w:bCs/>
          <w:iCs/>
          <w:color w:val="auto"/>
          <w:lang w:val="sr-Cyrl-CS"/>
        </w:rPr>
      </w:pPr>
    </w:p>
    <w:p w:rsidR="00D579B0" w:rsidRPr="00BC2A06" w:rsidRDefault="00D579B0" w:rsidP="00D579B0">
      <w:pPr>
        <w:pStyle w:val="ListParagraph"/>
        <w:numPr>
          <w:ilvl w:val="0"/>
          <w:numId w:val="28"/>
        </w:numPr>
        <w:jc w:val="both"/>
        <w:rPr>
          <w:rFonts w:ascii="Arial" w:hAnsi="Arial" w:cs="Arial"/>
          <w:bCs/>
          <w:iCs/>
          <w:color w:val="auto"/>
          <w:lang w:val="sr-Cyrl-CS"/>
        </w:rPr>
      </w:pPr>
      <w:r w:rsidRPr="00BC2A06">
        <w:rPr>
          <w:rFonts w:ascii="Arial" w:hAnsi="Arial" w:cs="Arial"/>
          <w:b/>
          <w:bCs/>
          <w:iCs/>
          <w:color w:val="auto"/>
        </w:rPr>
        <w:t>Уколико понуду подноси група понуђача</w:t>
      </w:r>
      <w:r w:rsidRPr="00BC2A06">
        <w:rPr>
          <w:rFonts w:ascii="Arial" w:hAnsi="Arial" w:cs="Arial"/>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BC2A06">
        <w:rPr>
          <w:rFonts w:ascii="Arial" w:hAnsi="Arial" w:cs="Arial"/>
          <w:b/>
          <w:bCs/>
          <w:iCs/>
          <w:color w:val="auto"/>
        </w:rPr>
        <w:t>ИЗЈАВА</w:t>
      </w:r>
      <w:r w:rsidRPr="00BC2A06">
        <w:rPr>
          <w:rFonts w:ascii="Arial" w:hAnsi="Arial" w:cs="Arial"/>
          <w:bCs/>
          <w:iCs/>
          <w:color w:val="auto"/>
        </w:rPr>
        <w:t xml:space="preserve"> </w:t>
      </w:r>
      <w:r w:rsidRPr="00BC2A06">
        <w:rPr>
          <w:rFonts w:ascii="Arial" w:hAnsi="Arial" w:cs="Arial"/>
          <w:color w:val="auto"/>
          <w:lang w:val="sr-Cyrl-CS"/>
        </w:rPr>
        <w:t>(</w:t>
      </w:r>
      <w:r w:rsidRPr="00BC2A06">
        <w:rPr>
          <w:rFonts w:ascii="Arial" w:hAnsi="Arial" w:cs="Arial"/>
          <w:i/>
          <w:color w:val="auto"/>
          <w:lang w:val="sr-Cyrl-CS"/>
        </w:rPr>
        <w:t>Образац 5.</w:t>
      </w:r>
      <w:r w:rsidRPr="00BC2A06">
        <w:rPr>
          <w:rFonts w:ascii="Arial" w:hAnsi="Arial" w:cs="Arial"/>
          <w:i/>
          <w:color w:val="auto"/>
          <w:lang w:val="ru-RU"/>
        </w:rPr>
        <w:t xml:space="preserve"> у </w:t>
      </w:r>
      <w:r w:rsidRPr="00BC2A06">
        <w:rPr>
          <w:rFonts w:ascii="Arial" w:hAnsi="Arial" w:cs="Arial"/>
          <w:i/>
          <w:color w:val="auto"/>
        </w:rPr>
        <w:t>поглављу</w:t>
      </w:r>
      <w:r w:rsidRPr="00BC2A06">
        <w:rPr>
          <w:rFonts w:ascii="Arial" w:hAnsi="Arial" w:cs="Arial"/>
          <w:i/>
          <w:color w:val="auto"/>
          <w:lang w:val="sr-Cyrl-CS"/>
        </w:rPr>
        <w:t xml:space="preserve"> </w:t>
      </w:r>
      <w:r w:rsidRPr="00BC2A06">
        <w:rPr>
          <w:rFonts w:ascii="Arial" w:hAnsi="Arial" w:cs="Arial"/>
          <w:i/>
          <w:color w:val="auto"/>
        </w:rPr>
        <w:t>V</w:t>
      </w:r>
      <w:r w:rsidRPr="00BC2A06">
        <w:rPr>
          <w:rFonts w:ascii="Arial" w:hAnsi="Arial" w:cs="Arial"/>
          <w:i/>
          <w:color w:val="auto"/>
          <w:lang w:val="ru-RU"/>
        </w:rPr>
        <w:t xml:space="preserve"> ове конкурсне документације</w:t>
      </w:r>
      <w:r w:rsidRPr="00BC2A06">
        <w:rPr>
          <w:rFonts w:ascii="Arial" w:hAnsi="Arial" w:cs="Arial"/>
          <w:color w:val="auto"/>
          <w:lang w:val="sr-Cyrl-CS"/>
        </w:rPr>
        <w:t xml:space="preserve">), </w:t>
      </w:r>
      <w:r w:rsidRPr="00BC2A06">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9B0" w:rsidRPr="009F1BA3" w:rsidRDefault="00D579B0" w:rsidP="00D579B0">
      <w:pPr>
        <w:pStyle w:val="ListParagraph"/>
        <w:rPr>
          <w:rFonts w:ascii="Arial" w:eastAsia="TimesNewRomanPSMT" w:hAnsi="Arial" w:cs="Arial"/>
          <w:bCs/>
          <w:color w:val="auto"/>
        </w:rPr>
      </w:pPr>
    </w:p>
    <w:p w:rsidR="00D579B0" w:rsidRPr="009F1BA3" w:rsidRDefault="00D579B0" w:rsidP="00D579B0">
      <w:pPr>
        <w:pStyle w:val="ListParagraph"/>
        <w:numPr>
          <w:ilvl w:val="0"/>
          <w:numId w:val="28"/>
        </w:numPr>
        <w:jc w:val="both"/>
        <w:rPr>
          <w:rFonts w:ascii="Arial" w:hAnsi="Arial" w:cs="Arial"/>
          <w:bCs/>
          <w:iCs/>
          <w:color w:val="auto"/>
          <w:lang w:val="sr-Cyrl-CS"/>
        </w:rPr>
      </w:pPr>
      <w:r w:rsidRPr="009F1BA3">
        <w:rPr>
          <w:rFonts w:ascii="Arial" w:eastAsia="TimesNewRomanPSMT" w:hAnsi="Arial" w:cs="Arial"/>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9B0" w:rsidRPr="009F1BA3" w:rsidRDefault="00D579B0" w:rsidP="00D579B0">
      <w:pPr>
        <w:pStyle w:val="ListParagraph"/>
        <w:jc w:val="both"/>
        <w:rPr>
          <w:rFonts w:ascii="Arial" w:hAnsi="Arial" w:cs="Arial"/>
          <w:bCs/>
          <w:iCs/>
          <w:color w:val="auto"/>
          <w:lang w:val="sr-Cyrl-CS"/>
        </w:rPr>
      </w:pPr>
    </w:p>
    <w:p w:rsidR="00D579B0" w:rsidRPr="009F1BA3" w:rsidRDefault="00D579B0" w:rsidP="00D579B0">
      <w:pPr>
        <w:pStyle w:val="ListParagraph"/>
        <w:numPr>
          <w:ilvl w:val="0"/>
          <w:numId w:val="29"/>
        </w:numPr>
        <w:jc w:val="both"/>
        <w:rPr>
          <w:rFonts w:ascii="Arial" w:hAnsi="Arial" w:cs="Arial"/>
          <w:bCs/>
          <w:iCs/>
          <w:color w:val="auto"/>
          <w:lang w:val="sr-Cyrl-CS"/>
        </w:rPr>
      </w:pPr>
      <w:r w:rsidRPr="009F1BA3">
        <w:rPr>
          <w:rFonts w:ascii="Arial" w:hAnsi="Arial" w:cs="Arial"/>
          <w:bCs/>
          <w:iCs/>
          <w:color w:val="auto"/>
        </w:rPr>
        <w:t>Наручилац може пре доношења одлуке о додели уговора да зат</w:t>
      </w:r>
      <w:r w:rsidRPr="009F1BA3">
        <w:rPr>
          <w:rFonts w:ascii="Arial" w:hAnsi="Arial" w:cs="Arial"/>
          <w:bCs/>
          <w:iCs/>
          <w:color w:val="auto"/>
          <w:lang w:val="sr-Cyrl-CS"/>
        </w:rPr>
        <w:t xml:space="preserve">ражи </w:t>
      </w:r>
      <w:r w:rsidRPr="009F1BA3">
        <w:rPr>
          <w:rFonts w:ascii="Arial" w:hAnsi="Arial" w:cs="Arial"/>
          <w:bCs/>
          <w:iCs/>
          <w:color w:val="auto"/>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F1BA3">
        <w:rPr>
          <w:rFonts w:ascii="Arial" w:hAnsi="Arial" w:cs="Arial"/>
          <w:bCs/>
          <w:iCs/>
          <w:color w:val="auto"/>
          <w:lang w:val="sr-Cyrl-CS"/>
        </w:rPr>
        <w:t xml:space="preserve"> </w:t>
      </w:r>
      <w:r w:rsidRPr="009F1BA3">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F1BA3">
        <w:rPr>
          <w:rFonts w:ascii="Arial" w:hAnsi="Arial" w:cs="Arial"/>
          <w:bCs/>
          <w:color w:val="auto"/>
        </w:rPr>
        <w:t>т</w:t>
      </w:r>
      <w:r w:rsidRPr="009F1BA3">
        <w:rPr>
          <w:rFonts w:ascii="Arial" w:hAnsi="Arial" w:cs="Arial"/>
          <w:bCs/>
          <w:color w:val="auto"/>
          <w:lang w:val="sr-Cyrl-CS"/>
        </w:rPr>
        <w:t>љиву.</w:t>
      </w:r>
      <w:r w:rsidRPr="009F1BA3">
        <w:rPr>
          <w:rFonts w:ascii="Arial" w:hAnsi="Arial" w:cs="Arial"/>
          <w:bCs/>
          <w:iCs/>
          <w:color w:val="auto"/>
          <w:lang w:val="sr-Cyrl-CS"/>
        </w:rPr>
        <w:t xml:space="preserve"> </w:t>
      </w:r>
    </w:p>
    <w:p w:rsidR="00D579B0" w:rsidRPr="009F1BA3" w:rsidRDefault="00D579B0" w:rsidP="00D579B0">
      <w:pPr>
        <w:pStyle w:val="ListParagraph"/>
        <w:jc w:val="both"/>
        <w:rPr>
          <w:rFonts w:ascii="Arial" w:eastAsia="TimesNewRomanPSMT" w:hAnsi="Arial" w:cs="Arial"/>
          <w:bCs/>
          <w:color w:val="auto"/>
        </w:rPr>
      </w:pPr>
      <w:r w:rsidRPr="009F1BA3">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F1BA3">
        <w:rPr>
          <w:rFonts w:ascii="Arial" w:hAnsi="Arial" w:cs="Arial"/>
          <w:bCs/>
          <w:iCs/>
          <w:color w:val="auto"/>
        </w:rPr>
        <w:t>(свих или појединих доказа о испуњености услова)</w:t>
      </w:r>
      <w:r w:rsidRPr="009F1BA3">
        <w:rPr>
          <w:rFonts w:ascii="Arial" w:eastAsia="TimesNewRomanPSMT" w:hAnsi="Arial" w:cs="Arial"/>
          <w:bCs/>
          <w:color w:val="auto"/>
        </w:rPr>
        <w:t>, понуђач ће бити дужан да достави:</w:t>
      </w:r>
    </w:p>
    <w:p w:rsidR="00D579B0" w:rsidRPr="009F1BA3" w:rsidRDefault="00D579B0" w:rsidP="00D579B0">
      <w:pPr>
        <w:pStyle w:val="ListParagraph"/>
        <w:jc w:val="both"/>
        <w:rPr>
          <w:rFonts w:ascii="Arial" w:eastAsia="TimesNewRomanPSMT" w:hAnsi="Arial" w:cs="Arial"/>
          <w:bCs/>
          <w:color w:val="auto"/>
        </w:rPr>
      </w:pPr>
    </w:p>
    <w:p w:rsidR="00D579B0" w:rsidRPr="009F1BA3" w:rsidRDefault="00D579B0" w:rsidP="00D579B0">
      <w:pPr>
        <w:pStyle w:val="ListParagraph"/>
        <w:numPr>
          <w:ilvl w:val="0"/>
          <w:numId w:val="30"/>
        </w:numPr>
        <w:jc w:val="both"/>
        <w:rPr>
          <w:rFonts w:ascii="Arial" w:hAnsi="Arial" w:cs="Arial"/>
          <w:b/>
          <w:bCs/>
          <w:iCs/>
          <w:color w:val="auto"/>
          <w:lang w:val="sr-Cyrl-CS"/>
        </w:rPr>
      </w:pPr>
      <w:r w:rsidRPr="009F1BA3">
        <w:rPr>
          <w:rFonts w:ascii="Arial" w:eastAsia="TimesNewRomanPSMT" w:hAnsi="Arial" w:cs="Arial"/>
          <w:b/>
          <w:bCs/>
          <w:color w:val="auto"/>
        </w:rPr>
        <w:t>ОБАВЕЗНИ УСЛОВИ</w:t>
      </w:r>
    </w:p>
    <w:p w:rsidR="00D579B0" w:rsidRPr="009F1BA3" w:rsidRDefault="00D579B0" w:rsidP="00D579B0">
      <w:pPr>
        <w:pStyle w:val="ListParagraph"/>
        <w:numPr>
          <w:ilvl w:val="0"/>
          <w:numId w:val="21"/>
        </w:numPr>
        <w:tabs>
          <w:tab w:val="left" w:pos="680"/>
        </w:tabs>
        <w:ind w:left="1701"/>
        <w:jc w:val="both"/>
        <w:rPr>
          <w:rFonts w:ascii="Arial" w:eastAsia="TimesNewRomanPSMT" w:hAnsi="Arial" w:cs="Arial"/>
          <w:bCs/>
          <w:color w:val="auto"/>
        </w:rPr>
      </w:pPr>
      <w:r w:rsidRPr="009F1BA3">
        <w:rPr>
          <w:rFonts w:ascii="Arial" w:eastAsia="TimesNewRomanPSMT" w:hAnsi="Arial" w:cs="Arial"/>
          <w:bCs/>
          <w:color w:val="auto"/>
        </w:rPr>
        <w:t xml:space="preserve">Чл. 75. ст. 1. тач. 1) ЗЈН, услов под редним бројем 1. наведен у табеларном приказу </w:t>
      </w:r>
      <w:r w:rsidRPr="009F1BA3">
        <w:rPr>
          <w:rFonts w:ascii="Arial" w:eastAsia="TimesNewRomanPSMT" w:hAnsi="Arial" w:cs="Arial"/>
          <w:b/>
          <w:bCs/>
          <w:color w:val="auto"/>
        </w:rPr>
        <w:t>обавезних услова</w:t>
      </w:r>
      <w:r w:rsidRPr="009F1BA3">
        <w:rPr>
          <w:rFonts w:ascii="Arial" w:eastAsia="TimesNewRomanPSMT" w:hAnsi="Arial" w:cs="Arial"/>
          <w:bCs/>
          <w:color w:val="auto"/>
        </w:rPr>
        <w:t xml:space="preserve"> –</w:t>
      </w:r>
      <w:r w:rsidRPr="009F1BA3">
        <w:rPr>
          <w:rFonts w:ascii="Arial" w:eastAsia="TimesNewRomanPSMT" w:hAnsi="Arial" w:cs="Arial"/>
          <w:b/>
          <w:bCs/>
          <w:color w:val="auto"/>
        </w:rPr>
        <w:t xml:space="preserve"> Доказ:</w:t>
      </w:r>
      <w:r w:rsidRPr="009F1BA3">
        <w:rPr>
          <w:rFonts w:ascii="Arial" w:eastAsia="TimesNewRomanPSMT" w:hAnsi="Arial" w:cs="Arial"/>
          <w:bCs/>
          <w:color w:val="auto"/>
        </w:rPr>
        <w:t xml:space="preserve"> </w:t>
      </w:r>
    </w:p>
    <w:p w:rsidR="00D579B0" w:rsidRPr="009F1BA3" w:rsidRDefault="00D579B0" w:rsidP="00D579B0">
      <w:pPr>
        <w:pStyle w:val="ListParagraph"/>
        <w:tabs>
          <w:tab w:val="left" w:pos="680"/>
        </w:tabs>
        <w:ind w:left="1701"/>
        <w:jc w:val="both"/>
        <w:rPr>
          <w:rFonts w:ascii="Arial" w:hAnsi="Arial" w:cs="Arial"/>
          <w:color w:val="auto"/>
        </w:rPr>
      </w:pPr>
      <w:r w:rsidRPr="009F1BA3">
        <w:rPr>
          <w:rFonts w:ascii="Arial" w:eastAsia="TimesNewRomanPSMT" w:hAnsi="Arial" w:cs="Arial"/>
          <w:b/>
          <w:bCs/>
          <w:color w:val="auto"/>
          <w:u w:val="single"/>
        </w:rPr>
        <w:t>Правна лица</w:t>
      </w:r>
      <w:r w:rsidRPr="009F1BA3">
        <w:rPr>
          <w:rFonts w:ascii="Arial" w:eastAsia="TimesNewRomanPSMT" w:hAnsi="Arial" w:cs="Arial"/>
          <w:bCs/>
          <w:color w:val="auto"/>
          <w:u w:val="single"/>
        </w:rPr>
        <w:t xml:space="preserve">: </w:t>
      </w:r>
      <w:r w:rsidRPr="009F1BA3">
        <w:rPr>
          <w:rFonts w:ascii="Arial" w:eastAsia="TimesNewRomanPSMT" w:hAnsi="Arial" w:cs="Arial"/>
          <w:bCs/>
          <w:color w:val="auto"/>
        </w:rPr>
        <w:t>И</w:t>
      </w:r>
      <w:r w:rsidRPr="009F1BA3">
        <w:rPr>
          <w:rFonts w:ascii="Arial" w:hAnsi="Arial" w:cs="Arial"/>
          <w:iCs/>
          <w:color w:val="auto"/>
          <w:lang w:val="sr-Cyrl-CS"/>
        </w:rPr>
        <w:t xml:space="preserve">звод </w:t>
      </w:r>
      <w:r w:rsidRPr="009F1BA3">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9B0" w:rsidRPr="009F1BA3" w:rsidRDefault="00D579B0" w:rsidP="00D579B0">
      <w:pPr>
        <w:pStyle w:val="ListParagraph"/>
        <w:tabs>
          <w:tab w:val="left" w:pos="680"/>
        </w:tabs>
        <w:ind w:left="1701"/>
        <w:jc w:val="both"/>
        <w:rPr>
          <w:rFonts w:ascii="Arial" w:eastAsia="TimesNewRomanPSMT" w:hAnsi="Arial" w:cs="Arial"/>
          <w:bCs/>
          <w:color w:val="auto"/>
        </w:rPr>
      </w:pPr>
      <w:r w:rsidRPr="009F1BA3">
        <w:rPr>
          <w:rFonts w:ascii="Arial" w:hAnsi="Arial" w:cs="Arial"/>
          <w:b/>
          <w:color w:val="auto"/>
          <w:u w:val="single"/>
        </w:rPr>
        <w:t>Предузетници:</w:t>
      </w:r>
      <w:r w:rsidRPr="009F1BA3">
        <w:rPr>
          <w:rFonts w:ascii="Arial" w:eastAsia="TimesNewRomanPSMT" w:hAnsi="Arial" w:cs="Arial"/>
          <w:bCs/>
          <w:color w:val="auto"/>
        </w:rPr>
        <w:t xml:space="preserve"> И</w:t>
      </w:r>
      <w:r w:rsidRPr="009F1BA3">
        <w:rPr>
          <w:rFonts w:ascii="Arial" w:hAnsi="Arial" w:cs="Arial"/>
          <w:iCs/>
          <w:color w:val="auto"/>
          <w:lang w:val="sr-Cyrl-CS"/>
        </w:rPr>
        <w:t xml:space="preserve">звод </w:t>
      </w:r>
      <w:r w:rsidRPr="009F1BA3">
        <w:rPr>
          <w:rFonts w:ascii="Arial" w:hAnsi="Arial" w:cs="Arial"/>
          <w:color w:val="auto"/>
        </w:rPr>
        <w:t>из регистра Агенције за привредне регистре,, односно извод из одговарајућег регистра.</w:t>
      </w:r>
    </w:p>
    <w:p w:rsidR="00D579B0" w:rsidRPr="009F1BA3" w:rsidRDefault="00D579B0" w:rsidP="00D579B0">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t xml:space="preserve">Чл. 75. ст. 1. тач. 2) ЗЈН, услов под редним бројем 2.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 xml:space="preserve">– </w:t>
      </w:r>
      <w:r w:rsidRPr="009F1BA3">
        <w:rPr>
          <w:rFonts w:ascii="Arial" w:eastAsia="TimesNewRomanPSMT" w:hAnsi="Arial" w:cs="Arial"/>
          <w:b/>
          <w:bCs/>
          <w:color w:val="auto"/>
        </w:rPr>
        <w:t>Доказ:</w:t>
      </w:r>
    </w:p>
    <w:p w:rsidR="00D579B0" w:rsidRPr="009F1BA3" w:rsidRDefault="00D579B0" w:rsidP="00D579B0">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color w:val="auto"/>
          <w:u w:val="single"/>
          <w:lang w:val="sr-Cyrl-CS"/>
        </w:rPr>
        <w:t>р</w:t>
      </w:r>
      <w:r w:rsidRPr="009F1BA3">
        <w:rPr>
          <w:rFonts w:ascii="Arial" w:hAnsi="Arial" w:cs="Arial"/>
          <w:b/>
          <w:bCs/>
          <w:color w:val="auto"/>
          <w:u w:val="single"/>
        </w:rPr>
        <w:t>авна лица:</w:t>
      </w:r>
      <w:r w:rsidRPr="009F1BA3">
        <w:rPr>
          <w:rFonts w:ascii="Arial" w:hAnsi="Arial" w:cs="Arial"/>
          <w:bCs/>
          <w:color w:val="auto"/>
        </w:rPr>
        <w:t xml:space="preserve"> 1) </w:t>
      </w:r>
      <w:r w:rsidRPr="009F1BA3">
        <w:rPr>
          <w:rFonts w:ascii="Arial" w:hAnsi="Arial" w:cs="Arial"/>
          <w:color w:val="auto"/>
        </w:rPr>
        <w:t>Извод из казнене евиденције, односно уверењe</w:t>
      </w:r>
      <w:r w:rsidRPr="009F1BA3">
        <w:rPr>
          <w:rFonts w:ascii="Arial" w:hAnsi="Arial" w:cs="Arial"/>
          <w:b/>
          <w:color w:val="auto"/>
        </w:rPr>
        <w:t xml:space="preserve"> основног суда </w:t>
      </w:r>
      <w:r w:rsidRPr="009F1BA3">
        <w:rPr>
          <w:rFonts w:ascii="Arial" w:hAnsi="Arial" w:cs="Arial"/>
          <w:color w:val="auto"/>
        </w:rPr>
        <w:t>на чијем подручју се налази седиште домаћег правног лица</w:t>
      </w:r>
      <w:r w:rsidRPr="009F1BA3">
        <w:rPr>
          <w:rFonts w:ascii="Arial" w:hAnsi="Arial" w:cs="Arial"/>
          <w:color w:val="auto"/>
          <w:lang w:val="ru-RU"/>
        </w:rPr>
        <w:t>,</w:t>
      </w:r>
      <w:r w:rsidRPr="009F1BA3">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u w:val="single"/>
        </w:rPr>
        <w:t>Напомена</w:t>
      </w:r>
      <w:r w:rsidRPr="009F1BA3">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1BA3">
        <w:rPr>
          <w:rFonts w:ascii="Arial" w:hAnsi="Arial" w:cs="Arial"/>
          <w:b/>
          <w:color w:val="auto"/>
          <w:u w:val="single"/>
        </w:rPr>
        <w:t>И</w:t>
      </w:r>
      <w:r w:rsidRPr="009F1BA3">
        <w:rPr>
          <w:rFonts w:ascii="Arial" w:hAnsi="Arial" w:cs="Arial"/>
          <w:color w:val="auto"/>
        </w:rPr>
        <w:t xml:space="preserve"> </w:t>
      </w:r>
      <w:r w:rsidRPr="009F1BA3">
        <w:rPr>
          <w:rFonts w:ascii="Arial" w:hAnsi="Arial" w:cs="Arial"/>
          <w:b/>
          <w:color w:val="auto"/>
        </w:rPr>
        <w:t xml:space="preserve">УВЕРЕЊЕ ВИШЕГ СУДА </w:t>
      </w:r>
      <w:r w:rsidRPr="009F1BA3">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F1BA3">
        <w:rPr>
          <w:rFonts w:ascii="Arial" w:hAnsi="Arial" w:cs="Arial"/>
          <w:b/>
          <w:color w:val="auto"/>
        </w:rPr>
        <w:t>Посебног одељења за организовани криминал Вишег суда у Београду</w:t>
      </w:r>
      <w:r w:rsidRPr="009F1BA3">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F1BA3">
        <w:rPr>
          <w:rFonts w:ascii="Arial" w:hAnsi="Arial" w:cs="Arial"/>
          <w:b/>
          <w:color w:val="auto"/>
        </w:rPr>
        <w:t xml:space="preserve"> надлежне полицијске управе МУП-а</w:t>
      </w:r>
      <w:r w:rsidRPr="009F1BA3">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9B0" w:rsidRPr="009F1BA3" w:rsidRDefault="00D579B0" w:rsidP="00D579B0">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bCs/>
          <w:color w:val="auto"/>
          <w:u w:val="single"/>
        </w:rPr>
        <w:t>редузетници и физичка лица</w:t>
      </w:r>
      <w:r w:rsidRPr="009F1BA3">
        <w:rPr>
          <w:rFonts w:ascii="Arial" w:hAnsi="Arial" w:cs="Arial"/>
          <w:color w:val="auto"/>
          <w:u w:val="single"/>
        </w:rPr>
        <w:t>:</w:t>
      </w:r>
      <w:r w:rsidRPr="009F1BA3">
        <w:rPr>
          <w:rFonts w:ascii="Arial" w:hAnsi="Arial" w:cs="Arial"/>
          <w:color w:val="auto"/>
        </w:rPr>
        <w:t xml:space="preserve"> Извод из казнене евиденције, односно уверење </w:t>
      </w:r>
      <w:r w:rsidRPr="009F1BA3">
        <w:rPr>
          <w:rFonts w:ascii="Arial" w:hAnsi="Arial" w:cs="Arial"/>
          <w:b/>
          <w:color w:val="auto"/>
        </w:rPr>
        <w:t>надлежне полицијске управе МУП-а</w:t>
      </w:r>
      <w:r w:rsidRPr="009F1BA3">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9B0" w:rsidRPr="009F1BA3" w:rsidRDefault="00D579B0" w:rsidP="00D579B0">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rPr>
        <w:t>Докази не могу бити старији од два месеца пре отварања понуда.</w:t>
      </w:r>
    </w:p>
    <w:p w:rsidR="00D579B0" w:rsidRPr="009F1BA3" w:rsidRDefault="00D579B0" w:rsidP="00D579B0">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t xml:space="preserve">Чл. 75. ст. 1. тач. 4) ЗЈН, услов под редним бројем 3.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w:t>
      </w:r>
      <w:r w:rsidRPr="009F1BA3">
        <w:rPr>
          <w:rFonts w:ascii="Arial" w:hAnsi="Arial" w:cs="Arial"/>
          <w:b/>
          <w:color w:val="auto"/>
          <w:lang w:val="sr-Cyrl-CS"/>
        </w:rPr>
        <w:t xml:space="preserve"> Доказ: </w:t>
      </w:r>
    </w:p>
    <w:p w:rsidR="00D579B0" w:rsidRPr="009F1BA3" w:rsidRDefault="00D579B0" w:rsidP="00D579B0">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color w:val="auto"/>
        </w:rPr>
        <w:t xml:space="preserve">Уверење </w:t>
      </w:r>
      <w:r w:rsidRPr="009F1BA3">
        <w:rPr>
          <w:rFonts w:ascii="Arial" w:hAnsi="Arial" w:cs="Arial"/>
          <w:bCs/>
          <w:color w:val="auto"/>
        </w:rPr>
        <w:t xml:space="preserve">Пореске управе Министарства финансија </w:t>
      </w:r>
      <w:r w:rsidRPr="009F1BA3">
        <w:rPr>
          <w:rFonts w:ascii="Arial" w:hAnsi="Arial" w:cs="Arial"/>
          <w:color w:val="auto"/>
        </w:rPr>
        <w:t xml:space="preserve">да је измирио доспеле порезе и доприносе и уверење надлежне управе </w:t>
      </w:r>
      <w:r w:rsidRPr="009F1BA3">
        <w:rPr>
          <w:rFonts w:ascii="Arial" w:hAnsi="Arial" w:cs="Arial"/>
          <w:bCs/>
          <w:color w:val="auto"/>
        </w:rPr>
        <w:t xml:space="preserve">локалне самоуправе </w:t>
      </w:r>
      <w:r w:rsidRPr="009F1BA3">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9B0" w:rsidRPr="009F1BA3" w:rsidRDefault="00D579B0" w:rsidP="00D579B0">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rPr>
        <w:t>Докази не могу бити старији од два месеца пре отварања понуда.</w:t>
      </w:r>
    </w:p>
    <w:p w:rsidR="00D579B0" w:rsidRPr="009F1BA3" w:rsidRDefault="00D579B0" w:rsidP="00D579B0">
      <w:pPr>
        <w:pStyle w:val="ListParagraph"/>
        <w:tabs>
          <w:tab w:val="left" w:pos="680"/>
        </w:tabs>
        <w:autoSpaceDE w:val="0"/>
        <w:autoSpaceDN w:val="0"/>
        <w:adjustRightInd w:val="0"/>
        <w:ind w:left="1701"/>
        <w:jc w:val="both"/>
        <w:rPr>
          <w:rFonts w:ascii="Arial" w:hAnsi="Arial" w:cs="Arial"/>
          <w:color w:val="auto"/>
        </w:rPr>
      </w:pPr>
    </w:p>
    <w:p w:rsidR="00D579B0" w:rsidRPr="009F1BA3" w:rsidRDefault="00D579B0" w:rsidP="00D579B0">
      <w:pPr>
        <w:pStyle w:val="ListParagraph"/>
        <w:tabs>
          <w:tab w:val="left" w:pos="680"/>
        </w:tabs>
        <w:autoSpaceDE w:val="0"/>
        <w:autoSpaceDN w:val="0"/>
        <w:adjustRightInd w:val="0"/>
        <w:jc w:val="both"/>
        <w:rPr>
          <w:rFonts w:ascii="Arial" w:eastAsia="TimesNewRomanPS-BoldMT" w:hAnsi="Arial" w:cs="Arial"/>
          <w:bCs/>
          <w:color w:val="auto"/>
        </w:rPr>
      </w:pPr>
      <w:r w:rsidRPr="009F1BA3">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F1BA3">
        <w:rPr>
          <w:rFonts w:ascii="Arial" w:hAnsi="Arial" w:cs="Arial"/>
          <w:bCs/>
          <w:iCs/>
          <w:color w:val="auto"/>
        </w:rPr>
        <w:t xml:space="preserve">1) до 4) </w:t>
      </w:r>
      <w:r w:rsidRPr="009F1BA3">
        <w:rPr>
          <w:rFonts w:ascii="Arial" w:eastAsia="TimesNewRomanPS-BoldMT" w:hAnsi="Arial" w:cs="Arial"/>
          <w:bCs/>
          <w:color w:val="auto"/>
        </w:rPr>
        <w:t>ЗЈН, сходно чл. 78. ЗЈН.</w:t>
      </w:r>
    </w:p>
    <w:p w:rsidR="00D579B0" w:rsidRPr="009F1BA3" w:rsidRDefault="00D579B0" w:rsidP="00D579B0">
      <w:pPr>
        <w:pStyle w:val="ListParagraph"/>
        <w:tabs>
          <w:tab w:val="left" w:pos="680"/>
        </w:tabs>
        <w:autoSpaceDE w:val="0"/>
        <w:autoSpaceDN w:val="0"/>
        <w:adjustRightInd w:val="0"/>
        <w:jc w:val="both"/>
        <w:rPr>
          <w:rFonts w:ascii="Arial" w:eastAsia="TimesNewRomanPS-BoldMT" w:hAnsi="Arial" w:cs="Arial"/>
          <w:bCs/>
          <w:color w:val="auto"/>
        </w:rPr>
      </w:pPr>
    </w:p>
    <w:p w:rsidR="00D579B0" w:rsidRPr="009F1BA3" w:rsidRDefault="00D579B0" w:rsidP="00D579B0">
      <w:pPr>
        <w:pStyle w:val="ListParagraph"/>
        <w:tabs>
          <w:tab w:val="left" w:pos="680"/>
        </w:tabs>
        <w:autoSpaceDE w:val="0"/>
        <w:autoSpaceDN w:val="0"/>
        <w:adjustRightInd w:val="0"/>
        <w:jc w:val="both"/>
        <w:rPr>
          <w:rFonts w:ascii="Arial" w:eastAsia="TimesNewRomanPS-BoldMT" w:hAnsi="Arial" w:cs="Arial"/>
          <w:bCs/>
          <w:i/>
          <w:color w:val="auto"/>
        </w:rPr>
      </w:pPr>
      <w:r w:rsidRPr="009F1BA3">
        <w:rPr>
          <w:rFonts w:ascii="Arial" w:hAnsi="Arial" w:cs="Arial"/>
          <w:color w:val="auto"/>
        </w:rPr>
        <w:t>Понуђач није дужан да доставља доказе који су јавно доступни на интернет страницама надлежних органа.</w:t>
      </w:r>
    </w:p>
    <w:p w:rsidR="00D579B0" w:rsidRPr="009F1BA3" w:rsidRDefault="00D579B0" w:rsidP="00D579B0">
      <w:pPr>
        <w:tabs>
          <w:tab w:val="left" w:pos="680"/>
        </w:tabs>
        <w:autoSpaceDE w:val="0"/>
        <w:autoSpaceDN w:val="0"/>
        <w:adjustRightInd w:val="0"/>
        <w:jc w:val="both"/>
        <w:rPr>
          <w:rFonts w:ascii="Arial" w:eastAsia="TimesNewRomanPS-BoldMT" w:hAnsi="Arial" w:cs="Arial"/>
          <w:bCs/>
          <w:color w:val="auto"/>
        </w:rPr>
      </w:pPr>
    </w:p>
    <w:p w:rsidR="00D579B0" w:rsidRPr="009F1BA3" w:rsidRDefault="00D579B0" w:rsidP="00D579B0">
      <w:pPr>
        <w:pStyle w:val="ListParagraph"/>
        <w:tabs>
          <w:tab w:val="left" w:pos="0"/>
          <w:tab w:val="left" w:pos="1080"/>
        </w:tabs>
        <w:ind w:left="0"/>
        <w:jc w:val="both"/>
        <w:rPr>
          <w:rFonts w:ascii="Arial" w:eastAsia="TimesNewRomanPS-BoldMT" w:hAnsi="Arial" w:cs="Arial"/>
          <w:bCs/>
          <w:color w:val="auto"/>
        </w:rPr>
      </w:pPr>
    </w:p>
    <w:p w:rsidR="00D579B0" w:rsidRPr="00C566DA" w:rsidRDefault="00D579B0" w:rsidP="00D579B0">
      <w:pPr>
        <w:pStyle w:val="ListParagraph"/>
        <w:jc w:val="both"/>
        <w:rPr>
          <w:rFonts w:ascii="Arial" w:hAnsi="Arial" w:cs="Arial"/>
          <w:color w:val="auto"/>
          <w:lang w:val="sr-Cyrl-CS"/>
        </w:rPr>
      </w:pPr>
      <w:r w:rsidRPr="009F1BA3">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9B0" w:rsidRPr="009F1BA3" w:rsidRDefault="00D579B0" w:rsidP="00D579B0">
      <w:pPr>
        <w:pStyle w:val="ListParagraph"/>
        <w:jc w:val="both"/>
        <w:rPr>
          <w:rFonts w:ascii="Arial" w:hAnsi="Arial" w:cs="Arial"/>
          <w:color w:val="auto"/>
        </w:rPr>
      </w:pPr>
    </w:p>
    <w:p w:rsidR="00D579B0" w:rsidRPr="009F1BA3" w:rsidRDefault="00D579B0" w:rsidP="00D579B0">
      <w:pPr>
        <w:pStyle w:val="ListParagraph"/>
        <w:tabs>
          <w:tab w:val="left" w:pos="680"/>
        </w:tabs>
        <w:autoSpaceDE w:val="0"/>
        <w:autoSpaceDN w:val="0"/>
        <w:adjustRightInd w:val="0"/>
        <w:jc w:val="both"/>
        <w:rPr>
          <w:rFonts w:ascii="Arial" w:eastAsia="TimesNewRomanPSMT" w:hAnsi="Arial" w:cs="Arial"/>
          <w:bCs/>
          <w:color w:val="auto"/>
        </w:rPr>
      </w:pPr>
      <w:r w:rsidRPr="009F1BA3">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9B0" w:rsidRPr="009F1BA3" w:rsidRDefault="00D579B0" w:rsidP="00D579B0">
      <w:pPr>
        <w:pStyle w:val="ListParagraph"/>
        <w:tabs>
          <w:tab w:val="left" w:pos="680"/>
        </w:tabs>
        <w:autoSpaceDE w:val="0"/>
        <w:autoSpaceDN w:val="0"/>
        <w:adjustRightInd w:val="0"/>
        <w:jc w:val="both"/>
        <w:rPr>
          <w:rFonts w:ascii="Arial" w:hAnsi="Arial" w:cs="Arial"/>
          <w:color w:val="auto"/>
        </w:rPr>
      </w:pPr>
    </w:p>
    <w:p w:rsidR="00D579B0" w:rsidRPr="009F1BA3" w:rsidRDefault="00D579B0" w:rsidP="00D579B0">
      <w:pPr>
        <w:pStyle w:val="ListParagraph"/>
        <w:tabs>
          <w:tab w:val="left" w:pos="680"/>
        </w:tabs>
        <w:autoSpaceDE w:val="0"/>
        <w:autoSpaceDN w:val="0"/>
        <w:adjustRightInd w:val="0"/>
        <w:jc w:val="both"/>
        <w:rPr>
          <w:rFonts w:ascii="Arial" w:hAnsi="Arial" w:cs="Arial"/>
          <w:color w:val="auto"/>
        </w:rPr>
      </w:pPr>
      <w:r w:rsidRPr="009F1BA3">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F1BA3">
        <w:rPr>
          <w:rFonts w:ascii="Arial" w:eastAsia="TimesNewRomanPSMT" w:hAnsi="Arial" w:cs="Arial"/>
          <w:bCs/>
          <w:color w:val="auto"/>
        </w:rPr>
        <w:t>.</w:t>
      </w:r>
    </w:p>
    <w:p w:rsidR="00D579B0" w:rsidRPr="009F1BA3" w:rsidRDefault="00D579B0" w:rsidP="00D579B0">
      <w:pPr>
        <w:tabs>
          <w:tab w:val="left" w:pos="0"/>
          <w:tab w:val="left" w:pos="1080"/>
        </w:tabs>
        <w:ind w:firstLine="720"/>
        <w:jc w:val="both"/>
        <w:rPr>
          <w:rFonts w:ascii="Arial" w:eastAsia="TimesNewRomanPSMT" w:hAnsi="Arial" w:cs="Arial"/>
          <w:b/>
          <w:bCs/>
          <w:color w:val="auto"/>
        </w:rPr>
      </w:pPr>
    </w:p>
    <w:p w:rsidR="00D579B0" w:rsidRPr="009F1BA3" w:rsidRDefault="00D579B0" w:rsidP="00D579B0">
      <w:pPr>
        <w:ind w:left="630"/>
        <w:jc w:val="both"/>
        <w:rPr>
          <w:rFonts w:ascii="Arial" w:hAnsi="Arial" w:cs="Arial"/>
          <w:iCs/>
          <w:color w:val="auto"/>
          <w:lang w:val="sr-Cyrl-CS"/>
        </w:rPr>
      </w:pPr>
    </w:p>
    <w:p w:rsidR="00D579B0" w:rsidRPr="009F1BA3" w:rsidRDefault="00D579B0" w:rsidP="00D579B0">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IV</w:t>
      </w:r>
      <w:r w:rsidRPr="009F1BA3">
        <w:rPr>
          <w:rFonts w:ascii="Arial" w:hAnsi="Arial" w:cs="Arial"/>
          <w:b/>
          <w:bCs/>
          <w:i/>
          <w:iCs/>
          <w:color w:val="auto"/>
          <w:sz w:val="28"/>
          <w:szCs w:val="28"/>
          <w:lang w:val="ru-RU"/>
        </w:rPr>
        <w:t xml:space="preserve"> КРИТЕРИЈУМ ЗА ИЗБОР НАЈПОВОЉНИЈЕ ПОНУДЕ</w:t>
      </w:r>
    </w:p>
    <w:p w:rsidR="00D579B0" w:rsidRPr="009F1BA3" w:rsidRDefault="00D579B0" w:rsidP="00D579B0">
      <w:pPr>
        <w:jc w:val="center"/>
        <w:rPr>
          <w:rFonts w:ascii="Arial" w:hAnsi="Arial" w:cs="Arial"/>
          <w:b/>
          <w:bCs/>
          <w:color w:val="auto"/>
        </w:rPr>
      </w:pPr>
    </w:p>
    <w:p w:rsidR="00D579B0" w:rsidRPr="009F1BA3" w:rsidRDefault="00D579B0" w:rsidP="00D579B0">
      <w:pPr>
        <w:numPr>
          <w:ilvl w:val="0"/>
          <w:numId w:val="23"/>
        </w:numPr>
        <w:jc w:val="both"/>
        <w:rPr>
          <w:rFonts w:ascii="Arial" w:hAnsi="Arial" w:cs="Arial"/>
          <w:b/>
          <w:color w:val="auto"/>
        </w:rPr>
      </w:pPr>
      <w:r w:rsidRPr="009F1BA3">
        <w:rPr>
          <w:rFonts w:ascii="Arial" w:hAnsi="Arial" w:cs="Arial"/>
          <w:b/>
          <w:color w:val="auto"/>
        </w:rPr>
        <w:t xml:space="preserve">Критеријум за доделу уговора: </w:t>
      </w:r>
    </w:p>
    <w:p w:rsidR="00D579B0" w:rsidRPr="009F1BA3" w:rsidRDefault="00D579B0" w:rsidP="00D579B0">
      <w:pPr>
        <w:ind w:left="720"/>
        <w:jc w:val="both"/>
        <w:rPr>
          <w:rFonts w:ascii="Arial" w:hAnsi="Arial" w:cs="Arial"/>
          <w:color w:val="auto"/>
        </w:rPr>
      </w:pPr>
    </w:p>
    <w:p w:rsidR="00D579B0" w:rsidRPr="009F1BA3" w:rsidRDefault="00D579B0" w:rsidP="00D579B0">
      <w:pPr>
        <w:ind w:left="720"/>
        <w:jc w:val="both"/>
        <w:rPr>
          <w:rFonts w:ascii="Arial" w:hAnsi="Arial" w:cs="Arial"/>
          <w:color w:val="auto"/>
        </w:rPr>
      </w:pPr>
      <w:r w:rsidRPr="009F1BA3">
        <w:rPr>
          <w:rFonts w:ascii="Arial" w:hAnsi="Arial" w:cs="Arial"/>
          <w:color w:val="auto"/>
        </w:rPr>
        <w:t>Избор најповољније понуде наручилац ћ</w:t>
      </w:r>
      <w:r w:rsidR="00A17BAA">
        <w:rPr>
          <w:rFonts w:ascii="Arial" w:hAnsi="Arial" w:cs="Arial"/>
          <w:color w:val="auto"/>
        </w:rPr>
        <w:t>е извршити применом критеријума „</w:t>
      </w:r>
      <w:r w:rsidRPr="009F1BA3">
        <w:rPr>
          <w:rFonts w:ascii="Arial" w:hAnsi="Arial" w:cs="Arial"/>
          <w:color w:val="auto"/>
        </w:rPr>
        <w:t>најнижа понуђена цена“. Приликом оцене понуда као релевантна узимаће се укупна понуђена цена без ПДВ-а.</w:t>
      </w:r>
    </w:p>
    <w:p w:rsidR="00D579B0" w:rsidRPr="009F1BA3" w:rsidRDefault="00D579B0" w:rsidP="00D579B0">
      <w:pPr>
        <w:ind w:firstLine="720"/>
        <w:jc w:val="both"/>
        <w:rPr>
          <w:rFonts w:ascii="Arial" w:hAnsi="Arial" w:cs="Arial"/>
          <w:color w:val="auto"/>
          <w:lang w:val="de-DE"/>
        </w:rPr>
      </w:pPr>
      <w:r w:rsidRPr="009F1BA3">
        <w:rPr>
          <w:rFonts w:ascii="Arial" w:hAnsi="Arial" w:cs="Arial"/>
          <w:color w:val="auto"/>
          <w:lang w:val="sr-Cyrl-CS"/>
        </w:rPr>
        <w:t>Понуда са најнижом понуђеном ценом</w:t>
      </w:r>
      <w:r w:rsidR="00A17BAA">
        <w:rPr>
          <w:rFonts w:ascii="Arial" w:hAnsi="Arial" w:cs="Arial"/>
          <w:color w:val="auto"/>
          <w:lang w:val="sr-Cyrl-CS"/>
        </w:rPr>
        <w:t xml:space="preserve"> добија максимални број пондера</w:t>
      </w:r>
      <w:r w:rsidRPr="009F1BA3">
        <w:rPr>
          <w:rFonts w:ascii="Arial" w:hAnsi="Arial" w:cs="Arial"/>
          <w:color w:val="auto"/>
          <w:lang w:val="de-DE"/>
        </w:rPr>
        <w:t>.</w:t>
      </w:r>
    </w:p>
    <w:p w:rsidR="00D579B0" w:rsidRPr="009F1BA3" w:rsidRDefault="00D579B0" w:rsidP="00D579B0">
      <w:pPr>
        <w:ind w:left="720"/>
        <w:jc w:val="both"/>
        <w:rPr>
          <w:rFonts w:ascii="Arial" w:hAnsi="Arial" w:cs="Arial"/>
          <w:color w:val="auto"/>
          <w:lang w:val="de-DE"/>
        </w:rPr>
      </w:pPr>
      <w:r w:rsidRPr="009F1BA3">
        <w:rPr>
          <w:rFonts w:ascii="Arial" w:hAnsi="Arial" w:cs="Arial"/>
          <w:color w:val="auto"/>
          <w:lang w:val="de-DE"/>
        </w:rPr>
        <w:t>Свака следећа понуда се рангира на следећи начин:</w:t>
      </w:r>
    </w:p>
    <w:p w:rsidR="00D579B0" w:rsidRPr="009F1BA3" w:rsidRDefault="00D579B0" w:rsidP="00D579B0">
      <w:pPr>
        <w:jc w:val="both"/>
        <w:rPr>
          <w:rFonts w:ascii="Arial" w:hAnsi="Arial" w:cs="Arial"/>
          <w:color w:val="auto"/>
        </w:rPr>
      </w:pPr>
    </w:p>
    <w:p w:rsidR="00D579B0" w:rsidRPr="009F1BA3" w:rsidRDefault="00D579B0" w:rsidP="00D579B0">
      <w:pPr>
        <w:jc w:val="center"/>
        <w:rPr>
          <w:rFonts w:ascii="Arial" w:hAnsi="Arial" w:cs="Arial"/>
          <w:color w:val="auto"/>
          <w:sz w:val="20"/>
          <w:szCs w:val="20"/>
          <w:u w:val="single"/>
        </w:rPr>
      </w:pPr>
      <w:r w:rsidRPr="009F1BA3">
        <w:rPr>
          <w:rFonts w:ascii="Arial" w:hAnsi="Arial" w:cs="Arial"/>
          <w:color w:val="auto"/>
          <w:sz w:val="20"/>
          <w:szCs w:val="20"/>
          <w:u w:val="single"/>
        </w:rPr>
        <w:t>Најнижа понуђена цена *</w:t>
      </w:r>
      <w:r w:rsidRPr="009F1BA3">
        <w:rPr>
          <w:rFonts w:ascii="Arial" w:hAnsi="Arial" w:cs="Arial"/>
          <w:color w:val="auto"/>
          <w:sz w:val="20"/>
          <w:szCs w:val="20"/>
          <w:u w:val="single"/>
          <w:lang w:val="de-DE"/>
        </w:rPr>
        <w:t>максималан број пондера</w:t>
      </w:r>
    </w:p>
    <w:p w:rsidR="00D579B0" w:rsidRPr="009F1BA3" w:rsidRDefault="00D579B0" w:rsidP="00D579B0">
      <w:pPr>
        <w:jc w:val="center"/>
        <w:rPr>
          <w:rFonts w:ascii="Arial" w:hAnsi="Arial" w:cs="Arial"/>
          <w:color w:val="auto"/>
          <w:sz w:val="20"/>
          <w:szCs w:val="20"/>
        </w:rPr>
      </w:pPr>
      <w:r w:rsidRPr="009F1BA3">
        <w:rPr>
          <w:rFonts w:ascii="Arial" w:hAnsi="Arial" w:cs="Arial"/>
          <w:color w:val="auto"/>
          <w:sz w:val="20"/>
          <w:szCs w:val="20"/>
        </w:rPr>
        <w:t>Цену из понуде која се рангира</w:t>
      </w:r>
    </w:p>
    <w:p w:rsidR="00D579B0" w:rsidRPr="009F1BA3" w:rsidRDefault="00D579B0" w:rsidP="00D579B0">
      <w:pPr>
        <w:ind w:left="720"/>
        <w:jc w:val="both"/>
        <w:rPr>
          <w:rFonts w:ascii="Arial" w:hAnsi="Arial" w:cs="Arial"/>
          <w:color w:val="auto"/>
        </w:rPr>
      </w:pPr>
    </w:p>
    <w:p w:rsidR="00D579B0" w:rsidRPr="009F1BA3" w:rsidRDefault="00D579B0" w:rsidP="00D579B0">
      <w:pPr>
        <w:pStyle w:val="ListParagraph"/>
        <w:numPr>
          <w:ilvl w:val="0"/>
          <w:numId w:val="23"/>
        </w:numPr>
        <w:jc w:val="both"/>
        <w:rPr>
          <w:rFonts w:ascii="Arial" w:hAnsi="Arial" w:cs="Arial"/>
          <w:b/>
          <w:bCs/>
          <w:color w:val="auto"/>
        </w:rPr>
      </w:pPr>
      <w:r w:rsidRPr="009F1BA3">
        <w:rPr>
          <w:rFonts w:ascii="Arial" w:hAnsi="Arial" w:cs="Arial"/>
          <w:b/>
          <w:color w:val="auto"/>
        </w:rPr>
        <w:t>Е</w:t>
      </w:r>
      <w:r w:rsidRPr="009F1BA3">
        <w:rPr>
          <w:rFonts w:ascii="Arial" w:hAnsi="Arial" w:cs="Arial"/>
          <w:b/>
          <w:bCs/>
          <w:color w:val="auto"/>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9B0" w:rsidRPr="009F1BA3" w:rsidRDefault="00D579B0" w:rsidP="00D579B0">
      <w:pPr>
        <w:jc w:val="both"/>
        <w:rPr>
          <w:rFonts w:ascii="Arial" w:hAnsi="Arial" w:cs="Arial"/>
          <w:b/>
          <w:bCs/>
          <w:color w:val="auto"/>
        </w:rPr>
      </w:pPr>
    </w:p>
    <w:p w:rsidR="00D579B0" w:rsidRPr="009F1BA3" w:rsidRDefault="00D579B0" w:rsidP="00D579B0">
      <w:pPr>
        <w:jc w:val="both"/>
        <w:rPr>
          <w:rFonts w:ascii="Arial" w:eastAsia="Times New Roman" w:hAnsi="Arial" w:cs="Arial"/>
          <w:i/>
          <w:color w:val="auto"/>
          <w:kern w:val="0"/>
          <w:lang w:eastAsia="en-US"/>
        </w:rPr>
      </w:pPr>
      <w:r w:rsidRPr="009F1BA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9F1BA3">
        <w:rPr>
          <w:rFonts w:ascii="Arial" w:eastAsia="Times New Roman" w:hAnsi="Arial" w:cs="Arial"/>
          <w:i/>
          <w:color w:val="auto"/>
          <w:kern w:val="0"/>
          <w:lang w:eastAsia="en-US"/>
        </w:rPr>
        <w:t xml:space="preserve"> </w:t>
      </w:r>
    </w:p>
    <w:p w:rsidR="00D579B0" w:rsidRPr="009F1BA3" w:rsidRDefault="00D579B0" w:rsidP="00D579B0">
      <w:pPr>
        <w:jc w:val="both"/>
        <w:rPr>
          <w:rFonts w:ascii="Arial" w:hAnsi="Arial" w:cs="Arial"/>
          <w:b/>
          <w:bCs/>
          <w:iCs/>
          <w:color w:val="auto"/>
        </w:rPr>
      </w:pPr>
      <w:r w:rsidRPr="009F1BA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9F1BA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9F1BA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F1BA3">
        <w:rPr>
          <w:rFonts w:ascii="Arial" w:hAnsi="Arial" w:cs="Arial"/>
          <w:color w:val="auto"/>
        </w:rPr>
        <w:t>Понуђачима који не присуствују овом поступку, наручилац ће доставити записник извлачења путем жреба.</w:t>
      </w:r>
    </w:p>
    <w:p w:rsidR="00D579B0" w:rsidRDefault="00D579B0" w:rsidP="00D579B0">
      <w:pPr>
        <w:jc w:val="both"/>
        <w:rPr>
          <w:rFonts w:ascii="Arial" w:hAnsi="Arial" w:cs="Arial"/>
          <w:b/>
          <w:bCs/>
          <w:i/>
          <w:iCs/>
          <w:color w:val="auto"/>
        </w:rPr>
      </w:pPr>
    </w:p>
    <w:p w:rsidR="00A17BAA" w:rsidRPr="009F1BA3" w:rsidRDefault="00A17BAA" w:rsidP="00D579B0">
      <w:pPr>
        <w:jc w:val="both"/>
        <w:rPr>
          <w:rFonts w:ascii="Arial" w:hAnsi="Arial" w:cs="Arial"/>
          <w:b/>
          <w:bCs/>
          <w:i/>
          <w:iCs/>
          <w:color w:val="auto"/>
        </w:rPr>
      </w:pPr>
    </w:p>
    <w:p w:rsidR="00D579B0" w:rsidRPr="009F1BA3" w:rsidRDefault="00D579B0" w:rsidP="00D579B0">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V ОБРА</w:t>
      </w:r>
      <w:r w:rsidR="00995812">
        <w:rPr>
          <w:rFonts w:ascii="Arial" w:hAnsi="Arial" w:cs="Arial"/>
          <w:b/>
          <w:i/>
          <w:color w:val="auto"/>
          <w:sz w:val="28"/>
          <w:szCs w:val="28"/>
        </w:rPr>
        <w:t>С</w:t>
      </w:r>
      <w:r w:rsidRPr="009F1BA3">
        <w:rPr>
          <w:rFonts w:ascii="Arial" w:hAnsi="Arial" w:cs="Arial"/>
          <w:b/>
          <w:i/>
          <w:color w:val="auto"/>
          <w:sz w:val="28"/>
          <w:szCs w:val="28"/>
        </w:rPr>
        <w:t>ЦИ КОЈИ ЧИНЕ САСТАВНИ ДЕО ПОНУДЕ</w:t>
      </w:r>
    </w:p>
    <w:p w:rsidR="00A17BAA" w:rsidRDefault="00A17BAA" w:rsidP="00D579B0">
      <w:pPr>
        <w:pStyle w:val="ListParagraph"/>
        <w:ind w:left="0"/>
        <w:jc w:val="both"/>
        <w:rPr>
          <w:rFonts w:ascii="Arial" w:hAnsi="Arial" w:cs="Arial"/>
          <w:color w:val="auto"/>
        </w:rPr>
      </w:pPr>
    </w:p>
    <w:p w:rsidR="00D579B0" w:rsidRDefault="00D579B0" w:rsidP="00D579B0">
      <w:pPr>
        <w:pStyle w:val="ListParagraph"/>
        <w:ind w:left="0"/>
        <w:jc w:val="both"/>
        <w:rPr>
          <w:rFonts w:ascii="Arial" w:hAnsi="Arial" w:cs="Arial"/>
          <w:color w:val="auto"/>
        </w:rPr>
      </w:pPr>
      <w:r w:rsidRPr="009F1BA3">
        <w:rPr>
          <w:rFonts w:ascii="Arial" w:hAnsi="Arial" w:cs="Arial"/>
          <w:color w:val="auto"/>
        </w:rPr>
        <w:t>Саставни део понуде чине следећи обрасци:</w:t>
      </w:r>
    </w:p>
    <w:p w:rsidR="00A17BAA" w:rsidRPr="009F1BA3" w:rsidRDefault="00A17BAA" w:rsidP="00D579B0">
      <w:pPr>
        <w:pStyle w:val="ListParagraph"/>
        <w:ind w:left="0"/>
        <w:jc w:val="both"/>
        <w:rPr>
          <w:rFonts w:ascii="Arial" w:hAnsi="Arial" w:cs="Arial"/>
          <w:color w:val="auto"/>
        </w:rPr>
      </w:pPr>
    </w:p>
    <w:p w:rsidR="00D579B0" w:rsidRDefault="00D579B0" w:rsidP="00D579B0">
      <w:pPr>
        <w:pStyle w:val="ListParagraph"/>
        <w:numPr>
          <w:ilvl w:val="0"/>
          <w:numId w:val="24"/>
        </w:numPr>
        <w:jc w:val="both"/>
        <w:rPr>
          <w:rFonts w:ascii="Arial" w:hAnsi="Arial" w:cs="Arial"/>
          <w:color w:val="auto"/>
        </w:rPr>
      </w:pPr>
      <w:r w:rsidRPr="009F1BA3">
        <w:rPr>
          <w:rFonts w:ascii="Arial" w:hAnsi="Arial" w:cs="Arial"/>
          <w:color w:val="auto"/>
        </w:rPr>
        <w:t>Образац понуде (Образац 1);</w:t>
      </w:r>
    </w:p>
    <w:p w:rsidR="00D579B0" w:rsidRPr="009F1BA3" w:rsidRDefault="00D579B0" w:rsidP="00D579B0">
      <w:pPr>
        <w:pStyle w:val="ListParagraph"/>
        <w:numPr>
          <w:ilvl w:val="0"/>
          <w:numId w:val="24"/>
        </w:numPr>
        <w:jc w:val="both"/>
        <w:rPr>
          <w:rFonts w:ascii="Arial" w:hAnsi="Arial" w:cs="Arial"/>
          <w:color w:val="auto"/>
        </w:rPr>
      </w:pPr>
      <w:r w:rsidRPr="009F1BA3">
        <w:rPr>
          <w:rFonts w:ascii="Arial" w:hAnsi="Arial" w:cs="Arial"/>
          <w:color w:val="auto"/>
        </w:rPr>
        <w:t xml:space="preserve">Образац структуре понуђене цене, са упутством како да се попуни (Образац 2); </w:t>
      </w:r>
    </w:p>
    <w:p w:rsidR="00D579B0" w:rsidRPr="009F1BA3" w:rsidRDefault="00D579B0" w:rsidP="00D579B0">
      <w:pPr>
        <w:pStyle w:val="ListParagraph"/>
        <w:numPr>
          <w:ilvl w:val="0"/>
          <w:numId w:val="24"/>
        </w:numPr>
        <w:jc w:val="both"/>
        <w:rPr>
          <w:rFonts w:ascii="Arial" w:hAnsi="Arial" w:cs="Arial"/>
          <w:color w:val="auto"/>
        </w:rPr>
      </w:pPr>
      <w:r w:rsidRPr="009F1BA3">
        <w:rPr>
          <w:rFonts w:ascii="Arial" w:hAnsi="Arial" w:cs="Arial"/>
          <w:color w:val="auto"/>
        </w:rPr>
        <w:t xml:space="preserve">Образац трошкова припреме понуде (Образац 3); </w:t>
      </w:r>
    </w:p>
    <w:p w:rsidR="00D579B0" w:rsidRPr="009F1BA3" w:rsidRDefault="00D579B0" w:rsidP="00D579B0">
      <w:pPr>
        <w:pStyle w:val="ListParagraph"/>
        <w:numPr>
          <w:ilvl w:val="0"/>
          <w:numId w:val="24"/>
        </w:numPr>
        <w:jc w:val="both"/>
        <w:rPr>
          <w:rFonts w:ascii="Arial" w:hAnsi="Arial" w:cs="Arial"/>
          <w:color w:val="auto"/>
        </w:rPr>
      </w:pPr>
      <w:r w:rsidRPr="009F1BA3">
        <w:rPr>
          <w:rFonts w:ascii="Arial" w:hAnsi="Arial" w:cs="Arial"/>
          <w:color w:val="auto"/>
        </w:rPr>
        <w:t>Образац изјаве о независној понуди (Образац 4);</w:t>
      </w:r>
    </w:p>
    <w:p w:rsidR="00D579B0" w:rsidRPr="009F1BA3" w:rsidRDefault="00D579B0" w:rsidP="00D579B0">
      <w:pPr>
        <w:pStyle w:val="ListParagraph"/>
        <w:numPr>
          <w:ilvl w:val="0"/>
          <w:numId w:val="24"/>
        </w:numPr>
        <w:jc w:val="both"/>
        <w:rPr>
          <w:rFonts w:ascii="Arial" w:hAnsi="Arial" w:cs="Arial"/>
          <w:color w:val="auto"/>
        </w:rPr>
      </w:pPr>
      <w:r w:rsidRPr="009F1BA3">
        <w:rPr>
          <w:rFonts w:ascii="Arial" w:hAnsi="Arial" w:cs="Arial"/>
          <w:color w:val="auto"/>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D579B0" w:rsidRPr="009F1BA3" w:rsidRDefault="00D579B0" w:rsidP="00D579B0">
      <w:pPr>
        <w:numPr>
          <w:ilvl w:val="0"/>
          <w:numId w:val="24"/>
        </w:numPr>
        <w:spacing w:before="100" w:beforeAutospacing="1" w:line="210" w:lineRule="atLeast"/>
        <w:jc w:val="both"/>
        <w:rPr>
          <w:rFonts w:ascii="Arial" w:eastAsia="Times New Roman" w:hAnsi="Arial" w:cs="Arial"/>
          <w:color w:val="auto"/>
        </w:rPr>
      </w:pPr>
      <w:r w:rsidRPr="009F1BA3">
        <w:rPr>
          <w:rFonts w:ascii="Arial" w:eastAsia="Times New Roman" w:hAnsi="Arial" w:cs="Arial"/>
          <w:color w:val="auto"/>
        </w:rPr>
        <w:t xml:space="preserve">Образац изјаве подизвођача о испуњености услова за </w:t>
      </w:r>
      <w:r w:rsidR="0065506A">
        <w:rPr>
          <w:rFonts w:ascii="Arial" w:eastAsia="Times New Roman" w:hAnsi="Arial" w:cs="Arial"/>
          <w:color w:val="auto"/>
        </w:rPr>
        <w:t>учешће у поступку јавне набавке</w:t>
      </w:r>
      <w:r w:rsidRPr="009F1BA3">
        <w:rPr>
          <w:rFonts w:ascii="Arial" w:eastAsia="Times New Roman" w:hAnsi="Arial" w:cs="Arial"/>
          <w:color w:val="auto"/>
        </w:rPr>
        <w:t xml:space="preserve">- чл. 75. ЗЈН, </w:t>
      </w:r>
      <w:r w:rsidRPr="009F1BA3">
        <w:rPr>
          <w:rFonts w:ascii="Arial" w:hAnsi="Arial" w:cs="Arial"/>
          <w:iCs/>
          <w:color w:val="auto"/>
        </w:rPr>
        <w:t>наведених овом конкурсном документацијом</w:t>
      </w:r>
      <w:r w:rsidRPr="009F1BA3">
        <w:rPr>
          <w:rFonts w:ascii="Arial" w:eastAsia="Times New Roman" w:hAnsi="Arial" w:cs="Arial"/>
          <w:color w:val="auto"/>
        </w:rPr>
        <w:t xml:space="preserve"> (Образац 6).</w:t>
      </w:r>
    </w:p>
    <w:p w:rsidR="00D579B0" w:rsidRPr="003C0E6F" w:rsidRDefault="00DA7541" w:rsidP="00DA7541">
      <w:pPr>
        <w:pStyle w:val="ListParagraph"/>
        <w:numPr>
          <w:ilvl w:val="0"/>
          <w:numId w:val="24"/>
        </w:numPr>
        <w:jc w:val="both"/>
        <w:rPr>
          <w:rFonts w:ascii="Arial" w:hAnsi="Arial" w:cs="Arial"/>
          <w:color w:val="auto"/>
        </w:rPr>
      </w:pPr>
      <w:r>
        <w:rPr>
          <w:rFonts w:ascii="Arial" w:hAnsi="Arial" w:cs="Arial"/>
          <w:color w:val="auto"/>
        </w:rPr>
        <w:t>Образац –Потврда о обиласку локације</w:t>
      </w:r>
      <w:r w:rsidR="00125C15">
        <w:rPr>
          <w:rFonts w:ascii="Arial" w:hAnsi="Arial" w:cs="Arial"/>
          <w:color w:val="auto"/>
        </w:rPr>
        <w:t xml:space="preserve"> (Образац 7)</w:t>
      </w:r>
    </w:p>
    <w:p w:rsidR="003C0E6F" w:rsidRPr="00BC2A06" w:rsidRDefault="003C0E6F" w:rsidP="00DA7541">
      <w:pPr>
        <w:pStyle w:val="ListParagraph"/>
        <w:numPr>
          <w:ilvl w:val="0"/>
          <w:numId w:val="24"/>
        </w:numPr>
        <w:jc w:val="both"/>
        <w:rPr>
          <w:rFonts w:ascii="Arial" w:hAnsi="Arial" w:cs="Arial"/>
          <w:color w:val="auto"/>
        </w:rPr>
      </w:pPr>
      <w:r w:rsidRPr="00BC2A06">
        <w:rPr>
          <w:rFonts w:ascii="Arial" w:hAnsi="Arial" w:cs="Arial"/>
          <w:color w:val="auto"/>
        </w:rPr>
        <w:t>Образац</w:t>
      </w:r>
      <w:r w:rsidR="00D26C6B" w:rsidRPr="00BC2A06">
        <w:rPr>
          <w:rFonts w:ascii="Arial" w:hAnsi="Arial" w:cs="Arial"/>
          <w:color w:val="auto"/>
        </w:rPr>
        <w:t xml:space="preserve"> изјаве о</w:t>
      </w:r>
      <w:r w:rsidRPr="00BC2A06">
        <w:rPr>
          <w:rFonts w:ascii="Arial" w:hAnsi="Arial" w:cs="Arial"/>
          <w:color w:val="auto"/>
        </w:rPr>
        <w:t xml:space="preserve"> достављања средства обезбеђења</w:t>
      </w:r>
      <w:r w:rsidR="00125C15" w:rsidRPr="00BC2A06">
        <w:rPr>
          <w:rFonts w:ascii="Arial" w:hAnsi="Arial" w:cs="Arial"/>
          <w:color w:val="auto"/>
        </w:rPr>
        <w:t xml:space="preserve"> (Образац 8)</w:t>
      </w:r>
    </w:p>
    <w:p w:rsidR="00125C15" w:rsidRPr="00BC2A06" w:rsidRDefault="00125C15" w:rsidP="00125C15">
      <w:pPr>
        <w:pStyle w:val="ListParagraph"/>
        <w:numPr>
          <w:ilvl w:val="0"/>
          <w:numId w:val="24"/>
        </w:numPr>
        <w:jc w:val="both"/>
        <w:rPr>
          <w:rFonts w:ascii="Arial" w:hAnsi="Arial" w:cs="Arial"/>
          <w:color w:val="auto"/>
        </w:rPr>
      </w:pPr>
      <w:r w:rsidRPr="00BC2A06">
        <w:rPr>
          <w:rFonts w:ascii="Arial" w:hAnsi="Arial" w:cs="Arial"/>
          <w:color w:val="auto"/>
        </w:rPr>
        <w:t>Списак референци (елаборат о резервама) понуђача</w:t>
      </w:r>
      <w:r w:rsidR="00766D4D" w:rsidRPr="00BC2A06">
        <w:rPr>
          <w:rFonts w:ascii="Arial" w:hAnsi="Arial" w:cs="Arial"/>
          <w:color w:val="auto"/>
        </w:rPr>
        <w:t xml:space="preserve"> /члана заједничке понуде</w:t>
      </w:r>
      <w:r w:rsidRPr="00BC2A06">
        <w:rPr>
          <w:rFonts w:ascii="Arial" w:hAnsi="Arial" w:cs="Arial"/>
          <w:color w:val="auto"/>
        </w:rPr>
        <w:t xml:space="preserve"> (Образац 9)</w:t>
      </w:r>
    </w:p>
    <w:p w:rsidR="00D26C6B" w:rsidRPr="00BC2A06" w:rsidRDefault="00125C15" w:rsidP="0065506A">
      <w:pPr>
        <w:pStyle w:val="ListParagraph"/>
        <w:numPr>
          <w:ilvl w:val="0"/>
          <w:numId w:val="24"/>
        </w:numPr>
        <w:jc w:val="both"/>
        <w:rPr>
          <w:rFonts w:ascii="Arial" w:hAnsi="Arial" w:cs="Arial"/>
          <w:color w:val="auto"/>
        </w:rPr>
      </w:pPr>
      <w:r w:rsidRPr="00BC2A06">
        <w:rPr>
          <w:rFonts w:ascii="Arial" w:hAnsi="Arial" w:cs="Arial"/>
          <w:color w:val="auto"/>
        </w:rPr>
        <w:t xml:space="preserve"> </w:t>
      </w:r>
      <w:r w:rsidR="00D26C6B" w:rsidRPr="00BC2A06">
        <w:rPr>
          <w:rFonts w:ascii="Arial" w:hAnsi="Arial" w:cs="Arial"/>
          <w:color w:val="auto"/>
        </w:rPr>
        <w:t>Потврда наручилаца/инвеститора за референцу понуђача (Образац 10)</w:t>
      </w:r>
    </w:p>
    <w:p w:rsidR="00125C15" w:rsidRPr="00BC2A06" w:rsidRDefault="00D26C6B" w:rsidP="00125C15">
      <w:pPr>
        <w:pStyle w:val="ListParagraph"/>
        <w:numPr>
          <w:ilvl w:val="0"/>
          <w:numId w:val="24"/>
        </w:numPr>
        <w:jc w:val="both"/>
        <w:rPr>
          <w:rFonts w:ascii="Arial" w:hAnsi="Arial" w:cs="Arial"/>
          <w:color w:val="auto"/>
        </w:rPr>
      </w:pPr>
      <w:r w:rsidRPr="00BC2A06">
        <w:rPr>
          <w:rFonts w:ascii="Arial" w:hAnsi="Arial" w:cs="Arial"/>
          <w:color w:val="auto"/>
        </w:rPr>
        <w:t xml:space="preserve"> </w:t>
      </w:r>
      <w:r w:rsidR="00125C15" w:rsidRPr="00BC2A06">
        <w:rPr>
          <w:rFonts w:ascii="Arial" w:hAnsi="Arial" w:cs="Arial"/>
          <w:color w:val="auto"/>
        </w:rPr>
        <w:t>Списак референци (регенерација бунара) понуђача</w:t>
      </w:r>
      <w:r w:rsidR="00766D4D" w:rsidRPr="00BC2A06">
        <w:rPr>
          <w:rFonts w:ascii="Arial" w:hAnsi="Arial" w:cs="Arial"/>
          <w:color w:val="auto"/>
        </w:rPr>
        <w:t>/члана заједничке понуде</w:t>
      </w:r>
      <w:r w:rsidR="00125C15" w:rsidRPr="00BC2A06">
        <w:rPr>
          <w:rFonts w:ascii="Arial" w:hAnsi="Arial" w:cs="Arial"/>
          <w:color w:val="auto"/>
        </w:rPr>
        <w:t xml:space="preserve"> (Образац 1</w:t>
      </w:r>
      <w:r w:rsidRPr="00BC2A06">
        <w:rPr>
          <w:rFonts w:ascii="Arial" w:hAnsi="Arial" w:cs="Arial"/>
          <w:color w:val="auto"/>
        </w:rPr>
        <w:t>1</w:t>
      </w:r>
      <w:r w:rsidR="00125C15" w:rsidRPr="00BC2A06">
        <w:rPr>
          <w:rFonts w:ascii="Arial" w:hAnsi="Arial" w:cs="Arial"/>
          <w:color w:val="auto"/>
        </w:rPr>
        <w:t>)</w:t>
      </w:r>
    </w:p>
    <w:p w:rsidR="00D26C6B" w:rsidRPr="00B1789B" w:rsidRDefault="00D26C6B" w:rsidP="00125C15">
      <w:pPr>
        <w:pStyle w:val="ListParagraph"/>
        <w:numPr>
          <w:ilvl w:val="0"/>
          <w:numId w:val="24"/>
        </w:numPr>
        <w:jc w:val="both"/>
        <w:rPr>
          <w:rFonts w:ascii="Arial" w:hAnsi="Arial" w:cs="Arial"/>
          <w:color w:val="auto"/>
        </w:rPr>
      </w:pPr>
      <w:r w:rsidRPr="00BC2A06">
        <w:rPr>
          <w:rFonts w:ascii="Arial" w:hAnsi="Arial" w:cs="Arial"/>
          <w:color w:val="auto"/>
        </w:rPr>
        <w:t xml:space="preserve"> Потврда наручилаца/инвеститора за референцу понуђача (Образац 12)</w:t>
      </w:r>
    </w:p>
    <w:p w:rsidR="00B1789B" w:rsidRPr="00BC2A06" w:rsidRDefault="00B1789B" w:rsidP="00125C15">
      <w:pPr>
        <w:pStyle w:val="ListParagraph"/>
        <w:numPr>
          <w:ilvl w:val="0"/>
          <w:numId w:val="24"/>
        </w:numPr>
        <w:jc w:val="both"/>
        <w:rPr>
          <w:rFonts w:ascii="Arial" w:hAnsi="Arial" w:cs="Arial"/>
          <w:color w:val="auto"/>
        </w:rPr>
      </w:pPr>
      <w:r>
        <w:rPr>
          <w:rFonts w:ascii="Arial" w:hAnsi="Arial" w:cs="Arial"/>
          <w:color w:val="auto"/>
        </w:rPr>
        <w:t xml:space="preserve"> Споразум групе понуђача (Образац 13)</w:t>
      </w:r>
    </w:p>
    <w:p w:rsidR="00A17BAA" w:rsidRDefault="00A17BAA" w:rsidP="00D579B0">
      <w:pPr>
        <w:ind w:left="720"/>
        <w:jc w:val="right"/>
        <w:rPr>
          <w:rFonts w:ascii="Arial" w:hAnsi="Arial" w:cs="Arial"/>
          <w:b/>
          <w:bCs/>
          <w:iCs/>
          <w:color w:val="auto"/>
          <w:sz w:val="28"/>
          <w:szCs w:val="28"/>
        </w:rPr>
      </w:pPr>
    </w:p>
    <w:p w:rsidR="00D00321" w:rsidRDefault="00D00321" w:rsidP="00D579B0">
      <w:pPr>
        <w:ind w:left="720"/>
        <w:jc w:val="right"/>
        <w:rPr>
          <w:rFonts w:ascii="Arial" w:hAnsi="Arial" w:cs="Arial"/>
          <w:b/>
          <w:bCs/>
          <w:iCs/>
          <w:color w:val="auto"/>
          <w:sz w:val="28"/>
          <w:szCs w:val="28"/>
        </w:rPr>
      </w:pPr>
    </w:p>
    <w:p w:rsidR="00D579B0" w:rsidRPr="009F1BA3" w:rsidRDefault="00D579B0" w:rsidP="00D579B0">
      <w:pPr>
        <w:ind w:left="720"/>
        <w:jc w:val="right"/>
        <w:rPr>
          <w:rFonts w:ascii="Arial" w:hAnsi="Arial" w:cs="Arial"/>
          <w:b/>
          <w:bCs/>
          <w:iCs/>
          <w:color w:val="auto"/>
          <w:sz w:val="28"/>
          <w:szCs w:val="28"/>
        </w:rPr>
      </w:pPr>
      <w:r w:rsidRPr="009F1BA3">
        <w:rPr>
          <w:rFonts w:ascii="Arial" w:hAnsi="Arial" w:cs="Arial"/>
          <w:b/>
          <w:bCs/>
          <w:iCs/>
          <w:color w:val="auto"/>
          <w:sz w:val="28"/>
          <w:szCs w:val="28"/>
        </w:rPr>
        <w:t>(ОБРАЗАЦ 1)</w:t>
      </w:r>
    </w:p>
    <w:p w:rsidR="00D579B0" w:rsidRPr="009F1BA3" w:rsidRDefault="00D579B0" w:rsidP="00D579B0">
      <w:pPr>
        <w:ind w:left="720"/>
        <w:jc w:val="center"/>
        <w:rPr>
          <w:rFonts w:ascii="Arial" w:hAnsi="Arial" w:cs="Arial"/>
          <w:b/>
          <w:bCs/>
          <w:iCs/>
          <w:color w:val="auto"/>
          <w:sz w:val="28"/>
          <w:szCs w:val="28"/>
        </w:rPr>
      </w:pPr>
    </w:p>
    <w:p w:rsidR="00D579B0" w:rsidRPr="009F1BA3" w:rsidRDefault="00D579B0" w:rsidP="00D579B0">
      <w:pPr>
        <w:ind w:left="720"/>
        <w:jc w:val="center"/>
        <w:rPr>
          <w:rFonts w:ascii="Arial" w:hAnsi="Arial" w:cs="Arial"/>
          <w:b/>
          <w:bCs/>
          <w:iCs/>
          <w:color w:val="auto"/>
          <w:sz w:val="28"/>
          <w:szCs w:val="28"/>
        </w:rPr>
      </w:pPr>
      <w:r w:rsidRPr="009F1BA3">
        <w:rPr>
          <w:rFonts w:ascii="Arial" w:hAnsi="Arial" w:cs="Arial"/>
          <w:b/>
          <w:bCs/>
          <w:iCs/>
          <w:color w:val="auto"/>
          <w:sz w:val="28"/>
          <w:szCs w:val="28"/>
        </w:rPr>
        <w:t>ОБРАЗАЦ ПОНУДЕ</w:t>
      </w:r>
    </w:p>
    <w:p w:rsidR="00D579B0" w:rsidRPr="009F1BA3" w:rsidRDefault="00D579B0" w:rsidP="00D579B0">
      <w:pPr>
        <w:rPr>
          <w:rFonts w:ascii="Arial" w:hAnsi="Arial" w:cs="Arial"/>
          <w:b/>
          <w:bCs/>
          <w:i/>
          <w:iCs/>
          <w:color w:val="auto"/>
          <w:sz w:val="28"/>
          <w:szCs w:val="28"/>
          <w:u w:val="single"/>
        </w:rPr>
      </w:pPr>
    </w:p>
    <w:p w:rsidR="00D579B0" w:rsidRPr="009F1BA3" w:rsidRDefault="00D579B0" w:rsidP="00D579B0">
      <w:pPr>
        <w:jc w:val="both"/>
        <w:rPr>
          <w:rFonts w:ascii="Arial" w:hAnsi="Arial" w:cs="Arial"/>
          <w:i/>
          <w:iCs/>
          <w:color w:val="auto"/>
        </w:rPr>
      </w:pPr>
      <w:r w:rsidRPr="009F1BA3">
        <w:rPr>
          <w:rFonts w:ascii="Arial" w:hAnsi="Arial" w:cs="Arial"/>
          <w:iCs/>
          <w:color w:val="auto"/>
        </w:rPr>
        <w:t xml:space="preserve">Понуда бр ________________ од __________________ за јавну набавку................................. </w:t>
      </w:r>
      <w:r w:rsidRPr="009F1BA3">
        <w:rPr>
          <w:rFonts w:ascii="Arial" w:hAnsi="Arial" w:cs="Arial"/>
          <w:i/>
          <w:iCs/>
          <w:color w:val="auto"/>
        </w:rPr>
        <w:t>– набавка услуга</w:t>
      </w:r>
      <w:r w:rsidRPr="009F1BA3">
        <w:rPr>
          <w:rFonts w:ascii="Arial" w:hAnsi="Arial" w:cs="Arial"/>
          <w:b/>
          <w:bCs/>
          <w:i/>
          <w:iCs/>
          <w:color w:val="auto"/>
        </w:rPr>
        <w:t xml:space="preserve">, </w:t>
      </w:r>
      <w:r w:rsidR="00DA7541">
        <w:rPr>
          <w:rFonts w:ascii="Arial" w:hAnsi="Arial" w:cs="Arial"/>
          <w:b/>
          <w:bCs/>
          <w:i/>
          <w:iCs/>
          <w:color w:val="auto"/>
        </w:rPr>
        <w:t>израда елабората за водну дозволу</w:t>
      </w:r>
      <w:r w:rsidRPr="009F1BA3">
        <w:rPr>
          <w:rFonts w:ascii="Arial" w:hAnsi="Arial" w:cs="Arial"/>
          <w:b/>
          <w:bCs/>
          <w:i/>
          <w:iCs/>
          <w:color w:val="auto"/>
        </w:rPr>
        <w:t xml:space="preserve">  </w:t>
      </w:r>
      <w:r w:rsidRPr="009F1BA3">
        <w:rPr>
          <w:rFonts w:ascii="Arial" w:hAnsi="Arial" w:cs="Arial"/>
          <w:b/>
          <w:bCs/>
          <w:iCs/>
          <w:color w:val="auto"/>
        </w:rPr>
        <w:t xml:space="preserve"> </w:t>
      </w:r>
      <w:r w:rsidRPr="009F1BA3">
        <w:rPr>
          <w:rFonts w:ascii="Arial" w:hAnsi="Arial" w:cs="Arial"/>
          <w:iCs/>
          <w:color w:val="auto"/>
        </w:rPr>
        <w:t xml:space="preserve">ЈН број  </w:t>
      </w:r>
      <w:r w:rsidR="003C0E6F">
        <w:rPr>
          <w:rFonts w:ascii="Arial" w:eastAsia="TimesNewRomanPS-BoldMT" w:hAnsi="Arial" w:cs="Arial"/>
          <w:b/>
          <w:bCs/>
          <w:color w:val="auto"/>
        </w:rPr>
        <w:t>1.2.2-13</w:t>
      </w:r>
      <w:r w:rsidRPr="009F1BA3">
        <w:rPr>
          <w:rFonts w:ascii="Arial" w:eastAsia="TimesNewRomanPS-BoldMT" w:hAnsi="Arial" w:cs="Arial"/>
          <w:b/>
          <w:bCs/>
          <w:color w:val="auto"/>
        </w:rPr>
        <w:t>/2018</w:t>
      </w:r>
    </w:p>
    <w:p w:rsidR="00D579B0" w:rsidRPr="009F1BA3" w:rsidRDefault="00D579B0" w:rsidP="00D579B0">
      <w:pPr>
        <w:jc w:val="both"/>
        <w:rPr>
          <w:rFonts w:ascii="Arial" w:hAnsi="Arial" w:cs="Arial"/>
          <w:i/>
          <w:iCs/>
          <w:color w:val="auto"/>
        </w:rPr>
      </w:pPr>
    </w:p>
    <w:p w:rsidR="00D579B0" w:rsidRPr="009F1BA3" w:rsidRDefault="00D579B0" w:rsidP="00D579B0">
      <w:pPr>
        <w:rPr>
          <w:rFonts w:ascii="Arial" w:hAnsi="Arial" w:cs="Arial"/>
          <w:i/>
          <w:iCs/>
          <w:color w:val="auto"/>
        </w:rPr>
      </w:pPr>
      <w:r w:rsidRPr="009F1BA3">
        <w:rPr>
          <w:rFonts w:ascii="Arial" w:hAnsi="Arial" w:cs="Arial"/>
          <w:b/>
          <w:bCs/>
          <w:i/>
          <w:iCs/>
          <w:color w:val="auto"/>
        </w:rPr>
        <w:t>1)ОПШТИ ПОДАЦИ О ПОНУЂАЧУ</w:t>
      </w:r>
    </w:p>
    <w:tbl>
      <w:tblPr>
        <w:tblW w:w="9281" w:type="dxa"/>
        <w:tblInd w:w="-20" w:type="dxa"/>
        <w:tblLayout w:type="fixed"/>
        <w:tblLook w:val="0000"/>
      </w:tblPr>
      <w:tblGrid>
        <w:gridCol w:w="4621"/>
        <w:gridCol w:w="4660"/>
      </w:tblGrid>
      <w:tr w:rsidR="00D579B0" w:rsidRPr="009F1BA3" w:rsidTr="00A36B47">
        <w:trPr>
          <w:trHeight w:val="439"/>
        </w:trPr>
        <w:tc>
          <w:tcPr>
            <w:tcW w:w="4621"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both"/>
              <w:rPr>
                <w:rFonts w:ascii="Arial" w:hAnsi="Arial" w:cs="Arial"/>
                <w:b/>
                <w:bCs/>
                <w:i/>
                <w:iCs/>
                <w:color w:val="auto"/>
              </w:rPr>
            </w:pPr>
            <w:r w:rsidRPr="009F1BA3">
              <w:rPr>
                <w:rFonts w:ascii="Arial" w:hAnsi="Arial" w:cs="Arial"/>
                <w:i/>
                <w:iCs/>
                <w:color w:val="auto"/>
              </w:rPr>
              <w:t>Назив понуђача:</w:t>
            </w:r>
          </w:p>
          <w:p w:rsidR="00D579B0" w:rsidRPr="009F1BA3" w:rsidRDefault="00D579B0" w:rsidP="00D579B0">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both"/>
              <w:rPr>
                <w:rFonts w:ascii="Arial" w:hAnsi="Arial" w:cs="Arial"/>
                <w:b/>
                <w:bCs/>
                <w:i/>
                <w:iCs/>
                <w:color w:val="auto"/>
              </w:rPr>
            </w:pPr>
            <w:r w:rsidRPr="009F1BA3">
              <w:rPr>
                <w:rFonts w:ascii="Arial" w:hAnsi="Arial" w:cs="Arial"/>
                <w:i/>
                <w:iCs/>
                <w:color w:val="auto"/>
              </w:rPr>
              <w:t>Адреса понуђача:</w:t>
            </w:r>
          </w:p>
          <w:p w:rsidR="00D579B0" w:rsidRPr="009F1BA3" w:rsidRDefault="00D579B0" w:rsidP="00D579B0">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both"/>
              <w:rPr>
                <w:rFonts w:ascii="Arial" w:hAnsi="Arial" w:cs="Arial"/>
                <w:b/>
                <w:bCs/>
                <w:i/>
                <w:iCs/>
                <w:color w:val="auto"/>
              </w:rPr>
            </w:pPr>
            <w:r w:rsidRPr="009F1BA3">
              <w:rPr>
                <w:rFonts w:ascii="Arial" w:hAnsi="Arial" w:cs="Arial"/>
                <w:i/>
                <w:iCs/>
                <w:color w:val="auto"/>
              </w:rPr>
              <w:t>Матични број понуђача:</w:t>
            </w:r>
          </w:p>
          <w:p w:rsidR="00D579B0" w:rsidRPr="009F1BA3" w:rsidRDefault="00D579B0" w:rsidP="00D579B0">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both"/>
              <w:rPr>
                <w:rFonts w:ascii="Arial" w:hAnsi="Arial" w:cs="Arial"/>
                <w:b/>
                <w:bCs/>
                <w:i/>
                <w:iCs/>
                <w:color w:val="auto"/>
                <w:lang w:val="ru-RU"/>
              </w:rPr>
            </w:pPr>
            <w:r w:rsidRPr="009F1BA3">
              <w:rPr>
                <w:rFonts w:ascii="Arial" w:hAnsi="Arial" w:cs="Arial"/>
                <w:i/>
                <w:iCs/>
                <w:color w:val="auto"/>
                <w:lang w:val="ru-RU"/>
              </w:rPr>
              <w:t>Порески идентификациони број понуђача (ПИБ):</w:t>
            </w:r>
          </w:p>
          <w:p w:rsidR="00D579B0" w:rsidRPr="009F1BA3" w:rsidRDefault="00D579B0" w:rsidP="00D579B0">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b/>
                <w:bCs/>
                <w:i/>
                <w:iCs/>
                <w:color w:val="auto"/>
                <w:lang w:val="ru-RU"/>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BC2A06" w:rsidRDefault="00D579B0" w:rsidP="00D579B0">
            <w:pPr>
              <w:jc w:val="both"/>
              <w:rPr>
                <w:rFonts w:ascii="Arial" w:hAnsi="Arial" w:cs="Arial"/>
                <w:b/>
                <w:bCs/>
                <w:i/>
                <w:iCs/>
                <w:color w:val="auto"/>
              </w:rPr>
            </w:pPr>
            <w:r w:rsidRPr="00BC2A06">
              <w:rPr>
                <w:rFonts w:ascii="Arial" w:hAnsi="Arial" w:cs="Arial"/>
                <w:i/>
                <w:iCs/>
                <w:color w:val="auto"/>
              </w:rPr>
              <w:t>Име особе за контакт:</w:t>
            </w:r>
          </w:p>
          <w:p w:rsidR="00D579B0" w:rsidRPr="00BC2A06" w:rsidRDefault="00D579B0" w:rsidP="00D579B0">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BC2A06" w:rsidRDefault="00D579B0" w:rsidP="00D579B0">
            <w:pPr>
              <w:snapToGrid w:val="0"/>
              <w:rPr>
                <w:rFonts w:ascii="Arial" w:hAnsi="Arial" w:cs="Arial"/>
                <w:b/>
                <w:bCs/>
                <w:i/>
                <w:iCs/>
                <w:color w:val="auto"/>
              </w:rPr>
            </w:pPr>
          </w:p>
          <w:p w:rsidR="00D579B0" w:rsidRPr="00BC2A06" w:rsidRDefault="00D579B0" w:rsidP="00D579B0">
            <w:pPr>
              <w:rPr>
                <w:rFonts w:ascii="Arial" w:hAnsi="Arial" w:cs="Arial"/>
                <w:b/>
                <w:bCs/>
                <w:i/>
                <w:iCs/>
                <w:color w:val="auto"/>
              </w:rPr>
            </w:pPr>
          </w:p>
          <w:p w:rsidR="00D579B0" w:rsidRPr="00BC2A06" w:rsidRDefault="00D579B0" w:rsidP="00D579B0">
            <w:pPr>
              <w:rPr>
                <w:rFonts w:ascii="Arial" w:hAnsi="Arial" w:cs="Arial"/>
                <w:b/>
                <w:bCs/>
                <w:i/>
                <w:iCs/>
                <w:color w:val="auto"/>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BC2A06" w:rsidRDefault="00D579B0" w:rsidP="00D579B0">
            <w:pPr>
              <w:jc w:val="both"/>
              <w:rPr>
                <w:rFonts w:ascii="Arial" w:hAnsi="Arial" w:cs="Arial"/>
                <w:b/>
                <w:bCs/>
                <w:i/>
                <w:iCs/>
                <w:color w:val="auto"/>
                <w:lang w:val="ru-RU"/>
              </w:rPr>
            </w:pPr>
            <w:r w:rsidRPr="00BC2A06">
              <w:rPr>
                <w:rFonts w:ascii="Arial" w:hAnsi="Arial" w:cs="Arial"/>
                <w:i/>
                <w:iCs/>
                <w:color w:val="auto"/>
                <w:lang w:val="ru-RU"/>
              </w:rPr>
              <w:t>Електронска адреса понуђача (</w:t>
            </w:r>
            <w:r w:rsidRPr="00BC2A06">
              <w:rPr>
                <w:rFonts w:ascii="Arial" w:hAnsi="Arial" w:cs="Arial"/>
                <w:i/>
                <w:iCs/>
                <w:color w:val="auto"/>
              </w:rPr>
              <w:t>e</w:t>
            </w:r>
            <w:r w:rsidRPr="00BC2A06">
              <w:rPr>
                <w:rFonts w:ascii="Arial" w:hAnsi="Arial" w:cs="Arial"/>
                <w:i/>
                <w:iCs/>
                <w:color w:val="auto"/>
                <w:lang w:val="ru-RU"/>
              </w:rPr>
              <w:t>-</w:t>
            </w:r>
            <w:r w:rsidRPr="00BC2A06">
              <w:rPr>
                <w:rFonts w:ascii="Arial" w:hAnsi="Arial" w:cs="Arial"/>
                <w:i/>
                <w:iCs/>
                <w:color w:val="auto"/>
              </w:rPr>
              <w:t>mail</w:t>
            </w:r>
            <w:r w:rsidRPr="00BC2A06">
              <w:rPr>
                <w:rFonts w:ascii="Arial" w:hAnsi="Arial" w:cs="Arial"/>
                <w:i/>
                <w:iCs/>
                <w:color w:val="auto"/>
                <w:lang w:val="ru-RU"/>
              </w:rPr>
              <w:t>):</w:t>
            </w:r>
          </w:p>
          <w:p w:rsidR="00D579B0" w:rsidRPr="00BC2A06" w:rsidRDefault="00D579B0" w:rsidP="00D579B0">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BC2A06" w:rsidRDefault="00D579B0" w:rsidP="00D579B0">
            <w:pPr>
              <w:snapToGrid w:val="0"/>
              <w:rPr>
                <w:rFonts w:ascii="Arial" w:hAnsi="Arial" w:cs="Arial"/>
                <w:b/>
                <w:bCs/>
                <w:i/>
                <w:iCs/>
                <w:color w:val="auto"/>
                <w:lang w:val="ru-RU"/>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BC2A06" w:rsidRDefault="00D579B0" w:rsidP="00D579B0">
            <w:pPr>
              <w:jc w:val="both"/>
              <w:rPr>
                <w:rFonts w:ascii="Arial" w:hAnsi="Arial" w:cs="Arial"/>
                <w:b/>
                <w:bCs/>
                <w:i/>
                <w:iCs/>
                <w:color w:val="auto"/>
              </w:rPr>
            </w:pPr>
            <w:r w:rsidRPr="00BC2A06">
              <w:rPr>
                <w:rFonts w:ascii="Arial" w:hAnsi="Arial" w:cs="Arial"/>
                <w:i/>
                <w:iCs/>
                <w:color w:val="auto"/>
              </w:rPr>
              <w:t>Телефон:</w:t>
            </w:r>
          </w:p>
          <w:p w:rsidR="00D579B0" w:rsidRPr="00BC2A06" w:rsidRDefault="00D579B0" w:rsidP="00D579B0">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BC2A06" w:rsidRDefault="00D579B0" w:rsidP="00D579B0">
            <w:pPr>
              <w:snapToGrid w:val="0"/>
              <w:rPr>
                <w:rFonts w:ascii="Arial" w:hAnsi="Arial" w:cs="Arial"/>
                <w:b/>
                <w:bCs/>
                <w:i/>
                <w:iCs/>
                <w:color w:val="auto"/>
              </w:rPr>
            </w:pPr>
          </w:p>
          <w:p w:rsidR="00D579B0" w:rsidRPr="00BC2A06" w:rsidRDefault="00D579B0" w:rsidP="00D579B0">
            <w:pPr>
              <w:rPr>
                <w:rFonts w:ascii="Arial" w:hAnsi="Arial" w:cs="Arial"/>
                <w:b/>
                <w:bCs/>
                <w:i/>
                <w:iCs/>
                <w:color w:val="auto"/>
              </w:rPr>
            </w:pPr>
          </w:p>
          <w:p w:rsidR="00D579B0" w:rsidRPr="00BC2A06" w:rsidRDefault="00D579B0" w:rsidP="00D579B0">
            <w:pPr>
              <w:rPr>
                <w:rFonts w:ascii="Arial" w:hAnsi="Arial" w:cs="Arial"/>
                <w:b/>
                <w:bCs/>
                <w:i/>
                <w:iCs/>
                <w:color w:val="auto"/>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BC2A06" w:rsidRDefault="00D579B0" w:rsidP="00D579B0">
            <w:pPr>
              <w:jc w:val="both"/>
              <w:rPr>
                <w:rFonts w:ascii="Arial" w:hAnsi="Arial" w:cs="Arial"/>
                <w:b/>
                <w:bCs/>
                <w:i/>
                <w:iCs/>
                <w:color w:val="auto"/>
              </w:rPr>
            </w:pPr>
            <w:r w:rsidRPr="00BC2A06">
              <w:rPr>
                <w:rFonts w:ascii="Arial" w:hAnsi="Arial" w:cs="Arial"/>
                <w:i/>
                <w:iCs/>
                <w:color w:val="auto"/>
              </w:rPr>
              <w:t>Телефакс:</w:t>
            </w:r>
          </w:p>
          <w:p w:rsidR="00D579B0" w:rsidRPr="00BC2A06" w:rsidRDefault="00D579B0" w:rsidP="00D579B0">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BC2A06" w:rsidRDefault="00D579B0" w:rsidP="00D579B0">
            <w:pPr>
              <w:snapToGrid w:val="0"/>
              <w:rPr>
                <w:rFonts w:ascii="Arial" w:hAnsi="Arial" w:cs="Arial"/>
                <w:b/>
                <w:bCs/>
                <w:i/>
                <w:iCs/>
                <w:color w:val="auto"/>
              </w:rPr>
            </w:pPr>
          </w:p>
          <w:p w:rsidR="00D579B0" w:rsidRPr="00BC2A06" w:rsidRDefault="00D579B0" w:rsidP="00D579B0">
            <w:pPr>
              <w:rPr>
                <w:rFonts w:ascii="Arial" w:hAnsi="Arial" w:cs="Arial"/>
                <w:b/>
                <w:bCs/>
                <w:i/>
                <w:iCs/>
                <w:color w:val="auto"/>
              </w:rPr>
            </w:pPr>
          </w:p>
          <w:p w:rsidR="00D579B0" w:rsidRPr="00BC2A06" w:rsidRDefault="00D579B0" w:rsidP="00D579B0">
            <w:pPr>
              <w:rPr>
                <w:rFonts w:ascii="Arial" w:hAnsi="Arial" w:cs="Arial"/>
                <w:b/>
                <w:bCs/>
                <w:i/>
                <w:iCs/>
                <w:color w:val="auto"/>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BC2A06" w:rsidRDefault="00D579B0" w:rsidP="00D579B0">
            <w:pPr>
              <w:jc w:val="both"/>
              <w:rPr>
                <w:rFonts w:ascii="Arial" w:hAnsi="Arial" w:cs="Arial"/>
                <w:b/>
                <w:bCs/>
                <w:i/>
                <w:iCs/>
                <w:color w:val="auto"/>
                <w:lang w:val="ru-RU"/>
              </w:rPr>
            </w:pPr>
            <w:r w:rsidRPr="00BC2A06">
              <w:rPr>
                <w:rFonts w:ascii="Arial" w:hAnsi="Arial" w:cs="Arial"/>
                <w:i/>
                <w:iCs/>
                <w:color w:val="auto"/>
                <w:lang w:val="ru-RU"/>
              </w:rPr>
              <w:t>Број рачуна понуђача и назив банке:</w:t>
            </w:r>
          </w:p>
          <w:p w:rsidR="00D579B0" w:rsidRPr="00BC2A06" w:rsidRDefault="00D579B0" w:rsidP="00D579B0">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BC2A06" w:rsidRDefault="00D579B0" w:rsidP="00D579B0">
            <w:pPr>
              <w:snapToGrid w:val="0"/>
              <w:rPr>
                <w:rFonts w:ascii="Arial" w:hAnsi="Arial" w:cs="Arial"/>
                <w:b/>
                <w:bCs/>
                <w:i/>
                <w:iCs/>
                <w:color w:val="auto"/>
                <w:lang w:val="ru-RU"/>
              </w:rPr>
            </w:pPr>
          </w:p>
          <w:p w:rsidR="00D579B0" w:rsidRPr="00BC2A06" w:rsidRDefault="00D579B0" w:rsidP="00D579B0">
            <w:pPr>
              <w:rPr>
                <w:rFonts w:ascii="Arial" w:hAnsi="Arial" w:cs="Arial"/>
                <w:b/>
                <w:bCs/>
                <w:i/>
                <w:iCs/>
                <w:color w:val="auto"/>
                <w:lang w:val="ru-RU"/>
              </w:rPr>
            </w:pPr>
          </w:p>
          <w:p w:rsidR="00D579B0" w:rsidRPr="00BC2A06" w:rsidRDefault="00D579B0" w:rsidP="00D579B0">
            <w:pPr>
              <w:rPr>
                <w:rFonts w:ascii="Arial" w:hAnsi="Arial" w:cs="Arial"/>
                <w:b/>
                <w:bCs/>
                <w:i/>
                <w:iCs/>
                <w:color w:val="auto"/>
                <w:lang w:val="ru-RU"/>
              </w:rPr>
            </w:pPr>
          </w:p>
        </w:tc>
      </w:tr>
      <w:tr w:rsidR="00D579B0" w:rsidRPr="009F1BA3" w:rsidTr="00A36B47">
        <w:tc>
          <w:tcPr>
            <w:tcW w:w="4621" w:type="dxa"/>
            <w:tcBorders>
              <w:top w:val="single" w:sz="4" w:space="0" w:color="000000"/>
              <w:left w:val="single" w:sz="4" w:space="0" w:color="000000"/>
              <w:bottom w:val="single" w:sz="4" w:space="0" w:color="000000"/>
            </w:tcBorders>
            <w:shd w:val="clear" w:color="auto" w:fill="auto"/>
          </w:tcPr>
          <w:p w:rsidR="00D579B0" w:rsidRPr="00BC2A06" w:rsidRDefault="00D579B0" w:rsidP="00D579B0">
            <w:pPr>
              <w:jc w:val="both"/>
              <w:rPr>
                <w:rFonts w:ascii="Arial" w:hAnsi="Arial" w:cs="Arial"/>
                <w:b/>
                <w:bCs/>
                <w:i/>
                <w:iCs/>
                <w:color w:val="auto"/>
                <w:lang w:val="ru-RU"/>
              </w:rPr>
            </w:pPr>
            <w:r w:rsidRPr="00BC2A06">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B0" w:rsidRPr="00BC2A06" w:rsidRDefault="00D579B0" w:rsidP="00D579B0">
            <w:pPr>
              <w:snapToGrid w:val="0"/>
              <w:ind w:firstLine="708"/>
              <w:rPr>
                <w:rFonts w:ascii="Arial" w:hAnsi="Arial" w:cs="Arial"/>
                <w:b/>
                <w:bCs/>
                <w:i/>
                <w:iCs/>
                <w:color w:val="auto"/>
                <w:lang w:val="ru-RU"/>
              </w:rPr>
            </w:pPr>
          </w:p>
          <w:p w:rsidR="00D579B0" w:rsidRPr="00BC2A06" w:rsidRDefault="00D579B0" w:rsidP="00D579B0">
            <w:pPr>
              <w:ind w:firstLine="708"/>
              <w:rPr>
                <w:rFonts w:ascii="Arial" w:hAnsi="Arial" w:cs="Arial"/>
                <w:b/>
                <w:bCs/>
                <w:i/>
                <w:iCs/>
                <w:color w:val="auto"/>
                <w:lang w:val="ru-RU"/>
              </w:rPr>
            </w:pPr>
          </w:p>
          <w:p w:rsidR="00D579B0" w:rsidRPr="00BC2A06" w:rsidRDefault="00D579B0" w:rsidP="00D579B0">
            <w:pPr>
              <w:ind w:firstLine="708"/>
              <w:rPr>
                <w:rFonts w:ascii="Arial" w:hAnsi="Arial" w:cs="Arial"/>
                <w:b/>
                <w:bCs/>
                <w:i/>
                <w:iCs/>
                <w:color w:val="auto"/>
                <w:lang w:val="ru-RU"/>
              </w:rPr>
            </w:pPr>
          </w:p>
        </w:tc>
      </w:tr>
      <w:tr w:rsidR="00BC2A06" w:rsidRPr="00BC2A06" w:rsidTr="00A36B47">
        <w:tc>
          <w:tcPr>
            <w:tcW w:w="4621" w:type="dxa"/>
            <w:tcBorders>
              <w:top w:val="single" w:sz="4" w:space="0" w:color="000000"/>
              <w:left w:val="single" w:sz="4" w:space="0" w:color="000000"/>
              <w:bottom w:val="single" w:sz="4" w:space="0" w:color="000000"/>
            </w:tcBorders>
            <w:shd w:val="clear" w:color="auto" w:fill="auto"/>
          </w:tcPr>
          <w:p w:rsidR="00A36B47" w:rsidRPr="00BC2A06" w:rsidRDefault="00A36B47" w:rsidP="00A36B47">
            <w:pPr>
              <w:pStyle w:val="Default"/>
              <w:rPr>
                <w:rFonts w:ascii="Arial" w:hAnsi="Arial" w:cs="Arial"/>
                <w:color w:val="auto"/>
              </w:rPr>
            </w:pPr>
            <w:r w:rsidRPr="00BC2A06">
              <w:rPr>
                <w:rFonts w:ascii="Arial" w:hAnsi="Arial" w:cs="Arial"/>
                <w:color w:val="auto"/>
              </w:rPr>
              <w:t xml:space="preserve">обвезник ПДВ-а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6B47" w:rsidRPr="00BC2A06" w:rsidRDefault="00A36B47" w:rsidP="00A36B47">
            <w:pPr>
              <w:pStyle w:val="Default"/>
              <w:rPr>
                <w:rFonts w:ascii="Arial" w:hAnsi="Arial" w:cs="Arial"/>
                <w:color w:val="auto"/>
              </w:rPr>
            </w:pPr>
            <w:r w:rsidRPr="00BC2A06">
              <w:rPr>
                <w:rFonts w:ascii="Arial" w:hAnsi="Arial" w:cs="Arial"/>
                <w:color w:val="auto"/>
              </w:rPr>
              <w:t xml:space="preserve">ДА           </w:t>
            </w:r>
            <w:r w:rsidRPr="00BC2A06">
              <w:rPr>
                <w:rFonts w:ascii="Arial" w:hAnsi="Arial" w:cs="Arial"/>
                <w:i/>
                <w:iCs/>
                <w:color w:val="auto"/>
              </w:rPr>
              <w:t xml:space="preserve">(заокружити)                             </w:t>
            </w:r>
            <w:r w:rsidRPr="00BC2A06">
              <w:rPr>
                <w:rFonts w:ascii="Arial" w:hAnsi="Arial" w:cs="Arial"/>
                <w:color w:val="auto"/>
              </w:rPr>
              <w:t xml:space="preserve">НЕ </w:t>
            </w:r>
          </w:p>
        </w:tc>
      </w:tr>
      <w:tr w:rsidR="00BC2A06" w:rsidRPr="00BC2A06" w:rsidTr="00A36B47">
        <w:tc>
          <w:tcPr>
            <w:tcW w:w="4621" w:type="dxa"/>
            <w:tcBorders>
              <w:top w:val="single" w:sz="4" w:space="0" w:color="000000"/>
              <w:left w:val="single" w:sz="4" w:space="0" w:color="000000"/>
              <w:bottom w:val="single" w:sz="4" w:space="0" w:color="000000"/>
            </w:tcBorders>
            <w:shd w:val="clear" w:color="auto" w:fill="auto"/>
          </w:tcPr>
          <w:p w:rsidR="00A36B47" w:rsidRPr="00BC2A06" w:rsidRDefault="00A36B47" w:rsidP="00A36B47">
            <w:pPr>
              <w:pStyle w:val="Default"/>
              <w:rPr>
                <w:rFonts w:ascii="Arial" w:hAnsi="Arial" w:cs="Arial"/>
                <w:color w:val="auto"/>
              </w:rPr>
            </w:pPr>
            <w:r w:rsidRPr="00BC2A06">
              <w:rPr>
                <w:rFonts w:ascii="Arial" w:hAnsi="Arial" w:cs="Arial"/>
                <w:b/>
                <w:bCs/>
                <w:color w:val="auto"/>
              </w:rPr>
              <w:t xml:space="preserve">понуђач је уписан у Регистар понуђача </w:t>
            </w:r>
          </w:p>
          <w:p w:rsidR="00A36B47" w:rsidRPr="00BC2A06" w:rsidRDefault="00A36B47" w:rsidP="00A36B47">
            <w:pPr>
              <w:pStyle w:val="Default"/>
              <w:rPr>
                <w:rFonts w:ascii="Arial" w:hAnsi="Arial" w:cs="Arial"/>
                <w:color w:val="auto"/>
              </w:rPr>
            </w:pPr>
            <w:r w:rsidRPr="00BC2A06">
              <w:rPr>
                <w:rFonts w:ascii="Arial" w:hAnsi="Arial" w:cs="Arial"/>
                <w:b/>
                <w:bCs/>
                <w:color w:val="auto"/>
              </w:rPr>
              <w:t xml:space="preserve">(www.apr.gov.rs/Регистри/Регистарпонуђача/Регистарпонуђача-Претрагаподатака.aspx)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6B47" w:rsidRPr="00BC2A06" w:rsidRDefault="00A36B47" w:rsidP="00A36B47">
            <w:pPr>
              <w:pStyle w:val="Default"/>
              <w:rPr>
                <w:rFonts w:ascii="Arial" w:hAnsi="Arial" w:cs="Arial"/>
                <w:color w:val="auto"/>
              </w:rPr>
            </w:pPr>
            <w:r w:rsidRPr="00BC2A06">
              <w:rPr>
                <w:rFonts w:ascii="Arial" w:hAnsi="Arial" w:cs="Arial"/>
                <w:color w:val="auto"/>
              </w:rPr>
              <w:t xml:space="preserve">ДА </w:t>
            </w:r>
            <w:r w:rsidRPr="00BC2A06">
              <w:rPr>
                <w:rFonts w:ascii="Arial" w:hAnsi="Arial" w:cs="Arial"/>
                <w:i/>
                <w:iCs/>
                <w:color w:val="auto"/>
              </w:rPr>
              <w:t xml:space="preserve">(заокружити) </w:t>
            </w:r>
            <w:r w:rsidRPr="00BC2A06">
              <w:rPr>
                <w:rFonts w:ascii="Arial" w:hAnsi="Arial" w:cs="Arial"/>
                <w:color w:val="auto"/>
              </w:rPr>
              <w:t xml:space="preserve">НЕ </w:t>
            </w:r>
          </w:p>
        </w:tc>
      </w:tr>
      <w:tr w:rsidR="00A36B47" w:rsidRPr="00BC2A06" w:rsidTr="00A36B47">
        <w:tc>
          <w:tcPr>
            <w:tcW w:w="4621" w:type="dxa"/>
            <w:tcBorders>
              <w:top w:val="single" w:sz="4" w:space="0" w:color="000000"/>
              <w:left w:val="single" w:sz="4" w:space="0" w:color="000000"/>
              <w:bottom w:val="single" w:sz="4" w:space="0" w:color="000000"/>
            </w:tcBorders>
            <w:shd w:val="clear" w:color="auto" w:fill="auto"/>
          </w:tcPr>
          <w:p w:rsidR="00A36B47" w:rsidRPr="00BC2A06" w:rsidRDefault="00A36B47" w:rsidP="00A36B47">
            <w:pPr>
              <w:pStyle w:val="Default"/>
              <w:rPr>
                <w:rFonts w:ascii="Arial" w:hAnsi="Arial" w:cs="Arial"/>
                <w:color w:val="auto"/>
              </w:rPr>
            </w:pPr>
            <w:r w:rsidRPr="00BC2A06">
              <w:rPr>
                <w:rFonts w:ascii="Arial" w:hAnsi="Arial" w:cs="Arial"/>
                <w:b/>
                <w:bCs/>
                <w:color w:val="auto"/>
              </w:rPr>
              <w:t xml:space="preserve">*Доказ _____________________________________ </w:t>
            </w:r>
          </w:p>
          <w:p w:rsidR="00A36B47" w:rsidRPr="00BC2A06" w:rsidRDefault="00A36B47" w:rsidP="00A36B47">
            <w:pPr>
              <w:pStyle w:val="Default"/>
              <w:rPr>
                <w:rFonts w:ascii="Arial" w:hAnsi="Arial" w:cs="Arial"/>
                <w:color w:val="auto"/>
              </w:rPr>
            </w:pPr>
            <w:r w:rsidRPr="00BC2A06">
              <w:rPr>
                <w:rFonts w:ascii="Arial" w:hAnsi="Arial" w:cs="Arial"/>
                <w:i/>
                <w:iCs/>
                <w:color w:val="auto"/>
              </w:rPr>
              <w:t xml:space="preserve">(уписати доказ услова који је доступан на интернет страници) </w:t>
            </w:r>
          </w:p>
          <w:p w:rsidR="00A36B47" w:rsidRPr="00BC2A06" w:rsidRDefault="00A36B47" w:rsidP="00A36B47">
            <w:pPr>
              <w:pStyle w:val="Default"/>
              <w:rPr>
                <w:rFonts w:ascii="Arial" w:hAnsi="Arial" w:cs="Arial"/>
                <w:color w:val="auto"/>
              </w:rPr>
            </w:pPr>
            <w:r w:rsidRPr="00BC2A06">
              <w:rPr>
                <w:rFonts w:ascii="Arial" w:hAnsi="Arial" w:cs="Arial"/>
                <w:b/>
                <w:bCs/>
                <w:color w:val="auto"/>
              </w:rPr>
              <w:t xml:space="preserve">доступан је на интернет страници </w:t>
            </w:r>
          </w:p>
          <w:p w:rsidR="00A36B47" w:rsidRPr="00BC2A06" w:rsidRDefault="00A36B47" w:rsidP="00A36B47">
            <w:pPr>
              <w:pStyle w:val="Default"/>
              <w:rPr>
                <w:rFonts w:ascii="Arial" w:hAnsi="Arial" w:cs="Arial"/>
                <w:color w:val="auto"/>
              </w:rPr>
            </w:pPr>
            <w:r w:rsidRPr="00BC2A06">
              <w:rPr>
                <w:rFonts w:ascii="Arial" w:hAnsi="Arial" w:cs="Arial"/>
                <w:b/>
                <w:bCs/>
                <w:color w:val="auto"/>
              </w:rPr>
              <w:t xml:space="preserve">__________________________________________ </w:t>
            </w:r>
          </w:p>
          <w:p w:rsidR="00A36B47" w:rsidRPr="00BC2A06" w:rsidRDefault="00A36B47" w:rsidP="00A36B47">
            <w:pPr>
              <w:pStyle w:val="Default"/>
              <w:rPr>
                <w:rFonts w:ascii="Arial" w:hAnsi="Arial" w:cs="Arial"/>
                <w:color w:val="auto"/>
              </w:rPr>
            </w:pPr>
            <w:r w:rsidRPr="00BC2A06">
              <w:rPr>
                <w:rFonts w:ascii="Arial" w:hAnsi="Arial" w:cs="Arial"/>
                <w:i/>
                <w:iCs/>
                <w:color w:val="auto"/>
              </w:rPr>
              <w:t xml:space="preserve">(навести адресу интернет странице на којој је доступан)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6B47" w:rsidRPr="00BC2A06" w:rsidRDefault="00A36B47" w:rsidP="00A36B47">
            <w:pPr>
              <w:pStyle w:val="Default"/>
              <w:rPr>
                <w:rFonts w:ascii="Arial" w:hAnsi="Arial" w:cs="Arial"/>
                <w:color w:val="auto"/>
              </w:rPr>
            </w:pPr>
            <w:r w:rsidRPr="00BC2A06">
              <w:rPr>
                <w:rFonts w:ascii="Arial" w:hAnsi="Arial" w:cs="Arial"/>
                <w:color w:val="auto"/>
              </w:rPr>
              <w:t xml:space="preserve">*Понуђач није дужан да доставља доказ који је јавно доступан на интернет страници надлежног органа, али је дужан да наведе који је то доказ и на којој је интернет страници доступан </w:t>
            </w:r>
          </w:p>
        </w:tc>
      </w:tr>
    </w:tbl>
    <w:p w:rsidR="00BC2A06" w:rsidRDefault="00BC2A06" w:rsidP="00D579B0">
      <w:pPr>
        <w:rPr>
          <w:rFonts w:ascii="Arial" w:eastAsia="TimesNewRomanPSMT" w:hAnsi="Arial" w:cs="Arial"/>
          <w:b/>
          <w:bCs/>
          <w:i/>
          <w:iCs/>
          <w:color w:val="auto"/>
        </w:rPr>
      </w:pPr>
    </w:p>
    <w:p w:rsidR="00D579B0" w:rsidRPr="00BC2A06" w:rsidRDefault="00D579B0" w:rsidP="00D579B0">
      <w:pPr>
        <w:rPr>
          <w:color w:val="auto"/>
        </w:rPr>
      </w:pPr>
      <w:r w:rsidRPr="00BC2A06">
        <w:rPr>
          <w:rFonts w:ascii="Arial" w:eastAsia="TimesNewRomanPSMT" w:hAnsi="Arial" w:cs="Arial"/>
          <w:b/>
          <w:bCs/>
          <w:i/>
          <w:iCs/>
          <w:color w:val="auto"/>
        </w:rPr>
        <w:t xml:space="preserve">2) ПОНУДУ ПОДНОСИ: </w:t>
      </w:r>
    </w:p>
    <w:tbl>
      <w:tblPr>
        <w:tblW w:w="0" w:type="auto"/>
        <w:tblInd w:w="-20" w:type="dxa"/>
        <w:tblLayout w:type="fixed"/>
        <w:tblLook w:val="0000"/>
      </w:tblPr>
      <w:tblGrid>
        <w:gridCol w:w="9282"/>
      </w:tblGrid>
      <w:tr w:rsidR="00D579B0" w:rsidRPr="009F1BA3" w:rsidTr="00D579B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center"/>
              <w:rPr>
                <w:color w:val="auto"/>
              </w:rPr>
            </w:pPr>
          </w:p>
          <w:p w:rsidR="00D579B0" w:rsidRPr="009F1BA3" w:rsidRDefault="00D579B0" w:rsidP="00D579B0">
            <w:pPr>
              <w:jc w:val="center"/>
              <w:rPr>
                <w:rFonts w:ascii="Arial" w:eastAsia="TimesNewRomanPSMT" w:hAnsi="Arial" w:cs="Arial"/>
                <w:b/>
                <w:bCs/>
                <w:color w:val="auto"/>
              </w:rPr>
            </w:pPr>
            <w:r w:rsidRPr="009F1BA3">
              <w:rPr>
                <w:rFonts w:ascii="Arial" w:eastAsia="TimesNewRomanPSMT" w:hAnsi="Arial" w:cs="Arial"/>
                <w:b/>
                <w:bCs/>
                <w:color w:val="auto"/>
              </w:rPr>
              <w:t xml:space="preserve">А) САМОСТАЛНО </w:t>
            </w:r>
          </w:p>
        </w:tc>
      </w:tr>
      <w:tr w:rsidR="00D579B0" w:rsidRPr="009F1BA3" w:rsidTr="00D579B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center"/>
              <w:rPr>
                <w:rFonts w:ascii="Arial" w:eastAsia="TimesNewRomanPSMT" w:hAnsi="Arial" w:cs="Arial"/>
                <w:b/>
                <w:bCs/>
                <w:color w:val="auto"/>
              </w:rPr>
            </w:pPr>
          </w:p>
          <w:p w:rsidR="00D579B0" w:rsidRPr="009F1BA3" w:rsidRDefault="00D579B0" w:rsidP="00D579B0">
            <w:pPr>
              <w:jc w:val="center"/>
              <w:rPr>
                <w:rFonts w:ascii="Arial" w:eastAsia="TimesNewRomanPSMT" w:hAnsi="Arial" w:cs="Arial"/>
                <w:b/>
                <w:bCs/>
                <w:color w:val="auto"/>
              </w:rPr>
            </w:pPr>
            <w:r w:rsidRPr="009F1BA3">
              <w:rPr>
                <w:rFonts w:ascii="Arial" w:eastAsia="TimesNewRomanPSMT" w:hAnsi="Arial" w:cs="Arial"/>
                <w:b/>
                <w:bCs/>
                <w:color w:val="auto"/>
              </w:rPr>
              <w:t>Б) СА ПОДИЗВОЂАЧЕМ</w:t>
            </w:r>
          </w:p>
        </w:tc>
      </w:tr>
      <w:tr w:rsidR="00D579B0" w:rsidRPr="009F1BA3" w:rsidTr="00D579B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center"/>
              <w:rPr>
                <w:rFonts w:ascii="Arial" w:eastAsia="TimesNewRomanPSMT" w:hAnsi="Arial" w:cs="Arial"/>
                <w:b/>
                <w:bCs/>
                <w:color w:val="auto"/>
              </w:rPr>
            </w:pPr>
          </w:p>
          <w:p w:rsidR="00D579B0" w:rsidRPr="009F1BA3" w:rsidRDefault="00D579B0" w:rsidP="00D579B0">
            <w:pPr>
              <w:jc w:val="center"/>
              <w:rPr>
                <w:rFonts w:ascii="Arial" w:hAnsi="Arial" w:cs="Arial"/>
                <w:b/>
                <w:i/>
                <w:iCs/>
                <w:color w:val="auto"/>
                <w:lang w:val="ru-RU"/>
              </w:rPr>
            </w:pPr>
            <w:r w:rsidRPr="009F1BA3">
              <w:rPr>
                <w:rFonts w:ascii="Arial" w:eastAsia="TimesNewRomanPSMT" w:hAnsi="Arial" w:cs="Arial"/>
                <w:b/>
                <w:bCs/>
                <w:color w:val="auto"/>
              </w:rPr>
              <w:t>В) КАО ЗАЈЕДНИЧКУ ПОНУДУ</w:t>
            </w:r>
          </w:p>
        </w:tc>
      </w:tr>
    </w:tbl>
    <w:p w:rsidR="00A17BAA" w:rsidRDefault="00A17BAA" w:rsidP="00D579B0">
      <w:pPr>
        <w:jc w:val="both"/>
        <w:rPr>
          <w:rFonts w:ascii="Arial" w:hAnsi="Arial" w:cs="Arial"/>
          <w:b/>
          <w:i/>
          <w:iCs/>
          <w:color w:val="auto"/>
          <w:u w:val="single"/>
          <w:lang w:val="ru-RU"/>
        </w:rPr>
      </w:pPr>
    </w:p>
    <w:p w:rsidR="00D579B0" w:rsidRPr="009F1BA3" w:rsidRDefault="00D579B0" w:rsidP="00D579B0">
      <w:pPr>
        <w:jc w:val="both"/>
        <w:rPr>
          <w:rFonts w:eastAsia="TimesNewRomanPSMT"/>
          <w:bCs/>
          <w:color w:val="auto"/>
        </w:rPr>
      </w:pPr>
      <w:r w:rsidRPr="009F1BA3">
        <w:rPr>
          <w:rFonts w:ascii="Arial" w:hAnsi="Arial" w:cs="Arial"/>
          <w:b/>
          <w:i/>
          <w:iCs/>
          <w:color w:val="auto"/>
          <w:u w:val="single"/>
          <w:lang w:val="ru-RU"/>
        </w:rPr>
        <w:t>Напомена:</w:t>
      </w:r>
      <w:r w:rsidRPr="009F1BA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6B47" w:rsidRDefault="00A36B47" w:rsidP="00D579B0">
      <w:pPr>
        <w:jc w:val="both"/>
        <w:rPr>
          <w:rFonts w:ascii="Arial" w:eastAsia="TimesNewRomanPSMT" w:hAnsi="Arial" w:cs="Arial"/>
          <w:b/>
          <w:bCs/>
          <w:i/>
          <w:color w:val="auto"/>
          <w:lang w:val="sr-Cyrl-CS"/>
        </w:rPr>
      </w:pPr>
    </w:p>
    <w:p w:rsidR="00D579B0" w:rsidRPr="009F1BA3" w:rsidRDefault="00D579B0" w:rsidP="00D579B0">
      <w:pPr>
        <w:jc w:val="both"/>
        <w:rPr>
          <w:rFonts w:ascii="Arial" w:eastAsia="TimesNewRomanPSMT" w:hAnsi="Arial" w:cs="Arial"/>
          <w:b/>
          <w:bCs/>
          <w:i/>
          <w:color w:val="auto"/>
        </w:rPr>
      </w:pPr>
      <w:r w:rsidRPr="009F1BA3">
        <w:rPr>
          <w:rFonts w:ascii="Arial" w:eastAsia="TimesNewRomanPSMT" w:hAnsi="Arial" w:cs="Arial"/>
          <w:b/>
          <w:bCs/>
          <w:i/>
          <w:color w:val="auto"/>
          <w:lang w:val="sr-Cyrl-CS"/>
        </w:rPr>
        <w:t xml:space="preserve">3) </w:t>
      </w:r>
      <w:r w:rsidRPr="009F1BA3">
        <w:rPr>
          <w:rFonts w:ascii="Arial" w:eastAsia="TimesNewRomanPSMT" w:hAnsi="Arial" w:cs="Arial"/>
          <w:b/>
          <w:bCs/>
          <w:i/>
          <w:color w:val="auto"/>
        </w:rPr>
        <w:t xml:space="preserve">ПОДАЦИ О ПОДИЗВОЂАЧУ </w:t>
      </w:r>
    </w:p>
    <w:p w:rsidR="00D579B0" w:rsidRPr="009F1BA3" w:rsidRDefault="00D579B0" w:rsidP="00D579B0">
      <w:pPr>
        <w:jc w:val="both"/>
        <w:rPr>
          <w:color w:val="auto"/>
        </w:rPr>
      </w:pPr>
      <w:r w:rsidRPr="009F1BA3">
        <w:rPr>
          <w:rFonts w:ascii="Arial" w:eastAsia="TimesNewRomanPSMT" w:hAnsi="Arial" w:cs="Arial"/>
          <w:b/>
          <w:bCs/>
          <w:i/>
          <w:color w:val="auto"/>
        </w:rPr>
        <w:tab/>
      </w:r>
    </w:p>
    <w:tbl>
      <w:tblPr>
        <w:tblW w:w="0" w:type="auto"/>
        <w:tblInd w:w="-20" w:type="dxa"/>
        <w:tblLayout w:type="fixed"/>
        <w:tblLook w:val="0000"/>
      </w:tblPr>
      <w:tblGrid>
        <w:gridCol w:w="465"/>
        <w:gridCol w:w="4219"/>
        <w:gridCol w:w="4598"/>
      </w:tblGrid>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color w:val="auto"/>
              </w:rPr>
            </w:pPr>
          </w:p>
          <w:p w:rsidR="00D579B0" w:rsidRPr="009F1BA3" w:rsidRDefault="00D579B0" w:rsidP="00D579B0">
            <w:pPr>
              <w:jc w:val="both"/>
              <w:rPr>
                <w:rFonts w:ascii="Arial" w:eastAsia="TimesNewRomanPSMT" w:hAnsi="Arial" w:cs="Arial"/>
                <w:bCs/>
                <w:i/>
                <w:color w:val="auto"/>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Cs/>
                <w:i/>
                <w:color w:val="auto"/>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bl>
    <w:p w:rsidR="00D579B0" w:rsidRPr="009F1BA3" w:rsidRDefault="00D579B0" w:rsidP="00D579B0">
      <w:pPr>
        <w:jc w:val="both"/>
        <w:rPr>
          <w:rFonts w:ascii="Arial" w:hAnsi="Arial" w:cs="Arial"/>
          <w:i/>
          <w:iCs/>
          <w:color w:val="auto"/>
          <w:lang w:val="ru-RU"/>
        </w:rPr>
      </w:pPr>
      <w:r w:rsidRPr="009F1BA3">
        <w:rPr>
          <w:rFonts w:ascii="Arial" w:hAnsi="Arial" w:cs="Arial"/>
          <w:b/>
          <w:bCs/>
          <w:i/>
          <w:iCs/>
          <w:color w:val="auto"/>
          <w:u w:val="single"/>
          <w:lang w:val="ru-RU"/>
        </w:rPr>
        <w:t>Напомена:</w:t>
      </w:r>
      <w:r w:rsidRPr="009F1BA3">
        <w:rPr>
          <w:rFonts w:ascii="Arial" w:hAnsi="Arial" w:cs="Arial"/>
          <w:b/>
          <w:bCs/>
          <w:i/>
          <w:iCs/>
          <w:color w:val="auto"/>
          <w:lang w:val="ru-RU"/>
        </w:rPr>
        <w:t xml:space="preserve"> </w:t>
      </w:r>
    </w:p>
    <w:p w:rsidR="00D579B0" w:rsidRPr="009F1BA3" w:rsidRDefault="00D579B0" w:rsidP="00D579B0">
      <w:pPr>
        <w:jc w:val="both"/>
        <w:rPr>
          <w:rFonts w:ascii="Arial" w:eastAsia="TimesNewRomanPSMT" w:hAnsi="Arial" w:cs="Arial"/>
          <w:b/>
          <w:bCs/>
          <w:color w:val="auto"/>
          <w:lang w:val="ru-RU"/>
        </w:rPr>
      </w:pPr>
      <w:r w:rsidRPr="009F1BA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9B0" w:rsidRPr="009F1BA3" w:rsidRDefault="00D579B0" w:rsidP="00D579B0">
      <w:pPr>
        <w:jc w:val="both"/>
        <w:rPr>
          <w:rFonts w:ascii="Arial" w:eastAsia="TimesNewRomanPSMT" w:hAnsi="Arial" w:cs="Arial"/>
          <w:b/>
          <w:bCs/>
          <w:color w:val="auto"/>
          <w:lang w:val="ru-RU"/>
        </w:rPr>
      </w:pPr>
    </w:p>
    <w:p w:rsidR="00D579B0" w:rsidRPr="009F1BA3" w:rsidRDefault="00D579B0" w:rsidP="00D579B0">
      <w:pPr>
        <w:jc w:val="both"/>
        <w:rPr>
          <w:rFonts w:ascii="Arial" w:eastAsia="TimesNewRomanPSMT" w:hAnsi="Arial" w:cs="Arial"/>
          <w:b/>
          <w:bCs/>
          <w:i/>
          <w:color w:val="auto"/>
          <w:lang w:val="ru-RU"/>
        </w:rPr>
      </w:pPr>
      <w:r w:rsidRPr="009F1BA3">
        <w:rPr>
          <w:rFonts w:ascii="Arial" w:eastAsia="TimesNewRomanPSMT" w:hAnsi="Arial" w:cs="Arial"/>
          <w:b/>
          <w:bCs/>
          <w:i/>
          <w:color w:val="auto"/>
          <w:lang w:val="sr-Cyrl-CS"/>
        </w:rPr>
        <w:t xml:space="preserve">4) </w:t>
      </w:r>
      <w:r w:rsidRPr="009F1BA3">
        <w:rPr>
          <w:rFonts w:ascii="Arial" w:eastAsia="TimesNewRomanPSMT" w:hAnsi="Arial" w:cs="Arial"/>
          <w:b/>
          <w:bCs/>
          <w:i/>
          <w:color w:val="auto"/>
          <w:lang w:val="ru-RU"/>
        </w:rPr>
        <w:t>ПОДАЦИ О УЧЕСНИКУ  У ЗАЈЕДНИЧКОЈ ПОНУДИ</w:t>
      </w:r>
    </w:p>
    <w:p w:rsidR="00D579B0" w:rsidRPr="009F1BA3" w:rsidRDefault="00D579B0" w:rsidP="00D579B0">
      <w:pPr>
        <w:jc w:val="both"/>
        <w:rPr>
          <w:color w:val="auto"/>
        </w:rPr>
      </w:pPr>
      <w:r w:rsidRPr="009F1BA3">
        <w:rPr>
          <w:rFonts w:ascii="Arial" w:eastAsia="TimesNewRomanPSMT" w:hAnsi="Arial" w:cs="Arial"/>
          <w:b/>
          <w:bCs/>
          <w:i/>
          <w:color w:val="auto"/>
          <w:lang w:val="ru-RU"/>
        </w:rPr>
        <w:tab/>
      </w:r>
    </w:p>
    <w:tbl>
      <w:tblPr>
        <w:tblW w:w="0" w:type="auto"/>
        <w:tblInd w:w="-20" w:type="dxa"/>
        <w:tblLayout w:type="fixed"/>
        <w:tblLook w:val="0000"/>
      </w:tblPr>
      <w:tblGrid>
        <w:gridCol w:w="465"/>
        <w:gridCol w:w="4219"/>
        <w:gridCol w:w="4598"/>
      </w:tblGrid>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color w:val="auto"/>
              </w:rPr>
            </w:pPr>
          </w:p>
          <w:p w:rsidR="00D579B0" w:rsidRPr="009F1BA3" w:rsidRDefault="00D579B0" w:rsidP="00D579B0">
            <w:pPr>
              <w:jc w:val="both"/>
              <w:rPr>
                <w:rFonts w:ascii="Arial" w:eastAsia="TimesNewRomanPSMT" w:hAnsi="Arial" w:cs="Arial"/>
                <w:bCs/>
                <w:i/>
                <w:color w:val="auto"/>
                <w:lang w:val="ru-RU"/>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lang w:val="ru-RU"/>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lang w:val="ru-RU"/>
              </w:rPr>
            </w:pPr>
            <w:r w:rsidRPr="009F1BA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lang w:val="ru-RU"/>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lang w:val="ru-RU"/>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r w:rsidR="00D579B0" w:rsidRPr="009F1BA3" w:rsidTr="00D579B0">
        <w:tc>
          <w:tcPr>
            <w:tcW w:w="4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eastAsia="TimesNewRomanPSMT" w:hAnsi="Arial" w:cs="Arial"/>
                <w:bCs/>
                <w:i/>
                <w:color w:val="auto"/>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both"/>
              <w:rPr>
                <w:rFonts w:ascii="Arial" w:eastAsia="TimesNewRomanPSMT" w:hAnsi="Arial" w:cs="Arial"/>
                <w:b/>
                <w:bCs/>
                <w:color w:val="auto"/>
              </w:rPr>
            </w:pPr>
          </w:p>
        </w:tc>
      </w:tr>
    </w:tbl>
    <w:p w:rsidR="00D579B0" w:rsidRPr="009F1BA3" w:rsidRDefault="00D579B0" w:rsidP="00D579B0">
      <w:pPr>
        <w:jc w:val="both"/>
        <w:rPr>
          <w:rFonts w:ascii="Arial" w:hAnsi="Arial" w:cs="Arial"/>
          <w:b/>
          <w:bCs/>
          <w:i/>
          <w:iCs/>
          <w:color w:val="auto"/>
          <w:u w:val="single"/>
        </w:rPr>
      </w:pPr>
    </w:p>
    <w:p w:rsidR="00D579B0" w:rsidRPr="009F1BA3" w:rsidRDefault="00D579B0" w:rsidP="00D579B0">
      <w:pPr>
        <w:jc w:val="both"/>
        <w:rPr>
          <w:rFonts w:ascii="Arial" w:hAnsi="Arial" w:cs="Arial"/>
          <w:i/>
          <w:iCs/>
          <w:color w:val="auto"/>
          <w:lang w:val="ru-RU"/>
        </w:rPr>
      </w:pPr>
      <w:r w:rsidRPr="009F1BA3">
        <w:rPr>
          <w:rFonts w:ascii="Arial" w:hAnsi="Arial" w:cs="Arial"/>
          <w:b/>
          <w:bCs/>
          <w:i/>
          <w:iCs/>
          <w:color w:val="auto"/>
          <w:u w:val="single"/>
        </w:rPr>
        <w:t>Напомена:</w:t>
      </w:r>
      <w:r w:rsidRPr="009F1BA3">
        <w:rPr>
          <w:rFonts w:ascii="Arial" w:hAnsi="Arial" w:cs="Arial"/>
          <w:b/>
          <w:bCs/>
          <w:i/>
          <w:iCs/>
          <w:color w:val="auto"/>
        </w:rPr>
        <w:t xml:space="preserve"> </w:t>
      </w:r>
    </w:p>
    <w:p w:rsidR="00D579B0" w:rsidRDefault="00D579B0" w:rsidP="00D579B0">
      <w:pPr>
        <w:jc w:val="both"/>
        <w:rPr>
          <w:rFonts w:ascii="Arial" w:hAnsi="Arial" w:cs="Arial"/>
          <w:i/>
          <w:iCs/>
          <w:color w:val="auto"/>
          <w:sz w:val="20"/>
          <w:szCs w:val="20"/>
          <w:lang w:val="ru-RU"/>
        </w:rPr>
      </w:pPr>
      <w:r w:rsidRPr="009F1BA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1BA3">
        <w:rPr>
          <w:rFonts w:ascii="Arial" w:hAnsi="Arial" w:cs="Arial"/>
          <w:i/>
          <w:iCs/>
          <w:color w:val="auto"/>
          <w:sz w:val="20"/>
          <w:szCs w:val="20"/>
          <w:lang w:val="ru-RU"/>
        </w:rPr>
        <w:t>.</w:t>
      </w:r>
    </w:p>
    <w:p w:rsidR="00BC2A06" w:rsidRDefault="00BC2A06"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Default="00D20AC2" w:rsidP="00D579B0">
      <w:pPr>
        <w:jc w:val="both"/>
        <w:rPr>
          <w:rFonts w:ascii="Arial" w:hAnsi="Arial" w:cs="Arial"/>
          <w:b/>
          <w:bCs/>
          <w:i/>
          <w:iCs/>
          <w:color w:val="auto"/>
          <w:sz w:val="20"/>
          <w:szCs w:val="20"/>
        </w:rPr>
      </w:pPr>
    </w:p>
    <w:p w:rsidR="00D20AC2" w:rsidRPr="009F1BA3" w:rsidRDefault="00D20AC2" w:rsidP="00D579B0">
      <w:pPr>
        <w:jc w:val="both"/>
        <w:rPr>
          <w:rFonts w:ascii="Arial" w:hAnsi="Arial" w:cs="Arial"/>
          <w:b/>
          <w:bCs/>
          <w:i/>
          <w:iCs/>
          <w:color w:val="auto"/>
          <w:sz w:val="20"/>
          <w:szCs w:val="20"/>
        </w:rPr>
      </w:pPr>
    </w:p>
    <w:p w:rsidR="00D579B0" w:rsidRPr="009F1BA3" w:rsidRDefault="00D579B0" w:rsidP="00D579B0">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5) </w:t>
      </w:r>
      <w:r w:rsidRPr="009F1BA3">
        <w:rPr>
          <w:rFonts w:ascii="Arial" w:eastAsia="TimesNewRomanPSMT" w:hAnsi="Arial" w:cs="Arial"/>
          <w:b/>
          <w:bCs/>
          <w:color w:val="auto"/>
        </w:rPr>
        <w:t>ОПИС ПРЕДМЕТА НАБАВКЕ</w:t>
      </w:r>
      <w:r w:rsidRPr="009F1BA3">
        <w:rPr>
          <w:rFonts w:ascii="Arial" w:hAnsi="Arial" w:cs="Arial"/>
          <w:i/>
          <w:iCs/>
          <w:color w:val="auto"/>
        </w:rPr>
        <w:t xml:space="preserve"> </w:t>
      </w:r>
      <w:r w:rsidR="00DA7541">
        <w:rPr>
          <w:rFonts w:ascii="Arial" w:hAnsi="Arial" w:cs="Arial"/>
          <w:i/>
          <w:iCs/>
          <w:color w:val="auto"/>
        </w:rPr>
        <w:t>набавка услуга</w:t>
      </w:r>
      <w:r w:rsidRPr="009F1BA3">
        <w:rPr>
          <w:rFonts w:ascii="Arial" w:hAnsi="Arial" w:cs="Arial"/>
          <w:i/>
          <w:iCs/>
          <w:color w:val="auto"/>
        </w:rPr>
        <w:t xml:space="preserve"> –</w:t>
      </w:r>
      <w:r w:rsidR="00DA7541">
        <w:rPr>
          <w:rFonts w:ascii="Arial" w:hAnsi="Arial" w:cs="Arial"/>
          <w:i/>
          <w:iCs/>
          <w:color w:val="auto"/>
        </w:rPr>
        <w:t xml:space="preserve"> израда елабората за водну дозволу</w:t>
      </w:r>
      <w:r w:rsidRPr="009F1BA3">
        <w:rPr>
          <w:rFonts w:ascii="Arial" w:hAnsi="Arial" w:cs="Arial"/>
          <w:i/>
          <w:iCs/>
          <w:color w:val="auto"/>
        </w:rPr>
        <w:t xml:space="preserve"> </w:t>
      </w:r>
      <w:r w:rsidRPr="00BC2A06">
        <w:rPr>
          <w:rFonts w:ascii="Arial" w:hAnsi="Arial" w:cs="Arial"/>
          <w:i/>
          <w:iCs/>
          <w:color w:val="FF0000"/>
        </w:rPr>
        <w:t xml:space="preserve">бр </w:t>
      </w:r>
      <w:r w:rsidRPr="00BC2A06">
        <w:rPr>
          <w:rFonts w:ascii="Arial" w:eastAsia="TimesNewRomanPS-BoldMT" w:hAnsi="Arial" w:cs="Arial"/>
          <w:b/>
          <w:bCs/>
          <w:color w:val="FF0000"/>
        </w:rPr>
        <w:t>1.2.</w:t>
      </w:r>
      <w:r w:rsidR="00B42E06">
        <w:rPr>
          <w:rFonts w:ascii="Arial" w:eastAsia="TimesNewRomanPS-BoldMT" w:hAnsi="Arial" w:cs="Arial"/>
          <w:b/>
          <w:bCs/>
          <w:color w:val="FF0000"/>
        </w:rPr>
        <w:t>2</w:t>
      </w:r>
      <w:r w:rsidRPr="00BC2A06">
        <w:rPr>
          <w:rFonts w:ascii="Arial" w:eastAsia="TimesNewRomanPS-BoldMT" w:hAnsi="Arial" w:cs="Arial"/>
          <w:b/>
          <w:bCs/>
          <w:color w:val="FF0000"/>
        </w:rPr>
        <w:t>-</w:t>
      </w:r>
      <w:r w:rsidR="00B42E06">
        <w:rPr>
          <w:rFonts w:ascii="Arial" w:eastAsia="TimesNewRomanPS-BoldMT" w:hAnsi="Arial" w:cs="Arial"/>
          <w:b/>
          <w:bCs/>
          <w:color w:val="FF0000"/>
        </w:rPr>
        <w:t>1</w:t>
      </w:r>
      <w:r w:rsidRPr="00BC2A06">
        <w:rPr>
          <w:rFonts w:ascii="Arial" w:eastAsia="TimesNewRomanPS-BoldMT" w:hAnsi="Arial" w:cs="Arial"/>
          <w:b/>
          <w:bCs/>
          <w:color w:val="FF0000"/>
        </w:rPr>
        <w:t>3/2018</w:t>
      </w:r>
    </w:p>
    <w:p w:rsidR="00D579B0" w:rsidRPr="009F1BA3" w:rsidRDefault="00D579B0" w:rsidP="00D579B0">
      <w:pPr>
        <w:jc w:val="both"/>
        <w:rPr>
          <w:rFonts w:ascii="Arial" w:eastAsia="TimesNewRomanPSMT" w:hAnsi="Arial" w:cs="Arial"/>
          <w:b/>
          <w:bCs/>
          <w:color w:val="auto"/>
          <w:lang w:val="sr-Cyrl-C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244"/>
      </w:tblGrid>
      <w:tr w:rsidR="000159A3" w:rsidRPr="00C56C4B" w:rsidTr="00D20AC2">
        <w:trPr>
          <w:trHeight w:val="870"/>
        </w:trPr>
        <w:tc>
          <w:tcPr>
            <w:tcW w:w="3686" w:type="dxa"/>
          </w:tcPr>
          <w:p w:rsidR="000159A3" w:rsidRPr="00D20AC2" w:rsidRDefault="000159A3" w:rsidP="00D20AC2">
            <w:pPr>
              <w:ind w:left="34"/>
              <w:rPr>
                <w:rFonts w:ascii="Arial" w:eastAsia="TimesNewRomanPSMT" w:hAnsi="Arial" w:cs="Arial"/>
                <w:bCs/>
                <w:color w:val="auto"/>
                <w:lang w:val="sr-Cyrl-CS"/>
              </w:rPr>
            </w:pPr>
          </w:p>
          <w:p w:rsidR="000159A3" w:rsidRPr="00D20AC2" w:rsidRDefault="000159A3" w:rsidP="00D20AC2">
            <w:pPr>
              <w:ind w:left="34"/>
              <w:rPr>
                <w:rFonts w:ascii="Arial" w:eastAsia="TimesNewRomanPSMT" w:hAnsi="Arial" w:cs="Arial"/>
                <w:bCs/>
                <w:color w:val="auto"/>
                <w:lang w:val="sr-Cyrl-CS"/>
              </w:rPr>
            </w:pPr>
            <w:r w:rsidRPr="00D20AC2">
              <w:rPr>
                <w:rFonts w:ascii="Arial" w:eastAsia="TimesNewRomanPSMT" w:hAnsi="Arial" w:cs="Arial"/>
                <w:bCs/>
                <w:color w:val="auto"/>
                <w:lang w:val="sr-Cyrl-CS"/>
              </w:rPr>
              <w:t>Укупна цена без ПДВ –а ( из обр</w:t>
            </w:r>
            <w:r w:rsidR="00566DD6" w:rsidRPr="00D20AC2">
              <w:rPr>
                <w:rFonts w:ascii="Arial" w:eastAsia="TimesNewRomanPSMT" w:hAnsi="Arial" w:cs="Arial"/>
                <w:bCs/>
                <w:color w:val="auto"/>
                <w:lang w:val="sr-Cyrl-CS"/>
              </w:rPr>
              <w:t>а</w:t>
            </w:r>
            <w:r w:rsidR="00145378" w:rsidRPr="00D20AC2">
              <w:rPr>
                <w:rFonts w:ascii="Arial" w:eastAsia="TimesNewRomanPSMT" w:hAnsi="Arial" w:cs="Arial"/>
                <w:bCs/>
                <w:color w:val="auto"/>
              </w:rPr>
              <w:t>з</w:t>
            </w:r>
            <w:r w:rsidRPr="00D20AC2">
              <w:rPr>
                <w:rFonts w:ascii="Arial" w:eastAsia="TimesNewRomanPSMT" w:hAnsi="Arial" w:cs="Arial"/>
                <w:bCs/>
                <w:color w:val="auto"/>
                <w:lang w:val="sr-Cyrl-CS"/>
              </w:rPr>
              <w:t>ца структуре цене)</w:t>
            </w:r>
          </w:p>
        </w:tc>
        <w:tc>
          <w:tcPr>
            <w:tcW w:w="5244" w:type="dxa"/>
          </w:tcPr>
          <w:p w:rsidR="000159A3" w:rsidRPr="00D20AC2" w:rsidRDefault="000159A3">
            <w:pPr>
              <w:suppressAutoHyphens w:val="0"/>
              <w:spacing w:after="200" w:line="276" w:lineRule="auto"/>
              <w:rPr>
                <w:rFonts w:ascii="Arial" w:eastAsia="TimesNewRomanPSMT" w:hAnsi="Arial" w:cs="Arial"/>
                <w:bCs/>
                <w:color w:val="auto"/>
                <w:lang w:val="sr-Cyrl-CS"/>
              </w:rPr>
            </w:pPr>
          </w:p>
          <w:p w:rsidR="000159A3" w:rsidRPr="00D20AC2" w:rsidRDefault="000159A3" w:rsidP="000159A3">
            <w:pPr>
              <w:jc w:val="both"/>
              <w:rPr>
                <w:rFonts w:ascii="Arial" w:eastAsia="TimesNewRomanPSMT" w:hAnsi="Arial" w:cs="Arial"/>
                <w:bCs/>
                <w:color w:val="auto"/>
                <w:lang w:val="sr-Cyrl-CS"/>
              </w:rPr>
            </w:pPr>
          </w:p>
        </w:tc>
      </w:tr>
      <w:tr w:rsidR="000159A3" w:rsidRPr="00C56C4B" w:rsidTr="00D20AC2">
        <w:trPr>
          <w:trHeight w:val="1070"/>
        </w:trPr>
        <w:tc>
          <w:tcPr>
            <w:tcW w:w="3686" w:type="dxa"/>
          </w:tcPr>
          <w:p w:rsidR="000159A3" w:rsidRPr="00D20AC2" w:rsidRDefault="000159A3" w:rsidP="00D20AC2">
            <w:pPr>
              <w:ind w:left="34"/>
              <w:rPr>
                <w:rFonts w:ascii="Arial" w:eastAsia="TimesNewRomanPSMT" w:hAnsi="Arial" w:cs="Arial"/>
                <w:bCs/>
                <w:color w:val="auto"/>
                <w:lang w:val="sr-Cyrl-CS"/>
              </w:rPr>
            </w:pPr>
          </w:p>
          <w:p w:rsidR="000159A3" w:rsidRPr="00D20AC2" w:rsidRDefault="000159A3" w:rsidP="00D20AC2">
            <w:pPr>
              <w:ind w:left="34"/>
              <w:rPr>
                <w:rFonts w:ascii="Arial" w:eastAsia="TimesNewRomanPSMT" w:hAnsi="Arial" w:cs="Arial"/>
                <w:bCs/>
                <w:color w:val="auto"/>
                <w:lang w:val="sr-Cyrl-CS"/>
              </w:rPr>
            </w:pPr>
            <w:r w:rsidRPr="00D20AC2">
              <w:rPr>
                <w:rFonts w:ascii="Arial" w:eastAsia="TimesNewRomanPSMT" w:hAnsi="Arial" w:cs="Arial"/>
                <w:bCs/>
                <w:color w:val="auto"/>
                <w:lang w:val="sr-Cyrl-CS"/>
              </w:rPr>
              <w:t xml:space="preserve">Укупна цена са ПДВ – ом </w:t>
            </w:r>
            <w:r w:rsidR="00566DD6" w:rsidRPr="00D20AC2">
              <w:rPr>
                <w:rFonts w:ascii="Arial" w:eastAsia="TimesNewRomanPSMT" w:hAnsi="Arial" w:cs="Arial"/>
                <w:bCs/>
                <w:color w:val="auto"/>
                <w:lang w:val="sr-Cyrl-CS"/>
              </w:rPr>
              <w:br/>
            </w:r>
            <w:r w:rsidRPr="00D20AC2">
              <w:rPr>
                <w:rFonts w:ascii="Arial" w:eastAsia="TimesNewRomanPSMT" w:hAnsi="Arial" w:cs="Arial"/>
                <w:bCs/>
                <w:color w:val="auto"/>
                <w:lang w:val="sr-Cyrl-CS"/>
              </w:rPr>
              <w:t>( из обра</w:t>
            </w:r>
            <w:r w:rsidR="00145378" w:rsidRPr="00D20AC2">
              <w:rPr>
                <w:rFonts w:ascii="Arial" w:eastAsia="TimesNewRomanPSMT" w:hAnsi="Arial" w:cs="Arial"/>
                <w:bCs/>
                <w:color w:val="auto"/>
                <w:lang w:val="sr-Cyrl-CS"/>
              </w:rPr>
              <w:t>з</w:t>
            </w:r>
            <w:r w:rsidR="00E15922" w:rsidRPr="00D20AC2">
              <w:rPr>
                <w:rFonts w:ascii="Arial" w:eastAsia="TimesNewRomanPSMT" w:hAnsi="Arial" w:cs="Arial"/>
                <w:bCs/>
                <w:color w:val="auto"/>
                <w:lang w:val="sr-Cyrl-CS"/>
              </w:rPr>
              <w:t>ца структуре цена)</w:t>
            </w:r>
          </w:p>
        </w:tc>
        <w:tc>
          <w:tcPr>
            <w:tcW w:w="5244" w:type="dxa"/>
          </w:tcPr>
          <w:p w:rsidR="000159A3" w:rsidRPr="00D20AC2" w:rsidRDefault="000159A3" w:rsidP="000159A3">
            <w:pPr>
              <w:jc w:val="both"/>
              <w:rPr>
                <w:rFonts w:ascii="Arial" w:eastAsia="TimesNewRomanPSMT" w:hAnsi="Arial" w:cs="Arial"/>
                <w:bCs/>
                <w:color w:val="auto"/>
                <w:lang w:val="sr-Cyrl-CS"/>
              </w:rPr>
            </w:pPr>
          </w:p>
        </w:tc>
      </w:tr>
      <w:tr w:rsidR="000159A3" w:rsidRPr="00C56C4B" w:rsidTr="00D20AC2">
        <w:trPr>
          <w:trHeight w:val="2864"/>
        </w:trPr>
        <w:tc>
          <w:tcPr>
            <w:tcW w:w="3686" w:type="dxa"/>
            <w:vAlign w:val="center"/>
          </w:tcPr>
          <w:p w:rsidR="000159A3" w:rsidRPr="00AD1E47" w:rsidRDefault="000159A3" w:rsidP="00D20AC2">
            <w:pPr>
              <w:ind w:left="34"/>
              <w:rPr>
                <w:rFonts w:ascii="Arial" w:eastAsia="TimesNewRomanPSMT" w:hAnsi="Arial" w:cs="Arial"/>
                <w:bCs/>
                <w:color w:val="auto"/>
                <w:lang w:val="sr-Cyrl-CS"/>
              </w:rPr>
            </w:pPr>
            <w:r w:rsidRPr="00AD1E47">
              <w:rPr>
                <w:rFonts w:ascii="Arial" w:eastAsia="TimesNewRomanPSMT" w:hAnsi="Arial" w:cs="Arial"/>
                <w:bCs/>
                <w:color w:val="auto"/>
                <w:lang w:val="sr-Cyrl-CS"/>
              </w:rPr>
              <w:t>Рок и начин плаћања:</w:t>
            </w:r>
          </w:p>
          <w:p w:rsidR="000159A3" w:rsidRPr="00AD1E47" w:rsidRDefault="000159A3" w:rsidP="00D20AC2">
            <w:pPr>
              <w:ind w:left="34"/>
              <w:rPr>
                <w:rFonts w:ascii="Arial" w:eastAsia="TimesNewRomanPSMT" w:hAnsi="Arial" w:cs="Arial"/>
                <w:bCs/>
                <w:color w:val="auto"/>
                <w:lang w:val="sr-Cyrl-CS"/>
              </w:rPr>
            </w:pPr>
          </w:p>
        </w:tc>
        <w:tc>
          <w:tcPr>
            <w:tcW w:w="5244" w:type="dxa"/>
          </w:tcPr>
          <w:p w:rsidR="00A36B47" w:rsidRPr="00C6164D" w:rsidRDefault="00A36B47" w:rsidP="00D20AC2">
            <w:pPr>
              <w:pStyle w:val="Default"/>
              <w:rPr>
                <w:rFonts w:ascii="Arial" w:hAnsi="Arial" w:cs="Arial"/>
                <w:color w:val="7030A0"/>
                <w:sz w:val="20"/>
                <w:szCs w:val="20"/>
              </w:rPr>
            </w:pPr>
            <w:r w:rsidRPr="00AD1E47">
              <w:rPr>
                <w:color w:val="auto"/>
                <w:sz w:val="20"/>
                <w:szCs w:val="20"/>
              </w:rPr>
              <w:t xml:space="preserve">- </w:t>
            </w:r>
            <w:r w:rsidR="00C6164D" w:rsidRPr="00C6164D">
              <w:rPr>
                <w:rFonts w:ascii="Arial" w:hAnsi="Arial" w:cs="Arial"/>
                <w:color w:val="7030A0"/>
                <w:sz w:val="20"/>
                <w:szCs w:val="20"/>
              </w:rPr>
              <w:t>2</w:t>
            </w:r>
            <w:r w:rsidR="00C6164D">
              <w:rPr>
                <w:rFonts w:ascii="Arial" w:hAnsi="Arial" w:cs="Arial"/>
                <w:color w:val="7030A0"/>
                <w:sz w:val="20"/>
                <w:szCs w:val="20"/>
              </w:rPr>
              <w:t>5</w:t>
            </w:r>
            <w:r w:rsidRPr="00C6164D">
              <w:rPr>
                <w:rFonts w:ascii="Arial" w:hAnsi="Arial" w:cs="Arial"/>
                <w:color w:val="7030A0"/>
                <w:sz w:val="20"/>
                <w:szCs w:val="20"/>
              </w:rPr>
              <w:t>% По завршеној реген</w:t>
            </w:r>
            <w:r w:rsidR="00AD1E47" w:rsidRPr="00C6164D">
              <w:rPr>
                <w:rFonts w:ascii="Arial" w:hAnsi="Arial" w:cs="Arial"/>
                <w:color w:val="7030A0"/>
                <w:sz w:val="20"/>
                <w:szCs w:val="20"/>
              </w:rPr>
              <w:t>е</w:t>
            </w:r>
            <w:r w:rsidRPr="00C6164D">
              <w:rPr>
                <w:rFonts w:ascii="Arial" w:hAnsi="Arial" w:cs="Arial"/>
                <w:color w:val="7030A0"/>
                <w:sz w:val="20"/>
                <w:szCs w:val="20"/>
              </w:rPr>
              <w:t xml:space="preserve">рацији бунара </w:t>
            </w:r>
          </w:p>
          <w:p w:rsidR="00C6164D" w:rsidRPr="00C6164D" w:rsidRDefault="00A36B47" w:rsidP="00D20AC2">
            <w:pPr>
              <w:pStyle w:val="Default"/>
              <w:rPr>
                <w:rFonts w:ascii="Arial" w:hAnsi="Arial" w:cs="Arial"/>
                <w:color w:val="7030A0"/>
                <w:sz w:val="20"/>
                <w:szCs w:val="20"/>
              </w:rPr>
            </w:pPr>
            <w:r w:rsidRPr="00C6164D">
              <w:rPr>
                <w:rFonts w:ascii="Arial" w:hAnsi="Arial" w:cs="Arial"/>
                <w:color w:val="7030A0"/>
                <w:sz w:val="20"/>
                <w:szCs w:val="20"/>
              </w:rPr>
              <w:t xml:space="preserve">- </w:t>
            </w:r>
            <w:r w:rsidR="00AD1E47" w:rsidRPr="00C6164D">
              <w:rPr>
                <w:rFonts w:ascii="Arial" w:hAnsi="Arial" w:cs="Arial"/>
                <w:color w:val="7030A0"/>
                <w:sz w:val="20"/>
                <w:szCs w:val="20"/>
              </w:rPr>
              <w:t>2</w:t>
            </w:r>
            <w:r w:rsidRPr="00C6164D">
              <w:rPr>
                <w:rFonts w:ascii="Arial" w:hAnsi="Arial" w:cs="Arial"/>
                <w:color w:val="7030A0"/>
                <w:sz w:val="20"/>
                <w:szCs w:val="20"/>
              </w:rPr>
              <w:t>0% По завршен</w:t>
            </w:r>
            <w:r w:rsidR="00C6164D" w:rsidRPr="00C6164D">
              <w:rPr>
                <w:rFonts w:ascii="Arial" w:hAnsi="Arial" w:cs="Arial"/>
                <w:color w:val="7030A0"/>
                <w:sz w:val="20"/>
                <w:szCs w:val="20"/>
              </w:rPr>
              <w:t>о</w:t>
            </w:r>
            <w:r w:rsidRPr="00C6164D">
              <w:rPr>
                <w:rFonts w:ascii="Arial" w:hAnsi="Arial" w:cs="Arial"/>
                <w:color w:val="7030A0"/>
                <w:sz w:val="20"/>
                <w:szCs w:val="20"/>
              </w:rPr>
              <w:t xml:space="preserve">м </w:t>
            </w:r>
            <w:r w:rsidR="00C6164D" w:rsidRPr="00C6164D">
              <w:rPr>
                <w:rFonts w:ascii="Arial" w:hAnsi="Arial" w:cs="Arial"/>
                <w:color w:val="7030A0"/>
                <w:sz w:val="20"/>
                <w:szCs w:val="20"/>
              </w:rPr>
              <w:t>I циклусу хемијских анализа</w:t>
            </w:r>
          </w:p>
          <w:p w:rsidR="00C6164D" w:rsidRPr="00C6164D" w:rsidRDefault="00C6164D" w:rsidP="00D20AC2">
            <w:pPr>
              <w:pStyle w:val="Default"/>
              <w:rPr>
                <w:rFonts w:ascii="Arial" w:hAnsi="Arial" w:cs="Arial"/>
                <w:color w:val="7030A0"/>
                <w:sz w:val="20"/>
                <w:szCs w:val="20"/>
              </w:rPr>
            </w:pPr>
            <w:r w:rsidRPr="00C6164D">
              <w:rPr>
                <w:rFonts w:ascii="Arial" w:hAnsi="Arial" w:cs="Arial"/>
                <w:color w:val="7030A0"/>
                <w:sz w:val="20"/>
                <w:szCs w:val="20"/>
              </w:rPr>
              <w:t>- 20% По завршеном II циклусу хемијских анализа</w:t>
            </w:r>
          </w:p>
          <w:p w:rsidR="00C6164D" w:rsidRPr="00C6164D" w:rsidRDefault="00C6164D" w:rsidP="00D20AC2">
            <w:pPr>
              <w:pStyle w:val="Default"/>
              <w:rPr>
                <w:rFonts w:ascii="Arial" w:hAnsi="Arial" w:cs="Arial"/>
                <w:color w:val="7030A0"/>
                <w:sz w:val="20"/>
                <w:szCs w:val="20"/>
              </w:rPr>
            </w:pPr>
            <w:r w:rsidRPr="00C6164D">
              <w:rPr>
                <w:rFonts w:ascii="Arial" w:hAnsi="Arial" w:cs="Arial"/>
                <w:color w:val="7030A0"/>
                <w:sz w:val="20"/>
                <w:szCs w:val="20"/>
              </w:rPr>
              <w:t xml:space="preserve">- </w:t>
            </w:r>
            <w:r>
              <w:rPr>
                <w:rFonts w:ascii="Arial" w:hAnsi="Arial" w:cs="Arial"/>
                <w:color w:val="7030A0"/>
                <w:sz w:val="20"/>
                <w:szCs w:val="20"/>
              </w:rPr>
              <w:t>1</w:t>
            </w:r>
            <w:r w:rsidR="00E15922">
              <w:rPr>
                <w:rFonts w:ascii="Arial" w:hAnsi="Arial" w:cs="Arial"/>
                <w:color w:val="7030A0"/>
                <w:sz w:val="20"/>
                <w:szCs w:val="20"/>
              </w:rPr>
              <w:t>5</w:t>
            </w:r>
            <w:r w:rsidRPr="00C6164D">
              <w:rPr>
                <w:rFonts w:ascii="Arial" w:hAnsi="Arial" w:cs="Arial"/>
                <w:color w:val="7030A0"/>
                <w:sz w:val="20"/>
                <w:szCs w:val="20"/>
              </w:rPr>
              <w:t>% По завршеном III циклусу хемијских анализа</w:t>
            </w:r>
          </w:p>
          <w:p w:rsidR="00C6164D" w:rsidRPr="00C6164D" w:rsidRDefault="00C6164D" w:rsidP="00D20AC2">
            <w:pPr>
              <w:pStyle w:val="Default"/>
              <w:rPr>
                <w:rFonts w:ascii="Arial" w:hAnsi="Arial" w:cs="Arial"/>
                <w:color w:val="7030A0"/>
                <w:sz w:val="20"/>
                <w:szCs w:val="20"/>
              </w:rPr>
            </w:pPr>
            <w:r w:rsidRPr="00C6164D">
              <w:rPr>
                <w:rFonts w:ascii="Arial" w:hAnsi="Arial" w:cs="Arial"/>
                <w:color w:val="7030A0"/>
                <w:sz w:val="20"/>
                <w:szCs w:val="20"/>
              </w:rPr>
              <w:t>- 10% По завршеном IV циклусу хемијских анализа</w:t>
            </w:r>
          </w:p>
          <w:p w:rsidR="00A36B47" w:rsidRPr="00C6164D" w:rsidRDefault="00A36B47" w:rsidP="00D20AC2">
            <w:pPr>
              <w:pStyle w:val="Default"/>
              <w:rPr>
                <w:rFonts w:ascii="Arial" w:hAnsi="Arial" w:cs="Arial"/>
                <w:color w:val="7030A0"/>
                <w:sz w:val="20"/>
                <w:szCs w:val="20"/>
              </w:rPr>
            </w:pPr>
            <w:r w:rsidRPr="00C6164D">
              <w:rPr>
                <w:rFonts w:ascii="Arial" w:hAnsi="Arial" w:cs="Arial"/>
                <w:color w:val="7030A0"/>
                <w:sz w:val="20"/>
                <w:szCs w:val="20"/>
              </w:rPr>
              <w:t xml:space="preserve">режимским осматрањима за потребе </w:t>
            </w:r>
          </w:p>
          <w:p w:rsidR="00A36B47" w:rsidRPr="00C6164D" w:rsidRDefault="00A36B47" w:rsidP="00D20AC2">
            <w:pPr>
              <w:pStyle w:val="Default"/>
              <w:rPr>
                <w:rFonts w:ascii="Arial" w:hAnsi="Arial" w:cs="Arial"/>
                <w:color w:val="7030A0"/>
                <w:sz w:val="20"/>
                <w:szCs w:val="20"/>
              </w:rPr>
            </w:pPr>
            <w:r w:rsidRPr="00C6164D">
              <w:rPr>
                <w:rFonts w:ascii="Arial" w:hAnsi="Arial" w:cs="Arial"/>
                <w:color w:val="7030A0"/>
                <w:sz w:val="20"/>
                <w:szCs w:val="20"/>
              </w:rPr>
              <w:t xml:space="preserve">- </w:t>
            </w:r>
            <w:r w:rsidR="00AD1E47" w:rsidRPr="00C6164D">
              <w:rPr>
                <w:rFonts w:ascii="Arial" w:hAnsi="Arial" w:cs="Arial"/>
                <w:color w:val="7030A0"/>
                <w:sz w:val="20"/>
                <w:szCs w:val="20"/>
              </w:rPr>
              <w:t>1</w:t>
            </w:r>
            <w:r w:rsidRPr="00C6164D">
              <w:rPr>
                <w:rFonts w:ascii="Arial" w:hAnsi="Arial" w:cs="Arial"/>
                <w:color w:val="7030A0"/>
                <w:sz w:val="20"/>
                <w:szCs w:val="20"/>
              </w:rPr>
              <w:t xml:space="preserve">0% </w:t>
            </w:r>
            <w:r w:rsidR="00AD1E47" w:rsidRPr="00C6164D">
              <w:rPr>
                <w:rFonts w:ascii="Arial" w:hAnsi="Arial" w:cs="Arial"/>
                <w:color w:val="7030A0"/>
                <w:sz w:val="20"/>
                <w:szCs w:val="20"/>
              </w:rPr>
              <w:t>По</w:t>
            </w:r>
            <w:r w:rsidR="00E15922">
              <w:rPr>
                <w:rFonts w:ascii="Arial" w:hAnsi="Arial" w:cs="Arial"/>
                <w:color w:val="7030A0"/>
                <w:sz w:val="20"/>
                <w:szCs w:val="20"/>
              </w:rPr>
              <w:t xml:space="preserve"> одбрани Елабората о резервама пред Комисијом ресорног Министарства</w:t>
            </w:r>
          </w:p>
          <w:p w:rsidR="000159A3" w:rsidRPr="00E15922" w:rsidRDefault="00507A9E" w:rsidP="00D20AC2">
            <w:pPr>
              <w:suppressAutoHyphens w:val="0"/>
              <w:spacing w:line="240" w:lineRule="auto"/>
              <w:rPr>
                <w:rFonts w:ascii="Arial" w:eastAsia="TimesNewRomanPSMT" w:hAnsi="Arial" w:cs="Arial"/>
                <w:bCs/>
                <w:color w:val="FF0000"/>
                <w:lang w:val="sr-Cyrl-CS"/>
              </w:rPr>
            </w:pPr>
            <w:r w:rsidRPr="00E15922">
              <w:rPr>
                <w:rFonts w:ascii="Arial" w:eastAsia="TimesNewRomanPSMT" w:hAnsi="Arial" w:cs="Arial"/>
                <w:bCs/>
                <w:color w:val="auto"/>
                <w:sz w:val="20"/>
                <w:lang w:val="sr-Cyrl-CS"/>
              </w:rPr>
              <w:t>Према Закону о измирењу у н</w:t>
            </w:r>
            <w:r w:rsidR="000159A3" w:rsidRPr="00E15922">
              <w:rPr>
                <w:rFonts w:ascii="Arial" w:eastAsia="TimesNewRomanPSMT" w:hAnsi="Arial" w:cs="Arial"/>
                <w:bCs/>
                <w:color w:val="auto"/>
                <w:sz w:val="20"/>
                <w:lang w:val="sr-Cyrl-CS"/>
              </w:rPr>
              <w:t>овчаним и комерцијалним тран</w:t>
            </w:r>
            <w:r w:rsidRPr="00E15922">
              <w:rPr>
                <w:rFonts w:ascii="Arial" w:eastAsia="TimesNewRomanPSMT" w:hAnsi="Arial" w:cs="Arial"/>
                <w:bCs/>
                <w:color w:val="auto"/>
                <w:sz w:val="20"/>
                <w:lang w:val="sr-Cyrl-CS"/>
              </w:rPr>
              <w:t>сакцијама Сл.Гласник бр 119/2012, 68/2015, 113/2017 рок од 45 дана од дана испоставе фактуре</w:t>
            </w:r>
            <w:r w:rsidRPr="00E15922">
              <w:rPr>
                <w:rFonts w:ascii="Arial" w:eastAsia="TimesNewRomanPSMT" w:hAnsi="Arial" w:cs="Arial"/>
                <w:bCs/>
                <w:color w:val="auto"/>
                <w:lang w:val="sr-Cyrl-CS"/>
              </w:rPr>
              <w:t>.</w:t>
            </w:r>
          </w:p>
        </w:tc>
      </w:tr>
      <w:tr w:rsidR="00E15922" w:rsidRPr="00E15922" w:rsidTr="00D20AC2">
        <w:trPr>
          <w:trHeight w:val="814"/>
        </w:trPr>
        <w:tc>
          <w:tcPr>
            <w:tcW w:w="3686" w:type="dxa"/>
          </w:tcPr>
          <w:p w:rsidR="000159A3" w:rsidRPr="00E15922" w:rsidRDefault="000159A3" w:rsidP="00D20AC2">
            <w:pPr>
              <w:ind w:left="34"/>
              <w:rPr>
                <w:rFonts w:ascii="Arial" w:eastAsia="TimesNewRomanPSMT" w:hAnsi="Arial" w:cs="Arial"/>
                <w:bCs/>
                <w:color w:val="auto"/>
                <w:lang w:val="sr-Cyrl-CS"/>
              </w:rPr>
            </w:pPr>
            <w:r w:rsidRPr="00E15922">
              <w:rPr>
                <w:rFonts w:ascii="Arial" w:eastAsia="TimesNewRomanPSMT" w:hAnsi="Arial" w:cs="Arial"/>
                <w:bCs/>
                <w:color w:val="auto"/>
                <w:lang w:val="sr-Cyrl-CS"/>
              </w:rPr>
              <w:t xml:space="preserve">Рок важења понуде: </w:t>
            </w:r>
            <w:r w:rsidR="003C0E6F" w:rsidRPr="00E15922">
              <w:rPr>
                <w:rFonts w:ascii="Arial" w:eastAsia="TimesNewRomanPSMT" w:hAnsi="Arial" w:cs="Arial"/>
                <w:bCs/>
                <w:color w:val="auto"/>
                <w:lang w:val="sr-Cyrl-CS"/>
              </w:rPr>
              <w:t xml:space="preserve">               </w:t>
            </w:r>
            <w:r w:rsidR="00566DD6" w:rsidRPr="00E15922">
              <w:rPr>
                <w:rFonts w:ascii="Arial" w:eastAsia="TimesNewRomanPSMT" w:hAnsi="Arial" w:cs="Arial"/>
                <w:bCs/>
                <w:color w:val="auto"/>
                <w:lang w:val="sr-Cyrl-CS"/>
              </w:rPr>
              <w:t>(</w:t>
            </w:r>
            <w:r w:rsidRPr="00E15922">
              <w:rPr>
                <w:rFonts w:ascii="Arial" w:eastAsia="TimesNewRomanPSMT" w:hAnsi="Arial" w:cs="Arial"/>
                <w:bCs/>
                <w:color w:val="auto"/>
                <w:lang w:val="sr-Cyrl-CS"/>
              </w:rPr>
              <w:t xml:space="preserve">не краћи од </w:t>
            </w:r>
            <w:r w:rsidR="00D26C6B">
              <w:rPr>
                <w:rFonts w:ascii="Arial" w:eastAsia="TimesNewRomanPSMT" w:hAnsi="Arial" w:cs="Arial"/>
                <w:bCs/>
                <w:color w:val="auto"/>
                <w:lang w:val="sr-Cyrl-CS"/>
              </w:rPr>
              <w:t>9</w:t>
            </w:r>
            <w:r w:rsidR="00E15922" w:rsidRPr="00E15922">
              <w:rPr>
                <w:rFonts w:ascii="Arial" w:eastAsia="TimesNewRomanPSMT" w:hAnsi="Arial" w:cs="Arial"/>
                <w:bCs/>
                <w:color w:val="auto"/>
                <w:lang w:val="sr-Cyrl-CS"/>
              </w:rPr>
              <w:t>0 дана од дана отварања понуда)</w:t>
            </w:r>
          </w:p>
        </w:tc>
        <w:tc>
          <w:tcPr>
            <w:tcW w:w="5244" w:type="dxa"/>
          </w:tcPr>
          <w:p w:rsidR="000159A3" w:rsidRPr="00E15922" w:rsidRDefault="000159A3" w:rsidP="000159A3">
            <w:pPr>
              <w:jc w:val="both"/>
              <w:rPr>
                <w:rFonts w:ascii="Arial" w:eastAsia="TimesNewRomanPSMT" w:hAnsi="Arial" w:cs="Arial"/>
                <w:bCs/>
                <w:color w:val="auto"/>
                <w:lang w:val="sr-Cyrl-CS"/>
              </w:rPr>
            </w:pPr>
          </w:p>
        </w:tc>
      </w:tr>
      <w:tr w:rsidR="006D364B" w:rsidRPr="00E15922" w:rsidTr="00D20AC2">
        <w:trPr>
          <w:trHeight w:val="1676"/>
        </w:trPr>
        <w:tc>
          <w:tcPr>
            <w:tcW w:w="3686" w:type="dxa"/>
          </w:tcPr>
          <w:p w:rsidR="000159A3" w:rsidRPr="00E15922" w:rsidRDefault="000159A3" w:rsidP="00D20AC2">
            <w:pPr>
              <w:ind w:left="34"/>
              <w:rPr>
                <w:rFonts w:ascii="Arial" w:eastAsia="TimesNewRomanPSMT" w:hAnsi="Arial" w:cs="Arial"/>
                <w:bCs/>
                <w:color w:val="auto"/>
              </w:rPr>
            </w:pPr>
            <w:r w:rsidRPr="00E15922">
              <w:rPr>
                <w:rFonts w:ascii="Arial" w:eastAsia="TimesNewRomanPSMT" w:hAnsi="Arial" w:cs="Arial"/>
                <w:bCs/>
                <w:color w:val="auto"/>
              </w:rPr>
              <w:t>Рок извршења услуга :</w:t>
            </w:r>
          </w:p>
          <w:p w:rsidR="000159A3" w:rsidRPr="00D20AC2" w:rsidRDefault="00566DD6" w:rsidP="00D20AC2">
            <w:pPr>
              <w:ind w:left="34"/>
              <w:rPr>
                <w:rFonts w:ascii="Arial" w:eastAsia="TimesNewRomanPSMT" w:hAnsi="Arial" w:cs="Arial"/>
                <w:bCs/>
                <w:color w:val="auto"/>
              </w:rPr>
            </w:pPr>
            <w:r w:rsidRPr="00E15922">
              <w:rPr>
                <w:rFonts w:ascii="Arial" w:eastAsia="TimesNewRomanPSMT" w:hAnsi="Arial" w:cs="Arial"/>
                <w:bCs/>
                <w:color w:val="auto"/>
              </w:rPr>
              <w:t>(</w:t>
            </w:r>
            <w:r w:rsidR="00D26C6B">
              <w:rPr>
                <w:rFonts w:ascii="Arial" w:eastAsia="TimesNewRomanPSMT" w:hAnsi="Arial" w:cs="Arial"/>
                <w:bCs/>
                <w:color w:val="auto"/>
              </w:rPr>
              <w:t>не дужи од 180 календарских дана од завршетка режимских осматрања која трају</w:t>
            </w:r>
            <w:r w:rsidR="00D00321">
              <w:rPr>
                <w:rFonts w:ascii="Arial" w:eastAsia="TimesNewRomanPSMT" w:hAnsi="Arial" w:cs="Arial"/>
                <w:bCs/>
                <w:color w:val="auto"/>
              </w:rPr>
              <w:t xml:space="preserve"> најмање</w:t>
            </w:r>
            <w:r w:rsidR="00D26C6B">
              <w:rPr>
                <w:rFonts w:ascii="Arial" w:eastAsia="TimesNewRomanPSMT" w:hAnsi="Arial" w:cs="Arial"/>
                <w:bCs/>
                <w:color w:val="auto"/>
              </w:rPr>
              <w:t xml:space="preserve"> </w:t>
            </w:r>
            <w:r w:rsidR="00D00321">
              <w:rPr>
                <w:rFonts w:ascii="Arial" w:eastAsia="TimesNewRomanPSMT" w:hAnsi="Arial" w:cs="Arial"/>
                <w:bCs/>
                <w:color w:val="auto"/>
              </w:rPr>
              <w:t>365 дана</w:t>
            </w:r>
            <w:r w:rsidR="000159A3" w:rsidRPr="00E15922">
              <w:rPr>
                <w:rFonts w:ascii="Arial" w:eastAsia="TimesNewRomanPSMT" w:hAnsi="Arial" w:cs="Arial"/>
                <w:bCs/>
                <w:color w:val="auto"/>
              </w:rPr>
              <w:t xml:space="preserve">не дужи од од дана </w:t>
            </w:r>
            <w:r w:rsidR="002067C0" w:rsidRPr="00E15922">
              <w:rPr>
                <w:rFonts w:ascii="Arial" w:eastAsia="TimesNewRomanPSMT" w:hAnsi="Arial" w:cs="Arial"/>
                <w:bCs/>
                <w:color w:val="auto"/>
              </w:rPr>
              <w:t>увођења у посао</w:t>
            </w:r>
            <w:r w:rsidR="00E15922" w:rsidRPr="00E15922">
              <w:rPr>
                <w:rFonts w:ascii="Arial" w:eastAsia="TimesNewRomanPSMT" w:hAnsi="Arial" w:cs="Arial"/>
                <w:bCs/>
                <w:color w:val="auto"/>
              </w:rPr>
              <w:t>)</w:t>
            </w:r>
          </w:p>
        </w:tc>
        <w:tc>
          <w:tcPr>
            <w:tcW w:w="5244" w:type="dxa"/>
          </w:tcPr>
          <w:p w:rsidR="000159A3" w:rsidRPr="00E15922" w:rsidRDefault="000159A3" w:rsidP="000159A3">
            <w:pPr>
              <w:jc w:val="both"/>
              <w:rPr>
                <w:rFonts w:ascii="Arial" w:eastAsia="TimesNewRomanPSMT" w:hAnsi="Arial" w:cs="Arial"/>
                <w:bCs/>
                <w:color w:val="auto"/>
                <w:lang w:val="sr-Cyrl-CS"/>
              </w:rPr>
            </w:pPr>
          </w:p>
        </w:tc>
      </w:tr>
      <w:tr w:rsidR="00E15922" w:rsidRPr="00E15922" w:rsidTr="00D20AC2">
        <w:trPr>
          <w:trHeight w:val="624"/>
        </w:trPr>
        <w:tc>
          <w:tcPr>
            <w:tcW w:w="3686" w:type="dxa"/>
          </w:tcPr>
          <w:p w:rsidR="000159A3" w:rsidRPr="00E15922" w:rsidRDefault="000159A3" w:rsidP="000159A3">
            <w:pPr>
              <w:ind w:left="435" w:firstLine="720"/>
              <w:jc w:val="both"/>
              <w:rPr>
                <w:rFonts w:ascii="Arial" w:eastAsia="TimesNewRomanPSMT" w:hAnsi="Arial" w:cs="Arial"/>
                <w:bCs/>
                <w:color w:val="auto"/>
              </w:rPr>
            </w:pPr>
          </w:p>
          <w:p w:rsidR="000159A3" w:rsidRPr="00E15922" w:rsidRDefault="000159A3" w:rsidP="00E15922">
            <w:pPr>
              <w:ind w:left="435"/>
              <w:jc w:val="both"/>
              <w:rPr>
                <w:rFonts w:ascii="Arial" w:eastAsia="TimesNewRomanPSMT" w:hAnsi="Arial" w:cs="Arial"/>
                <w:bCs/>
                <w:color w:val="auto"/>
              </w:rPr>
            </w:pPr>
            <w:r w:rsidRPr="00E15922">
              <w:rPr>
                <w:rFonts w:ascii="Arial" w:eastAsia="TimesNewRomanPSMT" w:hAnsi="Arial" w:cs="Arial"/>
                <w:bCs/>
                <w:color w:val="auto"/>
              </w:rPr>
              <w:t>Место и начин испоруке:</w:t>
            </w:r>
          </w:p>
          <w:p w:rsidR="000159A3" w:rsidRPr="00E15922" w:rsidRDefault="000159A3" w:rsidP="000159A3">
            <w:pPr>
              <w:ind w:left="435" w:firstLine="720"/>
              <w:jc w:val="both"/>
              <w:rPr>
                <w:rFonts w:ascii="Arial" w:eastAsia="TimesNewRomanPSMT" w:hAnsi="Arial" w:cs="Arial"/>
                <w:bCs/>
                <w:color w:val="auto"/>
              </w:rPr>
            </w:pPr>
          </w:p>
        </w:tc>
        <w:tc>
          <w:tcPr>
            <w:tcW w:w="5244" w:type="dxa"/>
            <w:vAlign w:val="center"/>
          </w:tcPr>
          <w:p w:rsidR="000159A3" w:rsidRPr="00E15922" w:rsidRDefault="000159A3" w:rsidP="00E15922">
            <w:pPr>
              <w:suppressAutoHyphens w:val="0"/>
              <w:spacing w:after="200" w:line="276" w:lineRule="auto"/>
              <w:jc w:val="center"/>
              <w:rPr>
                <w:rFonts w:ascii="Arial" w:eastAsia="TimesNewRomanPSMT" w:hAnsi="Arial" w:cs="Arial"/>
                <w:bCs/>
                <w:color w:val="auto"/>
              </w:rPr>
            </w:pPr>
            <w:r w:rsidRPr="00E15922">
              <w:rPr>
                <w:rFonts w:ascii="Arial" w:eastAsia="TimesNewRomanPSMT" w:hAnsi="Arial" w:cs="Arial"/>
                <w:bCs/>
                <w:color w:val="auto"/>
              </w:rPr>
              <w:t>Управна зграда ЈКП СОПОТ, Кнеза Милоша 45 а , Сопот</w:t>
            </w:r>
          </w:p>
        </w:tc>
      </w:tr>
    </w:tbl>
    <w:p w:rsidR="00D579B0" w:rsidRPr="00E15922" w:rsidRDefault="00D579B0" w:rsidP="00D579B0">
      <w:pPr>
        <w:ind w:left="720" w:firstLine="720"/>
        <w:jc w:val="both"/>
        <w:rPr>
          <w:rFonts w:ascii="Arial" w:eastAsia="TimesNewRomanPSMT" w:hAnsi="Arial" w:cs="Arial"/>
          <w:bCs/>
          <w:color w:val="auto"/>
        </w:rPr>
      </w:pPr>
    </w:p>
    <w:p w:rsidR="00D579B0" w:rsidRPr="00E15922" w:rsidRDefault="00D579B0" w:rsidP="00D579B0">
      <w:pPr>
        <w:ind w:left="720" w:firstLine="720"/>
        <w:jc w:val="both"/>
        <w:rPr>
          <w:rFonts w:ascii="Arial" w:eastAsia="TimesNewRomanPSMT" w:hAnsi="Arial" w:cs="Arial"/>
          <w:bCs/>
          <w:color w:val="auto"/>
        </w:rPr>
      </w:pPr>
    </w:p>
    <w:p w:rsidR="00D579B0" w:rsidRPr="00E15922" w:rsidRDefault="00D579B0" w:rsidP="00D579B0">
      <w:pPr>
        <w:ind w:left="720" w:firstLine="720"/>
        <w:jc w:val="both"/>
        <w:rPr>
          <w:rFonts w:ascii="Arial" w:eastAsia="TimesNewRomanPSMT" w:hAnsi="Arial" w:cs="Arial"/>
          <w:bCs/>
          <w:color w:val="auto"/>
        </w:rPr>
      </w:pPr>
      <w:r w:rsidRPr="00E15922">
        <w:rPr>
          <w:rFonts w:ascii="Arial" w:eastAsia="TimesNewRomanPSMT" w:hAnsi="Arial" w:cs="Arial"/>
          <w:bCs/>
          <w:color w:val="auto"/>
        </w:rPr>
        <w:t xml:space="preserve">Датум </w:t>
      </w:r>
      <w:r w:rsidRPr="00E15922">
        <w:rPr>
          <w:rFonts w:ascii="Arial" w:eastAsia="TimesNewRomanPSMT" w:hAnsi="Arial" w:cs="Arial"/>
          <w:bCs/>
          <w:color w:val="auto"/>
        </w:rPr>
        <w:tab/>
      </w:r>
      <w:r w:rsidRPr="00E15922">
        <w:rPr>
          <w:rFonts w:eastAsia="TimesNewRomanPSMT"/>
          <w:bCs/>
          <w:color w:val="auto"/>
        </w:rPr>
        <w:tab/>
      </w:r>
      <w:r w:rsidRPr="00E15922">
        <w:rPr>
          <w:rFonts w:eastAsia="TimesNewRomanPSMT"/>
          <w:bCs/>
          <w:color w:val="auto"/>
        </w:rPr>
        <w:tab/>
      </w:r>
      <w:r w:rsidRPr="00E15922">
        <w:rPr>
          <w:rFonts w:eastAsia="TimesNewRomanPSMT"/>
          <w:bCs/>
          <w:color w:val="auto"/>
        </w:rPr>
        <w:tab/>
      </w:r>
      <w:r w:rsidRPr="00E15922">
        <w:rPr>
          <w:rFonts w:eastAsia="TimesNewRomanPSMT"/>
          <w:bCs/>
          <w:color w:val="auto"/>
        </w:rPr>
        <w:tab/>
      </w:r>
      <w:r w:rsidRPr="00E15922">
        <w:rPr>
          <w:rFonts w:ascii="Arial" w:eastAsia="TimesNewRomanPSMT" w:hAnsi="Arial" w:cs="Arial"/>
          <w:bCs/>
          <w:color w:val="auto"/>
        </w:rPr>
        <w:t xml:space="preserve">              Понуђач</w:t>
      </w:r>
    </w:p>
    <w:p w:rsidR="00D579B0" w:rsidRPr="00E15922" w:rsidRDefault="00D579B0" w:rsidP="00D579B0">
      <w:pPr>
        <w:ind w:left="2880" w:firstLine="720"/>
        <w:jc w:val="both"/>
        <w:rPr>
          <w:rFonts w:ascii="Arial" w:eastAsia="TimesNewRomanPS-BoldMT" w:hAnsi="Arial" w:cs="Arial"/>
          <w:b/>
          <w:bCs/>
          <w:i/>
          <w:iCs/>
          <w:color w:val="auto"/>
        </w:rPr>
      </w:pPr>
      <w:r w:rsidRPr="00E15922">
        <w:rPr>
          <w:rFonts w:ascii="Arial" w:eastAsia="TimesNewRomanPSMT" w:hAnsi="Arial" w:cs="Arial"/>
          <w:bCs/>
          <w:color w:val="auto"/>
        </w:rPr>
        <w:t xml:space="preserve">    М. П. </w:t>
      </w:r>
    </w:p>
    <w:p w:rsidR="00D579B0" w:rsidRPr="00E15922" w:rsidRDefault="00D579B0" w:rsidP="00D579B0">
      <w:pPr>
        <w:jc w:val="both"/>
        <w:rPr>
          <w:rFonts w:eastAsia="TimesNewRomanPS-BoldMT"/>
          <w:b/>
          <w:bCs/>
          <w:i/>
          <w:iCs/>
          <w:color w:val="auto"/>
        </w:rPr>
      </w:pPr>
      <w:r w:rsidRPr="00E15922">
        <w:rPr>
          <w:rFonts w:eastAsia="TimesNewRomanPS-BoldMT"/>
          <w:b/>
          <w:bCs/>
          <w:i/>
          <w:iCs/>
          <w:color w:val="auto"/>
        </w:rPr>
        <w:t>_____________________________</w:t>
      </w:r>
      <w:r w:rsidRPr="00E15922">
        <w:rPr>
          <w:rFonts w:eastAsia="TimesNewRomanPS-BoldMT"/>
          <w:b/>
          <w:bCs/>
          <w:i/>
          <w:iCs/>
          <w:color w:val="auto"/>
        </w:rPr>
        <w:tab/>
      </w:r>
      <w:r w:rsidRPr="00E15922">
        <w:rPr>
          <w:rFonts w:eastAsia="TimesNewRomanPS-BoldMT"/>
          <w:b/>
          <w:bCs/>
          <w:i/>
          <w:iCs/>
          <w:color w:val="auto"/>
        </w:rPr>
        <w:tab/>
      </w:r>
      <w:r w:rsidRPr="00E15922">
        <w:rPr>
          <w:rFonts w:eastAsia="TimesNewRomanPS-BoldMT"/>
          <w:b/>
          <w:bCs/>
          <w:i/>
          <w:iCs/>
          <w:color w:val="auto"/>
        </w:rPr>
        <w:tab/>
        <w:t>________________________________</w:t>
      </w:r>
    </w:p>
    <w:p w:rsidR="00D579B0" w:rsidRPr="00D20AC2" w:rsidRDefault="00D579B0" w:rsidP="00D579B0">
      <w:pPr>
        <w:jc w:val="both"/>
        <w:rPr>
          <w:rFonts w:eastAsia="TimesNewRomanPS-BoldMT"/>
          <w:b/>
          <w:bCs/>
          <w:i/>
          <w:iCs/>
          <w:color w:val="auto"/>
        </w:rPr>
      </w:pPr>
    </w:p>
    <w:p w:rsidR="00D579B0" w:rsidRPr="00D20AC2" w:rsidRDefault="00D579B0" w:rsidP="00D579B0">
      <w:pPr>
        <w:jc w:val="both"/>
        <w:rPr>
          <w:rFonts w:eastAsia="TimesNewRomanPS-BoldMT"/>
          <w:b/>
          <w:bCs/>
          <w:i/>
          <w:iCs/>
          <w:color w:val="auto"/>
        </w:rPr>
      </w:pPr>
    </w:p>
    <w:p w:rsidR="00D579B0" w:rsidRPr="00D20AC2" w:rsidRDefault="00D579B0" w:rsidP="00D579B0">
      <w:pPr>
        <w:jc w:val="both"/>
        <w:rPr>
          <w:rFonts w:ascii="Arial" w:hAnsi="Arial" w:cs="Arial"/>
          <w:i/>
          <w:iCs/>
          <w:color w:val="auto"/>
        </w:rPr>
      </w:pPr>
      <w:r w:rsidRPr="00D20AC2">
        <w:rPr>
          <w:rFonts w:ascii="Arial" w:hAnsi="Arial" w:cs="Arial"/>
          <w:b/>
          <w:bCs/>
          <w:i/>
          <w:iCs/>
          <w:color w:val="auto"/>
          <w:u w:val="single"/>
        </w:rPr>
        <w:t>Напомене:</w:t>
      </w:r>
      <w:r w:rsidRPr="00D20AC2">
        <w:rPr>
          <w:rFonts w:ascii="Arial" w:hAnsi="Arial" w:cs="Arial"/>
          <w:b/>
          <w:bCs/>
          <w:i/>
          <w:iCs/>
          <w:color w:val="auto"/>
        </w:rPr>
        <w:t xml:space="preserve"> </w:t>
      </w:r>
    </w:p>
    <w:p w:rsidR="00D579B0" w:rsidRPr="00D20AC2" w:rsidRDefault="00D579B0" w:rsidP="00D579B0">
      <w:pPr>
        <w:jc w:val="both"/>
        <w:rPr>
          <w:rFonts w:ascii="Arial" w:hAnsi="Arial" w:cs="Arial"/>
          <w:i/>
          <w:iCs/>
          <w:color w:val="auto"/>
        </w:rPr>
      </w:pPr>
      <w:r w:rsidRPr="00D20AC2">
        <w:rPr>
          <w:rFonts w:ascii="Arial" w:hAnsi="Arial" w:cs="Arial"/>
          <w:i/>
          <w:iCs/>
          <w:color w:val="auto"/>
        </w:rPr>
        <w:t xml:space="preserve">Образац понуде понуђач мора да попуни, овери печатом и потпише, чиме </w:t>
      </w:r>
      <w:r w:rsidRPr="00D20AC2">
        <w:rPr>
          <w:rFonts w:ascii="Arial" w:hAnsi="Arial" w:cs="Arial"/>
          <w:i/>
          <w:iCs/>
          <w:color w:val="auto"/>
          <w:lang w:val="sr-Cyrl-CS"/>
        </w:rPr>
        <w:t>п</w:t>
      </w:r>
      <w:r w:rsidRPr="00D20AC2">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9B0" w:rsidRPr="00D20AC2" w:rsidRDefault="00D579B0" w:rsidP="00D579B0">
      <w:pPr>
        <w:jc w:val="both"/>
        <w:rPr>
          <w:rFonts w:ascii="Arial" w:hAnsi="Arial" w:cs="Arial"/>
          <w:b/>
          <w:i/>
          <w:iCs/>
          <w:color w:val="auto"/>
        </w:rPr>
      </w:pPr>
      <w:r w:rsidRPr="00D20AC2">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D579B0" w:rsidRPr="009F1BA3" w:rsidRDefault="00D579B0" w:rsidP="00D579B0">
      <w:pPr>
        <w:jc w:val="right"/>
        <w:rPr>
          <w:rFonts w:ascii="Arial" w:hAnsi="Arial" w:cs="Arial"/>
          <w:b/>
          <w:bCs/>
          <w:i/>
          <w:iCs/>
          <w:color w:val="auto"/>
          <w:sz w:val="28"/>
          <w:szCs w:val="28"/>
        </w:rPr>
      </w:pPr>
      <w:r w:rsidRPr="009F1BA3">
        <w:rPr>
          <w:rFonts w:ascii="Arial" w:hAnsi="Arial" w:cs="Arial"/>
          <w:b/>
          <w:bCs/>
          <w:i/>
          <w:iCs/>
          <w:color w:val="auto"/>
          <w:sz w:val="28"/>
          <w:szCs w:val="28"/>
        </w:rPr>
        <w:t xml:space="preserve"> (ОБРАЗАЦ 2)</w:t>
      </w:r>
    </w:p>
    <w:p w:rsidR="00D579B0" w:rsidRPr="009F1BA3" w:rsidRDefault="00D579B0" w:rsidP="00D579B0">
      <w:pPr>
        <w:jc w:val="right"/>
        <w:rPr>
          <w:rFonts w:ascii="Arial" w:hAnsi="Arial" w:cs="Arial"/>
          <w:b/>
          <w:bCs/>
          <w:i/>
          <w:iCs/>
          <w:color w:val="auto"/>
          <w:sz w:val="28"/>
          <w:szCs w:val="28"/>
        </w:rPr>
      </w:pPr>
    </w:p>
    <w:p w:rsidR="00D579B0" w:rsidRPr="009F1BA3" w:rsidRDefault="00D579B0" w:rsidP="00D579B0">
      <w:pPr>
        <w:jc w:val="center"/>
        <w:rPr>
          <w:rFonts w:ascii="Arial" w:hAnsi="Arial" w:cs="Arial"/>
          <w:b/>
          <w:bCs/>
          <w:i/>
          <w:iCs/>
          <w:color w:val="auto"/>
          <w:sz w:val="28"/>
          <w:szCs w:val="28"/>
        </w:rPr>
      </w:pPr>
      <w:r w:rsidRPr="009F1BA3">
        <w:rPr>
          <w:rFonts w:ascii="Arial" w:hAnsi="Arial" w:cs="Arial"/>
          <w:b/>
          <w:bCs/>
          <w:i/>
          <w:iCs/>
          <w:color w:val="auto"/>
          <w:sz w:val="28"/>
          <w:szCs w:val="28"/>
        </w:rPr>
        <w:t>ОБРАЗАЦ СТРУКТУРЕ ЦЕНЕ СА УПУТСТВОМ КАКО ДА СЕ ПОПУНИ</w:t>
      </w:r>
    </w:p>
    <w:tbl>
      <w:tblPr>
        <w:tblStyle w:val="TableGrid"/>
        <w:tblpPr w:leftFromText="180" w:rightFromText="180" w:vertAnchor="text" w:horzAnchor="page" w:tblpX="1189" w:tblpY="23"/>
        <w:tblW w:w="9606" w:type="dxa"/>
        <w:tblLook w:val="0000"/>
      </w:tblPr>
      <w:tblGrid>
        <w:gridCol w:w="4804"/>
        <w:gridCol w:w="1289"/>
        <w:gridCol w:w="1624"/>
        <w:gridCol w:w="1889"/>
      </w:tblGrid>
      <w:tr w:rsidR="0065506A" w:rsidTr="00892F41">
        <w:trPr>
          <w:trHeight w:val="130"/>
        </w:trPr>
        <w:tc>
          <w:tcPr>
            <w:tcW w:w="4804" w:type="dxa"/>
          </w:tcPr>
          <w:p w:rsidR="0065506A" w:rsidRPr="007008E2" w:rsidRDefault="0065506A" w:rsidP="006B51DE">
            <w:pPr>
              <w:jc w:val="both"/>
              <w:rPr>
                <w:rFonts w:ascii="Arial" w:eastAsia="TimesNewRomanPSMT" w:hAnsi="Arial" w:cs="Arial"/>
                <w:bCs/>
                <w:i/>
                <w:color w:val="auto"/>
                <w:sz w:val="18"/>
                <w:szCs w:val="18"/>
              </w:rPr>
            </w:pPr>
          </w:p>
        </w:tc>
        <w:tc>
          <w:tcPr>
            <w:tcW w:w="1289" w:type="dxa"/>
            <w:vAlign w:val="center"/>
          </w:tcPr>
          <w:p w:rsidR="0065506A" w:rsidRPr="00892F41" w:rsidRDefault="0065506A" w:rsidP="00892F41">
            <w:pPr>
              <w:jc w:val="center"/>
              <w:rPr>
                <w:rFonts w:ascii="Arial" w:eastAsia="TimesNewRomanPSMT" w:hAnsi="Arial" w:cs="Arial"/>
                <w:bCs/>
                <w:color w:val="auto"/>
              </w:rPr>
            </w:pPr>
            <w:r w:rsidRPr="00892F41">
              <w:rPr>
                <w:rFonts w:ascii="Arial" w:eastAsia="TimesNewRomanPSMT" w:hAnsi="Arial" w:cs="Arial"/>
                <w:bCs/>
                <w:i/>
                <w:color w:val="auto"/>
                <w:sz w:val="18"/>
                <w:szCs w:val="18"/>
              </w:rPr>
              <w:t>Јед цена без ПДВ -а</w:t>
            </w:r>
          </w:p>
        </w:tc>
        <w:tc>
          <w:tcPr>
            <w:tcW w:w="1624" w:type="dxa"/>
            <w:vAlign w:val="center"/>
          </w:tcPr>
          <w:p w:rsidR="0065506A" w:rsidRPr="00892F41" w:rsidRDefault="0065506A" w:rsidP="00892F41">
            <w:pPr>
              <w:jc w:val="center"/>
              <w:rPr>
                <w:rFonts w:ascii="Arial" w:eastAsia="TimesNewRomanPSMT" w:hAnsi="Arial" w:cs="Arial"/>
                <w:bCs/>
                <w:i/>
                <w:color w:val="auto"/>
                <w:sz w:val="18"/>
                <w:szCs w:val="18"/>
              </w:rPr>
            </w:pPr>
            <w:r w:rsidRPr="00892F41">
              <w:rPr>
                <w:rFonts w:ascii="Arial" w:eastAsia="TimesNewRomanPSMT" w:hAnsi="Arial" w:cs="Arial"/>
                <w:bCs/>
                <w:i/>
                <w:color w:val="auto"/>
                <w:sz w:val="18"/>
                <w:szCs w:val="18"/>
              </w:rPr>
              <w:t>ПДВ</w:t>
            </w:r>
          </w:p>
        </w:tc>
        <w:tc>
          <w:tcPr>
            <w:tcW w:w="1889" w:type="dxa"/>
            <w:vAlign w:val="center"/>
          </w:tcPr>
          <w:p w:rsidR="0065506A" w:rsidRPr="00892F41" w:rsidRDefault="0065506A" w:rsidP="00892F41">
            <w:pPr>
              <w:jc w:val="center"/>
              <w:rPr>
                <w:rFonts w:ascii="Arial" w:eastAsia="TimesNewRomanPSMT" w:hAnsi="Arial" w:cs="Arial"/>
                <w:bCs/>
                <w:i/>
                <w:color w:val="auto"/>
                <w:sz w:val="18"/>
                <w:szCs w:val="18"/>
              </w:rPr>
            </w:pPr>
            <w:r w:rsidRPr="00892F41">
              <w:rPr>
                <w:rFonts w:ascii="Arial" w:eastAsia="TimesNewRomanPSMT" w:hAnsi="Arial" w:cs="Arial"/>
                <w:bCs/>
                <w:i/>
                <w:color w:val="auto"/>
                <w:sz w:val="18"/>
                <w:szCs w:val="18"/>
              </w:rPr>
              <w:t>Укупно са ПДВ - ом</w:t>
            </w:r>
          </w:p>
        </w:tc>
      </w:tr>
      <w:tr w:rsidR="0065506A" w:rsidTr="006B51DE">
        <w:trPr>
          <w:trHeight w:val="753"/>
        </w:trPr>
        <w:tc>
          <w:tcPr>
            <w:tcW w:w="4804" w:type="dxa"/>
          </w:tcPr>
          <w:p w:rsidR="0065506A" w:rsidRPr="007008E2" w:rsidRDefault="0065506A" w:rsidP="006B51DE">
            <w:pPr>
              <w:jc w:val="both"/>
              <w:rPr>
                <w:rFonts w:ascii="Arial" w:eastAsia="TimesNewRomanPSMT" w:hAnsi="Arial" w:cs="Arial"/>
                <w:bCs/>
                <w:i/>
                <w:color w:val="auto"/>
                <w:sz w:val="18"/>
                <w:szCs w:val="18"/>
              </w:rPr>
            </w:pPr>
            <w:r w:rsidRPr="007008E2">
              <w:rPr>
                <w:i/>
                <w:sz w:val="18"/>
                <w:szCs w:val="18"/>
                <w:lang w:val="sr-Cyrl-CS"/>
              </w:rPr>
              <w:t xml:space="preserve">2.1. </w:t>
            </w:r>
            <w:r w:rsidRPr="006B51DE">
              <w:rPr>
                <w:i/>
                <w:sz w:val="20"/>
                <w:szCs w:val="18"/>
                <w:lang w:val="sr-Cyrl-CS"/>
              </w:rPr>
              <w:t xml:space="preserve">РЕВИТАЛИЗАЦИЈА БУНАРА </w:t>
            </w:r>
            <w:r w:rsidRPr="006B51DE">
              <w:rPr>
                <w:i/>
                <w:sz w:val="20"/>
                <w:szCs w:val="18"/>
              </w:rPr>
              <w:t>BSM-5/2003 НА ИЗВОРИШТУ ЂУРИНЦИ КОД СОПОТА</w:t>
            </w:r>
          </w:p>
        </w:tc>
        <w:tc>
          <w:tcPr>
            <w:tcW w:w="1289" w:type="dxa"/>
          </w:tcPr>
          <w:p w:rsidR="0065506A" w:rsidRPr="007008E2" w:rsidRDefault="0065506A" w:rsidP="006B51DE">
            <w:pPr>
              <w:jc w:val="both"/>
              <w:rPr>
                <w:rFonts w:ascii="Arial" w:eastAsia="TimesNewRomanPSMT" w:hAnsi="Arial" w:cs="Arial"/>
                <w:bCs/>
                <w:i/>
                <w:color w:val="auto"/>
                <w:sz w:val="18"/>
                <w:szCs w:val="18"/>
              </w:rPr>
            </w:pPr>
          </w:p>
        </w:tc>
        <w:tc>
          <w:tcPr>
            <w:tcW w:w="1624" w:type="dxa"/>
          </w:tcPr>
          <w:p w:rsidR="0065506A" w:rsidRPr="007008E2" w:rsidRDefault="0065506A" w:rsidP="006B51DE">
            <w:pPr>
              <w:jc w:val="both"/>
              <w:rPr>
                <w:rFonts w:ascii="Arial" w:eastAsia="TimesNewRomanPSMT" w:hAnsi="Arial" w:cs="Arial"/>
                <w:bCs/>
                <w:i/>
                <w:color w:val="auto"/>
                <w:sz w:val="18"/>
                <w:szCs w:val="18"/>
              </w:rPr>
            </w:pPr>
          </w:p>
        </w:tc>
        <w:tc>
          <w:tcPr>
            <w:tcW w:w="1889" w:type="dxa"/>
          </w:tcPr>
          <w:p w:rsidR="0065506A" w:rsidRPr="007008E2" w:rsidRDefault="0065506A" w:rsidP="006B51DE">
            <w:pPr>
              <w:jc w:val="both"/>
              <w:rPr>
                <w:rFonts w:ascii="Arial" w:eastAsia="TimesNewRomanPSMT" w:hAnsi="Arial" w:cs="Arial"/>
                <w:bCs/>
                <w:i/>
                <w:color w:val="auto"/>
                <w:sz w:val="18"/>
                <w:szCs w:val="18"/>
              </w:rPr>
            </w:pPr>
          </w:p>
        </w:tc>
      </w:tr>
      <w:tr w:rsidR="006B51DE" w:rsidTr="006B51DE">
        <w:trPr>
          <w:trHeight w:val="645"/>
        </w:trPr>
        <w:tc>
          <w:tcPr>
            <w:tcW w:w="4804" w:type="dxa"/>
          </w:tcPr>
          <w:p w:rsidR="006B51DE" w:rsidRPr="006B51DE" w:rsidRDefault="006B51DE" w:rsidP="006B51DE">
            <w:pPr>
              <w:rPr>
                <w:rFonts w:ascii="Arial" w:hAnsi="Arial" w:cs="Arial"/>
                <w:sz w:val="20"/>
              </w:rPr>
            </w:pPr>
          </w:p>
          <w:p w:rsidR="006B51DE" w:rsidRDefault="006B51DE" w:rsidP="006B51DE">
            <w:pPr>
              <w:rPr>
                <w:rFonts w:ascii="Arial" w:hAnsi="Arial" w:cs="Arial"/>
                <w:sz w:val="20"/>
              </w:rPr>
            </w:pPr>
            <w:r w:rsidRPr="006B51DE">
              <w:rPr>
                <w:rFonts w:ascii="Arial" w:hAnsi="Arial" w:cs="Arial"/>
                <w:sz w:val="20"/>
              </w:rPr>
              <w:t>2.2.ИЗВОЂЕЊЕ ПРИМЕЊЕНИХ ХИДРОГЕОЛОШКИХ ИСТРАЖИВАЊА</w:t>
            </w:r>
          </w:p>
          <w:p w:rsidR="006B51DE" w:rsidRPr="00A5752C" w:rsidRDefault="006B51DE" w:rsidP="006B51DE">
            <w:pPr>
              <w:rPr>
                <w:rFonts w:ascii="Arial" w:hAnsi="Arial" w:cs="Arial"/>
              </w:rPr>
            </w:pPr>
            <w:r w:rsidRPr="006B51DE">
              <w:rPr>
                <w:rFonts w:ascii="Arial" w:hAnsi="Arial" w:cs="Arial"/>
                <w:sz w:val="20"/>
              </w:rPr>
              <w:t xml:space="preserve"> И ИЗРАДА ЕЛАБОРАТА О РЕЗЕРВАМА ПОДЗЕМНИХ ВОДА</w:t>
            </w:r>
          </w:p>
        </w:tc>
        <w:tc>
          <w:tcPr>
            <w:tcW w:w="1289" w:type="dxa"/>
          </w:tcPr>
          <w:p w:rsidR="006B51DE" w:rsidRPr="00A5752C" w:rsidRDefault="006B51DE" w:rsidP="006B51DE">
            <w:pPr>
              <w:jc w:val="both"/>
              <w:rPr>
                <w:rFonts w:ascii="Arial" w:hAnsi="Arial" w:cs="Arial"/>
              </w:rPr>
            </w:pPr>
          </w:p>
        </w:tc>
        <w:tc>
          <w:tcPr>
            <w:tcW w:w="1624" w:type="dxa"/>
          </w:tcPr>
          <w:p w:rsidR="006B51DE" w:rsidRPr="00A5752C" w:rsidRDefault="006B51DE" w:rsidP="006B51DE">
            <w:pPr>
              <w:jc w:val="both"/>
              <w:rPr>
                <w:rFonts w:ascii="Arial" w:hAnsi="Arial" w:cs="Arial"/>
              </w:rPr>
            </w:pPr>
          </w:p>
        </w:tc>
        <w:tc>
          <w:tcPr>
            <w:tcW w:w="1889" w:type="dxa"/>
          </w:tcPr>
          <w:p w:rsidR="006B51DE" w:rsidRPr="00A5752C" w:rsidRDefault="006B51DE" w:rsidP="006B51DE">
            <w:pPr>
              <w:jc w:val="both"/>
              <w:rPr>
                <w:rFonts w:ascii="Arial" w:hAnsi="Arial" w:cs="Arial"/>
              </w:rPr>
            </w:pPr>
          </w:p>
        </w:tc>
      </w:tr>
    </w:tbl>
    <w:p w:rsidR="00D579B0" w:rsidRPr="009F1BA3" w:rsidRDefault="00D579B0" w:rsidP="00D579B0">
      <w:pPr>
        <w:jc w:val="both"/>
        <w:rPr>
          <w:rFonts w:ascii="Arial" w:hAnsi="Arial" w:cs="Arial"/>
          <w:b/>
          <w:bCs/>
          <w:iCs/>
          <w:color w:val="auto"/>
          <w:u w:val="single"/>
        </w:rPr>
      </w:pPr>
    </w:p>
    <w:tbl>
      <w:tblPr>
        <w:tblW w:w="949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4802"/>
      </w:tblGrid>
      <w:tr w:rsidR="007008E2" w:rsidTr="006B51DE">
        <w:trPr>
          <w:trHeight w:val="892"/>
        </w:trPr>
        <w:tc>
          <w:tcPr>
            <w:tcW w:w="4693" w:type="dxa"/>
          </w:tcPr>
          <w:p w:rsidR="007008E2" w:rsidRDefault="00026A0B" w:rsidP="00A5752C">
            <w:pPr>
              <w:ind w:left="630"/>
              <w:jc w:val="right"/>
              <w:rPr>
                <w:rFonts w:ascii="Arial" w:hAnsi="Arial" w:cs="Arial"/>
                <w:b/>
                <w:bCs/>
                <w:iCs/>
                <w:color w:val="auto"/>
                <w:u w:val="single"/>
              </w:rPr>
            </w:pPr>
            <w:r>
              <w:rPr>
                <w:rFonts w:ascii="Arial" w:hAnsi="Arial" w:cs="Arial"/>
                <w:b/>
                <w:bCs/>
                <w:iCs/>
                <w:color w:val="auto"/>
                <w:u w:val="single"/>
              </w:rPr>
              <w:t>УКУПНО ЗА СВЕ РАДОВЕ 2.1. +2.2</w:t>
            </w:r>
          </w:p>
        </w:tc>
        <w:tc>
          <w:tcPr>
            <w:tcW w:w="4802" w:type="dxa"/>
          </w:tcPr>
          <w:p w:rsidR="007008E2" w:rsidRDefault="007008E2" w:rsidP="007008E2">
            <w:pPr>
              <w:jc w:val="both"/>
              <w:rPr>
                <w:rFonts w:ascii="Arial" w:hAnsi="Arial" w:cs="Arial"/>
                <w:b/>
                <w:bCs/>
                <w:iCs/>
                <w:color w:val="auto"/>
                <w:u w:val="single"/>
              </w:rPr>
            </w:pPr>
          </w:p>
        </w:tc>
      </w:tr>
      <w:tr w:rsidR="007008E2" w:rsidTr="006B51DE">
        <w:trPr>
          <w:trHeight w:val="844"/>
        </w:trPr>
        <w:tc>
          <w:tcPr>
            <w:tcW w:w="4693" w:type="dxa"/>
          </w:tcPr>
          <w:p w:rsidR="007008E2" w:rsidRDefault="00026A0B" w:rsidP="00026A0B">
            <w:pPr>
              <w:ind w:left="630"/>
              <w:jc w:val="right"/>
              <w:rPr>
                <w:rFonts w:ascii="Arial" w:hAnsi="Arial" w:cs="Arial"/>
                <w:b/>
                <w:bCs/>
                <w:iCs/>
                <w:color w:val="auto"/>
                <w:u w:val="single"/>
              </w:rPr>
            </w:pPr>
            <w:r>
              <w:rPr>
                <w:rFonts w:ascii="Arial" w:hAnsi="Arial" w:cs="Arial"/>
                <w:b/>
                <w:bCs/>
                <w:iCs/>
                <w:color w:val="auto"/>
                <w:u w:val="single"/>
              </w:rPr>
              <w:t>ПДВ</w:t>
            </w:r>
          </w:p>
        </w:tc>
        <w:tc>
          <w:tcPr>
            <w:tcW w:w="4802" w:type="dxa"/>
          </w:tcPr>
          <w:p w:rsidR="007008E2" w:rsidRDefault="007008E2" w:rsidP="007008E2">
            <w:pPr>
              <w:jc w:val="both"/>
              <w:rPr>
                <w:rFonts w:ascii="Arial" w:hAnsi="Arial" w:cs="Arial"/>
                <w:b/>
                <w:bCs/>
                <w:iCs/>
                <w:color w:val="auto"/>
                <w:u w:val="single"/>
              </w:rPr>
            </w:pPr>
          </w:p>
        </w:tc>
      </w:tr>
      <w:tr w:rsidR="007008E2" w:rsidTr="006B51DE">
        <w:trPr>
          <w:trHeight w:val="845"/>
        </w:trPr>
        <w:tc>
          <w:tcPr>
            <w:tcW w:w="4693" w:type="dxa"/>
          </w:tcPr>
          <w:p w:rsidR="007008E2" w:rsidRDefault="00026A0B" w:rsidP="00026A0B">
            <w:pPr>
              <w:ind w:left="630"/>
              <w:jc w:val="right"/>
              <w:rPr>
                <w:rFonts w:ascii="Arial" w:hAnsi="Arial" w:cs="Arial"/>
                <w:b/>
                <w:bCs/>
                <w:iCs/>
                <w:color w:val="auto"/>
                <w:u w:val="single"/>
              </w:rPr>
            </w:pPr>
            <w:r>
              <w:rPr>
                <w:rFonts w:ascii="Arial" w:hAnsi="Arial" w:cs="Arial"/>
                <w:b/>
                <w:bCs/>
                <w:iCs/>
                <w:color w:val="auto"/>
                <w:u w:val="single"/>
              </w:rPr>
              <w:t>УКУПАН ИЗНОС СА ПДВ - ОМ</w:t>
            </w:r>
          </w:p>
          <w:p w:rsidR="007008E2" w:rsidRDefault="007008E2" w:rsidP="00026A0B">
            <w:pPr>
              <w:ind w:left="630"/>
              <w:jc w:val="right"/>
              <w:rPr>
                <w:rFonts w:ascii="Arial" w:hAnsi="Arial" w:cs="Arial"/>
                <w:b/>
                <w:bCs/>
                <w:iCs/>
                <w:color w:val="auto"/>
                <w:u w:val="single"/>
              </w:rPr>
            </w:pPr>
          </w:p>
        </w:tc>
        <w:tc>
          <w:tcPr>
            <w:tcW w:w="4802" w:type="dxa"/>
          </w:tcPr>
          <w:p w:rsidR="007008E2" w:rsidRDefault="007008E2" w:rsidP="007008E2">
            <w:pPr>
              <w:jc w:val="both"/>
              <w:rPr>
                <w:rFonts w:ascii="Arial" w:hAnsi="Arial" w:cs="Arial"/>
                <w:b/>
                <w:bCs/>
                <w:iCs/>
                <w:color w:val="auto"/>
                <w:u w:val="single"/>
              </w:rPr>
            </w:pPr>
          </w:p>
        </w:tc>
      </w:tr>
    </w:tbl>
    <w:p w:rsidR="00A5752C" w:rsidRDefault="00A5752C" w:rsidP="00D579B0">
      <w:pPr>
        <w:ind w:left="360"/>
        <w:jc w:val="both"/>
        <w:rPr>
          <w:rFonts w:ascii="Arial" w:hAnsi="Arial" w:cs="Arial"/>
          <w:b/>
          <w:bCs/>
          <w:iCs/>
          <w:color w:val="auto"/>
          <w:u w:val="single"/>
        </w:rPr>
      </w:pPr>
    </w:p>
    <w:p w:rsidR="00A17BAA" w:rsidRDefault="00A17BAA" w:rsidP="00D579B0">
      <w:pPr>
        <w:ind w:left="360"/>
        <w:jc w:val="both"/>
        <w:rPr>
          <w:rFonts w:ascii="Arial" w:hAnsi="Arial" w:cs="Arial"/>
          <w:b/>
          <w:bCs/>
          <w:iCs/>
          <w:color w:val="auto"/>
          <w:u w:val="single"/>
        </w:rPr>
      </w:pPr>
    </w:p>
    <w:p w:rsidR="00A17BAA" w:rsidRPr="007008E2" w:rsidRDefault="00A17BAA" w:rsidP="00D579B0">
      <w:pPr>
        <w:ind w:left="360"/>
        <w:jc w:val="both"/>
        <w:rPr>
          <w:rFonts w:ascii="Arial" w:hAnsi="Arial" w:cs="Arial"/>
          <w:b/>
          <w:bCs/>
          <w:iCs/>
          <w:color w:val="auto"/>
          <w:u w:val="single"/>
        </w:rPr>
      </w:pPr>
    </w:p>
    <w:p w:rsidR="00D579B0" w:rsidRPr="009F1BA3" w:rsidRDefault="00D579B0" w:rsidP="00D579B0">
      <w:pPr>
        <w:ind w:left="360"/>
        <w:jc w:val="both"/>
        <w:rPr>
          <w:rFonts w:ascii="Arial" w:hAnsi="Arial" w:cs="Arial"/>
          <w:b/>
          <w:bCs/>
          <w:iCs/>
          <w:color w:val="auto"/>
          <w:u w:val="single"/>
        </w:rPr>
      </w:pPr>
      <w:r w:rsidRPr="009F1BA3">
        <w:rPr>
          <w:rFonts w:ascii="Arial" w:hAnsi="Arial" w:cs="Arial"/>
          <w:b/>
          <w:bCs/>
          <w:iCs/>
          <w:color w:val="auto"/>
          <w:u w:val="single"/>
        </w:rPr>
        <w:t xml:space="preserve">Упутство за попуњавање обрасца структуре цене: </w:t>
      </w:r>
    </w:p>
    <w:p w:rsidR="00D579B0" w:rsidRPr="009F1BA3" w:rsidRDefault="00D579B0" w:rsidP="00D579B0">
      <w:pPr>
        <w:ind w:left="360"/>
        <w:jc w:val="both"/>
        <w:rPr>
          <w:rFonts w:ascii="Arial" w:hAnsi="Arial" w:cs="Arial"/>
          <w:bCs/>
          <w:iCs/>
          <w:color w:val="auto"/>
        </w:rPr>
      </w:pPr>
    </w:p>
    <w:p w:rsidR="00D579B0" w:rsidRPr="00026A0B" w:rsidRDefault="00026A0B" w:rsidP="00026A0B">
      <w:pPr>
        <w:pStyle w:val="ListParagraph"/>
        <w:numPr>
          <w:ilvl w:val="0"/>
          <w:numId w:val="44"/>
        </w:numPr>
        <w:tabs>
          <w:tab w:val="left" w:pos="90"/>
        </w:tabs>
        <w:jc w:val="both"/>
        <w:rPr>
          <w:rFonts w:ascii="Arial" w:hAnsi="Arial" w:cs="Arial"/>
          <w:color w:val="auto"/>
        </w:rPr>
      </w:pPr>
      <w:r>
        <w:rPr>
          <w:rFonts w:ascii="Arial" w:hAnsi="Arial" w:cs="Arial"/>
          <w:color w:val="auto"/>
        </w:rPr>
        <w:t>Потребно је попунити све колоне уносећи јединичне цене и укупно без ПДВ –а , износ ПДВ –а , укупну цену са ПДВ – ом.</w:t>
      </w:r>
    </w:p>
    <w:p w:rsidR="00D579B0" w:rsidRDefault="00D579B0" w:rsidP="00D579B0">
      <w:pPr>
        <w:tabs>
          <w:tab w:val="left" w:pos="90"/>
        </w:tabs>
        <w:jc w:val="both"/>
        <w:rPr>
          <w:rFonts w:ascii="Arial" w:hAnsi="Arial" w:cs="Arial"/>
          <w:color w:val="auto"/>
        </w:rPr>
      </w:pPr>
    </w:p>
    <w:p w:rsidR="00A17BAA" w:rsidRDefault="00A17BAA" w:rsidP="00D579B0">
      <w:pPr>
        <w:tabs>
          <w:tab w:val="left" w:pos="90"/>
        </w:tabs>
        <w:jc w:val="both"/>
        <w:rPr>
          <w:rFonts w:ascii="Arial" w:hAnsi="Arial" w:cs="Arial"/>
          <w:color w:val="auto"/>
        </w:rPr>
      </w:pPr>
    </w:p>
    <w:p w:rsidR="00A17BAA" w:rsidRDefault="00A17BAA" w:rsidP="00D579B0">
      <w:pPr>
        <w:tabs>
          <w:tab w:val="left" w:pos="90"/>
        </w:tabs>
        <w:jc w:val="both"/>
        <w:rPr>
          <w:rFonts w:ascii="Arial" w:hAnsi="Arial" w:cs="Arial"/>
          <w:color w:val="auto"/>
        </w:rPr>
      </w:pPr>
    </w:p>
    <w:p w:rsidR="00A17BAA" w:rsidRDefault="00A17BAA" w:rsidP="00D579B0">
      <w:pPr>
        <w:tabs>
          <w:tab w:val="left" w:pos="90"/>
        </w:tabs>
        <w:jc w:val="both"/>
        <w:rPr>
          <w:rFonts w:ascii="Arial" w:hAnsi="Arial" w:cs="Arial"/>
          <w:color w:val="auto"/>
        </w:rPr>
      </w:pPr>
    </w:p>
    <w:p w:rsidR="00A17BAA" w:rsidRDefault="00A17BAA" w:rsidP="00D579B0">
      <w:pPr>
        <w:tabs>
          <w:tab w:val="left" w:pos="90"/>
        </w:tabs>
        <w:jc w:val="both"/>
        <w:rPr>
          <w:rFonts w:ascii="Arial" w:hAnsi="Arial" w:cs="Arial"/>
          <w:color w:val="auto"/>
        </w:rPr>
      </w:pPr>
    </w:p>
    <w:p w:rsidR="00A17BAA" w:rsidRDefault="00A17BAA" w:rsidP="00D579B0">
      <w:pPr>
        <w:tabs>
          <w:tab w:val="left" w:pos="90"/>
        </w:tabs>
        <w:jc w:val="both"/>
        <w:rPr>
          <w:rFonts w:ascii="Arial" w:hAnsi="Arial" w:cs="Arial"/>
          <w:color w:val="auto"/>
        </w:rPr>
      </w:pPr>
    </w:p>
    <w:p w:rsidR="00A17BAA" w:rsidRDefault="00A17BAA" w:rsidP="00D579B0">
      <w:pPr>
        <w:tabs>
          <w:tab w:val="left" w:pos="90"/>
        </w:tabs>
        <w:jc w:val="both"/>
        <w:rPr>
          <w:rFonts w:ascii="Arial" w:hAnsi="Arial" w:cs="Arial"/>
          <w:color w:val="auto"/>
        </w:rPr>
      </w:pPr>
    </w:p>
    <w:p w:rsidR="00A17BAA" w:rsidRPr="009F1BA3" w:rsidRDefault="00A17BAA" w:rsidP="00D579B0">
      <w:pPr>
        <w:tabs>
          <w:tab w:val="left" w:pos="90"/>
        </w:tabs>
        <w:jc w:val="both"/>
        <w:rPr>
          <w:rFonts w:ascii="Arial" w:hAnsi="Arial" w:cs="Arial"/>
          <w:color w:val="auto"/>
        </w:rPr>
      </w:pPr>
    </w:p>
    <w:p w:rsidR="00D579B0" w:rsidRPr="009F1BA3" w:rsidRDefault="00D579B0" w:rsidP="00D579B0">
      <w:pPr>
        <w:tabs>
          <w:tab w:val="left" w:pos="90"/>
        </w:tabs>
        <w:jc w:val="both"/>
        <w:rPr>
          <w:rFonts w:ascii="Arial" w:hAnsi="Arial" w:cs="Arial"/>
          <w:color w:val="auto"/>
        </w:rPr>
      </w:pPr>
    </w:p>
    <w:tbl>
      <w:tblPr>
        <w:tblW w:w="0" w:type="auto"/>
        <w:tblLayout w:type="fixed"/>
        <w:tblLook w:val="0000"/>
      </w:tblPr>
      <w:tblGrid>
        <w:gridCol w:w="3080"/>
        <w:gridCol w:w="3068"/>
        <w:gridCol w:w="3094"/>
      </w:tblGrid>
      <w:tr w:rsidR="00D579B0" w:rsidRPr="009F1BA3" w:rsidTr="00D579B0">
        <w:tc>
          <w:tcPr>
            <w:tcW w:w="3080"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D579B0" w:rsidRPr="009F1BA3" w:rsidTr="00D579B0">
        <w:tc>
          <w:tcPr>
            <w:tcW w:w="3080" w:type="dxa"/>
            <w:tcBorders>
              <w:bottom w:val="single" w:sz="4" w:space="0" w:color="000000"/>
            </w:tcBorders>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c>
          <w:tcPr>
            <w:tcW w:w="3068" w:type="dxa"/>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r>
    </w:tbl>
    <w:p w:rsidR="00D579B0" w:rsidRPr="009F1BA3" w:rsidRDefault="00D579B0" w:rsidP="00D579B0">
      <w:pPr>
        <w:jc w:val="both"/>
        <w:rPr>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A17BAA" w:rsidRDefault="00A17BAA" w:rsidP="00D579B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9B0" w:rsidRPr="009F1BA3" w:rsidRDefault="00C56C4B" w:rsidP="00D579B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 xml:space="preserve"> </w:t>
      </w:r>
      <w:r w:rsidR="00D579B0" w:rsidRPr="009F1BA3">
        <w:rPr>
          <w:rFonts w:ascii="Arial" w:eastAsia="Times New Roman" w:hAnsi="Arial" w:cs="Arial"/>
          <w:b/>
          <w:bCs/>
          <w:noProof/>
          <w:color w:val="auto"/>
          <w:kern w:val="0"/>
          <w:sz w:val="28"/>
          <w:szCs w:val="20"/>
          <w:lang w:eastAsia="en-US"/>
        </w:rPr>
        <w:t>(ОБРАЗАЦ 3)</w:t>
      </w:r>
    </w:p>
    <w:p w:rsidR="00D579B0" w:rsidRPr="009F1BA3" w:rsidRDefault="00D579B0" w:rsidP="00D579B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9B0" w:rsidRPr="009F1BA3" w:rsidRDefault="00D579B0" w:rsidP="00D579B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 xml:space="preserve"> ОБРАЗАЦ ТРОШКОВА ПРИПРЕМЕ ПОНУДЕ</w:t>
      </w:r>
    </w:p>
    <w:p w:rsidR="00D579B0" w:rsidRPr="009F1BA3" w:rsidRDefault="00D579B0" w:rsidP="00D579B0">
      <w:pPr>
        <w:rPr>
          <w:rFonts w:ascii="Arial" w:hAnsi="Arial" w:cs="Arial"/>
          <w:b/>
          <w:bCs/>
          <w:i/>
          <w:iCs/>
          <w:color w:val="auto"/>
          <w:sz w:val="28"/>
          <w:szCs w:val="28"/>
        </w:rPr>
      </w:pPr>
    </w:p>
    <w:p w:rsidR="00D579B0" w:rsidRPr="009F1BA3" w:rsidRDefault="00D579B0" w:rsidP="00D579B0">
      <w:pPr>
        <w:rPr>
          <w:rFonts w:ascii="Arial" w:hAnsi="Arial" w:cs="Arial"/>
          <w:b/>
          <w:bCs/>
          <w:i/>
          <w:iCs/>
          <w:color w:val="auto"/>
          <w:sz w:val="28"/>
          <w:szCs w:val="28"/>
        </w:rPr>
      </w:pPr>
    </w:p>
    <w:p w:rsidR="00D579B0" w:rsidRPr="009F1BA3" w:rsidRDefault="00D579B0" w:rsidP="00D579B0">
      <w:pPr>
        <w:spacing w:after="120"/>
        <w:jc w:val="both"/>
        <w:rPr>
          <w:rFonts w:ascii="Arial" w:hAnsi="Arial" w:cs="Arial"/>
          <w:b/>
          <w:i/>
          <w:color w:val="auto"/>
        </w:rPr>
      </w:pPr>
      <w:r w:rsidRPr="009F1BA3">
        <w:rPr>
          <w:rFonts w:ascii="Arial" w:hAnsi="Arial" w:cs="Arial"/>
          <w:color w:val="auto"/>
        </w:rPr>
        <w:t xml:space="preserve">У складу са чланом 88. </w:t>
      </w:r>
      <w:r w:rsidRPr="009F1BA3">
        <w:rPr>
          <w:rFonts w:ascii="Arial" w:hAnsi="Arial" w:cs="Arial"/>
          <w:color w:val="auto"/>
          <w:lang w:val="sr-Cyrl-CS"/>
        </w:rPr>
        <w:t>став 1.</w:t>
      </w:r>
      <w:r w:rsidRPr="009F1BA3">
        <w:rPr>
          <w:rFonts w:ascii="Arial" w:hAnsi="Arial" w:cs="Arial"/>
          <w:color w:val="auto"/>
        </w:rPr>
        <w:t xml:space="preserve"> ЗЈН, понуђач ____________________ </w:t>
      </w:r>
      <w:r w:rsidRPr="009F1BA3">
        <w:rPr>
          <w:rFonts w:ascii="Arial" w:hAnsi="Arial" w:cs="Arial"/>
          <w:i/>
          <w:color w:val="auto"/>
          <w:lang w:val="ru-RU"/>
        </w:rPr>
        <w:t>[</w:t>
      </w:r>
      <w:r w:rsidRPr="009F1BA3">
        <w:rPr>
          <w:rFonts w:ascii="Arial" w:hAnsi="Arial" w:cs="Arial"/>
          <w:i/>
          <w:iCs/>
          <w:color w:val="auto"/>
        </w:rPr>
        <w:t xml:space="preserve">навести </w:t>
      </w:r>
      <w:r w:rsidRPr="009F1BA3">
        <w:rPr>
          <w:rFonts w:ascii="Arial" w:hAnsi="Arial" w:cs="Arial"/>
          <w:i/>
          <w:iCs/>
          <w:color w:val="auto"/>
          <w:lang w:val="sr-Cyrl-CS"/>
        </w:rPr>
        <w:t>назив понуђача</w:t>
      </w:r>
      <w:r w:rsidRPr="009F1BA3">
        <w:rPr>
          <w:rFonts w:ascii="Arial" w:hAnsi="Arial" w:cs="Arial"/>
          <w:i/>
          <w:iCs/>
          <w:color w:val="auto"/>
        </w:rPr>
        <w:t xml:space="preserve">], </w:t>
      </w:r>
      <w:r w:rsidRPr="009F1BA3">
        <w:rPr>
          <w:rFonts w:ascii="Arial" w:hAnsi="Arial" w:cs="Arial"/>
          <w:color w:val="auto"/>
        </w:rPr>
        <w:t>достав</w:t>
      </w:r>
      <w:r w:rsidRPr="009F1BA3">
        <w:rPr>
          <w:rFonts w:ascii="Arial" w:hAnsi="Arial" w:cs="Arial"/>
          <w:color w:val="auto"/>
          <w:lang w:val="sr-Cyrl-CS"/>
        </w:rPr>
        <w:t xml:space="preserve">ља </w:t>
      </w:r>
      <w:r w:rsidRPr="009F1BA3">
        <w:rPr>
          <w:rFonts w:ascii="Arial" w:hAnsi="Arial" w:cs="Arial"/>
          <w:color w:val="auto"/>
        </w:rPr>
        <w:t xml:space="preserve">укупан износ и структуру трошкова припремања понуде, </w:t>
      </w:r>
      <w:r w:rsidRPr="009F1BA3">
        <w:rPr>
          <w:rFonts w:ascii="Arial" w:hAnsi="Arial" w:cs="Arial"/>
          <w:color w:val="auto"/>
          <w:lang w:val="sr-Cyrl-CS"/>
        </w:rPr>
        <w:t xml:space="preserve">како следи у </w:t>
      </w:r>
      <w:r w:rsidRPr="009F1BA3">
        <w:rPr>
          <w:rFonts w:ascii="Arial" w:hAnsi="Arial" w:cs="Arial"/>
          <w:color w:val="auto"/>
        </w:rPr>
        <w:t>табели:</w:t>
      </w:r>
    </w:p>
    <w:tbl>
      <w:tblPr>
        <w:tblW w:w="0" w:type="auto"/>
        <w:tblInd w:w="153" w:type="dxa"/>
        <w:tblLayout w:type="fixed"/>
        <w:tblLook w:val="0000"/>
      </w:tblPr>
      <w:tblGrid>
        <w:gridCol w:w="5565"/>
        <w:gridCol w:w="3300"/>
      </w:tblGrid>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jc w:val="center"/>
              <w:rPr>
                <w:rFonts w:ascii="Arial" w:hAnsi="Arial" w:cs="Arial"/>
                <w:b/>
                <w:i/>
                <w:color w:val="auto"/>
              </w:rPr>
            </w:pPr>
            <w:r w:rsidRPr="009F1BA3">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jc w:val="center"/>
              <w:rPr>
                <w:rFonts w:ascii="Arial" w:hAnsi="Arial" w:cs="Arial"/>
                <w:color w:val="auto"/>
              </w:rPr>
            </w:pPr>
            <w:r w:rsidRPr="009F1BA3">
              <w:rPr>
                <w:rFonts w:ascii="Arial" w:hAnsi="Arial" w:cs="Arial"/>
                <w:b/>
                <w:i/>
                <w:color w:val="auto"/>
              </w:rPr>
              <w:t>ИЗНОС ТРОШКА У РСД</w:t>
            </w: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right"/>
              <w:rPr>
                <w:rFonts w:ascii="Arial" w:hAnsi="Arial" w:cs="Arial"/>
                <w:color w:val="auto"/>
              </w:rPr>
            </w:pP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jc w:val="right"/>
              <w:rPr>
                <w:rFonts w:ascii="Arial" w:hAnsi="Arial" w:cs="Arial"/>
                <w:color w:val="auto"/>
              </w:rPr>
            </w:pP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color w:val="auto"/>
              </w:rPr>
            </w:pP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color w:val="auto"/>
              </w:rPr>
            </w:pP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color w:val="auto"/>
              </w:rPr>
            </w:pP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color w:val="auto"/>
              </w:rPr>
            </w:pPr>
          </w:p>
        </w:tc>
      </w:tr>
      <w:tr w:rsidR="00D579B0" w:rsidRPr="009F1BA3" w:rsidTr="00D579B0">
        <w:tc>
          <w:tcPr>
            <w:tcW w:w="5565" w:type="dxa"/>
            <w:tcBorders>
              <w:top w:val="single" w:sz="4" w:space="0" w:color="000000"/>
              <w:left w:val="single" w:sz="4" w:space="0" w:color="000000"/>
              <w:bottom w:val="single" w:sz="4" w:space="0" w:color="000000"/>
            </w:tcBorders>
            <w:shd w:val="clear" w:color="auto" w:fill="auto"/>
          </w:tcPr>
          <w:p w:rsidR="00D579B0" w:rsidRPr="009F1BA3" w:rsidRDefault="00D579B0" w:rsidP="00D579B0">
            <w:pPr>
              <w:snapToGrid w:val="0"/>
              <w:jc w:val="both"/>
              <w:rPr>
                <w:rFonts w:ascii="Arial" w:hAnsi="Arial" w:cs="Arial"/>
                <w:i/>
                <w:color w:val="auto"/>
              </w:rPr>
            </w:pPr>
          </w:p>
          <w:p w:rsidR="00D579B0" w:rsidRPr="009F1BA3" w:rsidRDefault="00D579B0" w:rsidP="00D579B0">
            <w:pPr>
              <w:jc w:val="both"/>
              <w:rPr>
                <w:rFonts w:ascii="Arial" w:hAnsi="Arial" w:cs="Arial"/>
                <w:color w:val="auto"/>
                <w:lang w:val="ru-RU"/>
              </w:rPr>
            </w:pPr>
            <w:r w:rsidRPr="009F1BA3">
              <w:rPr>
                <w:rFonts w:ascii="Arial" w:hAnsi="Arial" w:cs="Arial"/>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B0" w:rsidRPr="009F1BA3" w:rsidRDefault="00D579B0" w:rsidP="00D579B0">
            <w:pPr>
              <w:snapToGrid w:val="0"/>
              <w:rPr>
                <w:rFonts w:ascii="Arial" w:hAnsi="Arial" w:cs="Arial"/>
                <w:color w:val="auto"/>
                <w:lang w:val="ru-RU"/>
              </w:rPr>
            </w:pPr>
          </w:p>
        </w:tc>
      </w:tr>
    </w:tbl>
    <w:p w:rsidR="00D579B0" w:rsidRPr="009F1BA3" w:rsidRDefault="00D579B0" w:rsidP="00D579B0">
      <w:pPr>
        <w:jc w:val="both"/>
        <w:rPr>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D579B0" w:rsidRPr="009F1BA3" w:rsidRDefault="00D579B0" w:rsidP="00D579B0">
      <w:pPr>
        <w:jc w:val="both"/>
        <w:rPr>
          <w:rFonts w:ascii="Arial" w:hAnsi="Arial" w:cs="Arial"/>
          <w:color w:val="auto"/>
          <w:lang w:val="sr-Cyrl-CS"/>
        </w:rPr>
      </w:pPr>
      <w:r w:rsidRPr="009F1BA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9B0" w:rsidRPr="009F1BA3" w:rsidRDefault="00D579B0" w:rsidP="00D579B0">
      <w:pPr>
        <w:spacing w:after="120"/>
        <w:ind w:firstLine="426"/>
        <w:jc w:val="both"/>
        <w:rPr>
          <w:rFonts w:ascii="Arial" w:hAnsi="Arial" w:cs="Arial"/>
          <w:b/>
          <w:bCs/>
          <w:i/>
          <w:color w:val="auto"/>
        </w:rPr>
      </w:pPr>
    </w:p>
    <w:p w:rsidR="00D579B0" w:rsidRPr="009F1BA3" w:rsidRDefault="00D579B0" w:rsidP="00D579B0">
      <w:pPr>
        <w:spacing w:after="120"/>
        <w:jc w:val="both"/>
        <w:rPr>
          <w:bCs/>
          <w:i/>
          <w:color w:val="auto"/>
          <w:lang w:val="sr-Cyrl-CS"/>
        </w:rPr>
      </w:pPr>
      <w:r w:rsidRPr="009F1BA3">
        <w:rPr>
          <w:rFonts w:ascii="Arial" w:hAnsi="Arial" w:cs="Arial"/>
          <w:b/>
          <w:bCs/>
          <w:i/>
          <w:color w:val="auto"/>
        </w:rPr>
        <w:t xml:space="preserve">Напомена: </w:t>
      </w:r>
      <w:r w:rsidRPr="009F1BA3">
        <w:rPr>
          <w:rFonts w:ascii="Arial" w:hAnsi="Arial" w:cs="Arial"/>
          <w:bCs/>
          <w:i/>
          <w:color w:val="auto"/>
        </w:rPr>
        <w:t>достављање овог обрасца није обавезно.</w:t>
      </w:r>
    </w:p>
    <w:p w:rsidR="00D579B0" w:rsidRPr="009F1BA3" w:rsidRDefault="00D579B0" w:rsidP="00D579B0">
      <w:pPr>
        <w:spacing w:after="120"/>
        <w:jc w:val="both"/>
        <w:rPr>
          <w:bCs/>
          <w:color w:val="auto"/>
        </w:rPr>
      </w:pPr>
    </w:p>
    <w:p w:rsidR="00D579B0" w:rsidRPr="009F1BA3" w:rsidRDefault="00D579B0" w:rsidP="00D579B0">
      <w:pPr>
        <w:spacing w:after="120"/>
        <w:ind w:firstLine="425"/>
        <w:jc w:val="both"/>
        <w:rPr>
          <w:bCs/>
          <w:color w:val="auto"/>
        </w:rPr>
      </w:pPr>
    </w:p>
    <w:tbl>
      <w:tblPr>
        <w:tblW w:w="0" w:type="auto"/>
        <w:tblLayout w:type="fixed"/>
        <w:tblLook w:val="0000"/>
      </w:tblPr>
      <w:tblGrid>
        <w:gridCol w:w="3080"/>
        <w:gridCol w:w="3068"/>
        <w:gridCol w:w="3094"/>
      </w:tblGrid>
      <w:tr w:rsidR="00D579B0" w:rsidRPr="009F1BA3" w:rsidTr="00D579B0">
        <w:tc>
          <w:tcPr>
            <w:tcW w:w="3080"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D579B0" w:rsidRPr="009F1BA3" w:rsidTr="00D579B0">
        <w:tc>
          <w:tcPr>
            <w:tcW w:w="3080" w:type="dxa"/>
            <w:tcBorders>
              <w:bottom w:val="single" w:sz="4" w:space="0" w:color="000000"/>
            </w:tcBorders>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c>
          <w:tcPr>
            <w:tcW w:w="3068" w:type="dxa"/>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r>
    </w:tbl>
    <w:p w:rsidR="00D579B0" w:rsidRPr="009F1BA3" w:rsidRDefault="00D579B0" w:rsidP="00D579B0">
      <w:pPr>
        <w:rPr>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rPr>
      </w:pPr>
    </w:p>
    <w:p w:rsidR="00D579B0" w:rsidRPr="009F1BA3" w:rsidRDefault="00D579B0" w:rsidP="00D579B0">
      <w:pPr>
        <w:rPr>
          <w:rFonts w:ascii="Arial" w:hAnsi="Arial" w:cs="Arial"/>
          <w:b/>
          <w:bCs/>
          <w:i/>
          <w:iCs/>
          <w:color w:val="auto"/>
          <w:sz w:val="28"/>
          <w:szCs w:val="28"/>
        </w:rPr>
      </w:pPr>
    </w:p>
    <w:p w:rsidR="00D579B0" w:rsidRPr="009F1BA3" w:rsidRDefault="00D579B0" w:rsidP="00D579B0">
      <w:pPr>
        <w:pStyle w:val="BodyText3"/>
        <w:spacing w:after="0"/>
        <w:jc w:val="right"/>
        <w:rPr>
          <w:rFonts w:ascii="Arial" w:hAnsi="Arial" w:cs="Arial"/>
          <w:b/>
          <w:bCs/>
          <w:color w:val="auto"/>
          <w:sz w:val="28"/>
          <w:szCs w:val="28"/>
        </w:rPr>
      </w:pPr>
      <w:r w:rsidRPr="009F1BA3">
        <w:rPr>
          <w:rFonts w:ascii="Arial" w:hAnsi="Arial" w:cs="Arial"/>
          <w:b/>
          <w:bCs/>
          <w:color w:val="auto"/>
          <w:sz w:val="28"/>
          <w:szCs w:val="28"/>
        </w:rPr>
        <w:t xml:space="preserve"> (ОБРАЗАЦ 4)</w:t>
      </w:r>
    </w:p>
    <w:p w:rsidR="00D579B0" w:rsidRPr="009F1BA3" w:rsidRDefault="00D579B0" w:rsidP="00D579B0">
      <w:pPr>
        <w:pStyle w:val="BodyText3"/>
        <w:spacing w:after="0"/>
        <w:jc w:val="right"/>
        <w:rPr>
          <w:rFonts w:ascii="Arial" w:hAnsi="Arial" w:cs="Arial"/>
          <w:b/>
          <w:bCs/>
          <w:color w:val="auto"/>
          <w:sz w:val="28"/>
          <w:szCs w:val="28"/>
        </w:rPr>
      </w:pPr>
    </w:p>
    <w:p w:rsidR="00D579B0" w:rsidRPr="009F1BA3" w:rsidRDefault="00D579B0" w:rsidP="00D579B0">
      <w:pPr>
        <w:pStyle w:val="BodyText3"/>
        <w:spacing w:after="0"/>
        <w:jc w:val="center"/>
        <w:rPr>
          <w:rFonts w:ascii="Arial" w:hAnsi="Arial" w:cs="Arial"/>
          <w:b/>
          <w:bCs/>
          <w:color w:val="auto"/>
          <w:sz w:val="28"/>
          <w:szCs w:val="28"/>
        </w:rPr>
      </w:pPr>
      <w:r w:rsidRPr="009F1BA3">
        <w:rPr>
          <w:rFonts w:ascii="Arial" w:hAnsi="Arial" w:cs="Arial"/>
          <w:b/>
          <w:bCs/>
          <w:color w:val="auto"/>
          <w:sz w:val="28"/>
          <w:szCs w:val="28"/>
        </w:rPr>
        <w:t>ОБРАЗАЦ ИЗЈАВЕ О НЕЗАВИСНОЈ ПОНУДИ</w:t>
      </w:r>
    </w:p>
    <w:p w:rsidR="00D579B0" w:rsidRPr="009F1BA3" w:rsidRDefault="00D579B0" w:rsidP="00D579B0">
      <w:pPr>
        <w:pStyle w:val="BodyText3"/>
        <w:spacing w:after="0"/>
        <w:jc w:val="center"/>
        <w:rPr>
          <w:rFonts w:ascii="Arial" w:hAnsi="Arial" w:cs="Arial"/>
          <w:b/>
          <w:bCs/>
          <w:color w:val="auto"/>
          <w:sz w:val="28"/>
          <w:szCs w:val="28"/>
        </w:rPr>
      </w:pPr>
    </w:p>
    <w:p w:rsidR="00D579B0" w:rsidRPr="009F1BA3" w:rsidRDefault="00D579B0" w:rsidP="00D579B0">
      <w:pPr>
        <w:pStyle w:val="BodyText3"/>
        <w:spacing w:after="0"/>
        <w:jc w:val="center"/>
        <w:rPr>
          <w:rFonts w:ascii="Arial" w:hAnsi="Arial" w:cs="Arial"/>
          <w:bCs/>
          <w:color w:val="auto"/>
          <w:sz w:val="24"/>
          <w:szCs w:val="24"/>
        </w:rPr>
      </w:pPr>
    </w:p>
    <w:p w:rsidR="00D579B0" w:rsidRPr="009F1BA3" w:rsidRDefault="00D579B0" w:rsidP="00D579B0">
      <w:pPr>
        <w:pStyle w:val="BodyText3"/>
        <w:spacing w:after="0"/>
        <w:jc w:val="both"/>
        <w:rPr>
          <w:rFonts w:ascii="Arial" w:hAnsi="Arial" w:cs="Arial"/>
          <w:color w:val="auto"/>
          <w:sz w:val="24"/>
          <w:szCs w:val="24"/>
        </w:rPr>
      </w:pPr>
      <w:r w:rsidRPr="009F1BA3">
        <w:rPr>
          <w:rFonts w:ascii="Arial" w:hAnsi="Arial" w:cs="Arial"/>
          <w:color w:val="auto"/>
          <w:sz w:val="24"/>
          <w:szCs w:val="24"/>
        </w:rPr>
        <w:t xml:space="preserve">У складу са чланом 26. ЗЈН, ________________________________________, </w:t>
      </w:r>
    </w:p>
    <w:p w:rsidR="00D579B0" w:rsidRPr="009F1BA3" w:rsidRDefault="00D579B0" w:rsidP="00D579B0">
      <w:pPr>
        <w:pStyle w:val="BodyText3"/>
        <w:spacing w:after="0"/>
        <w:jc w:val="both"/>
        <w:rPr>
          <w:rFonts w:ascii="Arial" w:hAnsi="Arial" w:cs="Arial"/>
          <w:color w:val="auto"/>
          <w:sz w:val="24"/>
          <w:szCs w:val="24"/>
        </w:rPr>
      </w:pPr>
      <w:r w:rsidRPr="009F1BA3">
        <w:rPr>
          <w:rFonts w:ascii="Arial" w:hAnsi="Arial" w:cs="Arial"/>
          <w:color w:val="auto"/>
          <w:sz w:val="24"/>
          <w:szCs w:val="24"/>
        </w:rPr>
        <w:t xml:space="preserve">                                                                           </w:t>
      </w:r>
      <w:r w:rsidRPr="009F1BA3">
        <w:rPr>
          <w:rFonts w:ascii="Arial" w:hAnsi="Arial" w:cs="Arial"/>
          <w:color w:val="auto"/>
          <w:sz w:val="20"/>
          <w:szCs w:val="20"/>
        </w:rPr>
        <w:t xml:space="preserve"> (Назив понуђача)</w:t>
      </w:r>
    </w:p>
    <w:p w:rsidR="00D579B0" w:rsidRPr="009F1BA3" w:rsidRDefault="00D579B0" w:rsidP="00D579B0">
      <w:pPr>
        <w:pStyle w:val="BodyText3"/>
        <w:spacing w:after="0"/>
        <w:jc w:val="both"/>
        <w:rPr>
          <w:rFonts w:ascii="Arial" w:hAnsi="Arial" w:cs="Arial"/>
          <w:color w:val="auto"/>
          <w:w w:val="200"/>
          <w:sz w:val="24"/>
          <w:szCs w:val="24"/>
        </w:rPr>
      </w:pPr>
      <w:r w:rsidRPr="009F1BA3">
        <w:rPr>
          <w:rFonts w:ascii="Arial" w:hAnsi="Arial" w:cs="Arial"/>
          <w:color w:val="auto"/>
          <w:sz w:val="24"/>
          <w:szCs w:val="24"/>
        </w:rPr>
        <w:t xml:space="preserve">даје: </w:t>
      </w:r>
    </w:p>
    <w:p w:rsidR="00D579B0" w:rsidRPr="009F1BA3" w:rsidRDefault="00D579B0" w:rsidP="00D579B0">
      <w:pPr>
        <w:pStyle w:val="BodyText3"/>
        <w:spacing w:before="360" w:after="360"/>
        <w:ind w:firstLine="227"/>
        <w:jc w:val="both"/>
        <w:rPr>
          <w:rFonts w:ascii="Arial" w:hAnsi="Arial" w:cs="Arial"/>
          <w:color w:val="auto"/>
          <w:w w:val="200"/>
          <w:sz w:val="24"/>
          <w:szCs w:val="24"/>
        </w:rPr>
      </w:pPr>
    </w:p>
    <w:p w:rsidR="00D579B0" w:rsidRPr="009F1BA3" w:rsidRDefault="00D579B0" w:rsidP="00D579B0">
      <w:pPr>
        <w:pStyle w:val="BodyText3"/>
        <w:spacing w:before="360" w:after="360"/>
        <w:ind w:firstLine="227"/>
        <w:jc w:val="center"/>
        <w:rPr>
          <w:rFonts w:ascii="Arial" w:hAnsi="Arial" w:cs="Arial"/>
          <w:b/>
          <w:bCs/>
          <w:color w:val="auto"/>
          <w:sz w:val="24"/>
          <w:szCs w:val="24"/>
          <w:lang w:val="sr-Cyrl-CS"/>
        </w:rPr>
      </w:pPr>
      <w:r w:rsidRPr="009F1BA3">
        <w:rPr>
          <w:rFonts w:ascii="Arial" w:hAnsi="Arial" w:cs="Arial"/>
          <w:b/>
          <w:bCs/>
          <w:color w:val="auto"/>
          <w:sz w:val="24"/>
          <w:szCs w:val="24"/>
          <w:lang w:val="sr-Cyrl-CS"/>
        </w:rPr>
        <w:t xml:space="preserve">ИЗЈАВУ </w:t>
      </w:r>
    </w:p>
    <w:p w:rsidR="00D579B0" w:rsidRPr="009F1BA3" w:rsidRDefault="00D579B0" w:rsidP="00D579B0">
      <w:pPr>
        <w:pStyle w:val="BodyText3"/>
        <w:spacing w:before="360" w:after="360"/>
        <w:ind w:firstLine="227"/>
        <w:jc w:val="center"/>
        <w:rPr>
          <w:rFonts w:ascii="Arial" w:hAnsi="Arial" w:cs="Arial"/>
          <w:bCs/>
          <w:color w:val="auto"/>
          <w:sz w:val="24"/>
          <w:szCs w:val="24"/>
        </w:rPr>
      </w:pPr>
      <w:r w:rsidRPr="009F1BA3">
        <w:rPr>
          <w:rFonts w:ascii="Arial" w:hAnsi="Arial" w:cs="Arial"/>
          <w:b/>
          <w:bCs/>
          <w:color w:val="auto"/>
          <w:sz w:val="24"/>
          <w:szCs w:val="24"/>
          <w:lang w:val="sr-Cyrl-CS"/>
        </w:rPr>
        <w:t>О НЕЗАВИСНОЈ</w:t>
      </w:r>
      <w:r w:rsidRPr="009F1BA3">
        <w:rPr>
          <w:rFonts w:ascii="Arial" w:hAnsi="Arial" w:cs="Arial"/>
          <w:b/>
          <w:bCs/>
          <w:color w:val="auto"/>
          <w:sz w:val="24"/>
          <w:szCs w:val="24"/>
        </w:rPr>
        <w:t xml:space="preserve"> ПОНУДИ</w:t>
      </w:r>
    </w:p>
    <w:p w:rsidR="00D579B0" w:rsidRPr="009F1BA3" w:rsidRDefault="00D579B0" w:rsidP="00D579B0">
      <w:pPr>
        <w:pStyle w:val="BodyText3"/>
        <w:spacing w:after="0"/>
        <w:jc w:val="both"/>
        <w:rPr>
          <w:rFonts w:ascii="Arial" w:hAnsi="Arial" w:cs="Arial"/>
          <w:bCs/>
          <w:color w:val="auto"/>
          <w:sz w:val="24"/>
          <w:szCs w:val="24"/>
        </w:rPr>
      </w:pPr>
    </w:p>
    <w:p w:rsidR="00D579B0" w:rsidRPr="009F1BA3" w:rsidRDefault="00D579B0" w:rsidP="00D579B0">
      <w:pPr>
        <w:pStyle w:val="BodyText3"/>
        <w:spacing w:after="0"/>
        <w:jc w:val="both"/>
        <w:rPr>
          <w:rFonts w:ascii="Arial" w:hAnsi="Arial" w:cs="Arial"/>
          <w:bCs/>
          <w:color w:val="auto"/>
          <w:sz w:val="24"/>
          <w:szCs w:val="24"/>
        </w:rPr>
      </w:pPr>
    </w:p>
    <w:p w:rsidR="00D579B0" w:rsidRPr="009F1BA3" w:rsidRDefault="00D579B0" w:rsidP="00D579B0">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bCs/>
          <w:color w:val="auto"/>
        </w:rPr>
        <w:t xml:space="preserve"> </w:t>
      </w:r>
    </w:p>
    <w:p w:rsidR="00D579B0" w:rsidRPr="009F1BA3" w:rsidRDefault="00D579B0" w:rsidP="00D579B0">
      <w:pPr>
        <w:jc w:val="both"/>
        <w:rPr>
          <w:rFonts w:ascii="Arial" w:hAnsi="Arial" w:cs="Arial"/>
          <w:bCs/>
          <w:color w:val="auto"/>
        </w:rPr>
      </w:pPr>
      <w:r w:rsidRPr="009F1BA3">
        <w:rPr>
          <w:rFonts w:ascii="Arial" w:hAnsi="Arial" w:cs="Arial"/>
          <w:color w:val="auto"/>
        </w:rPr>
        <w:t>Под пуном материјалном и кривичном одговорношћу п</w:t>
      </w:r>
      <w:r w:rsidRPr="009F1BA3">
        <w:rPr>
          <w:rFonts w:ascii="Arial" w:hAnsi="Arial" w:cs="Arial"/>
          <w:bCs/>
          <w:color w:val="auto"/>
        </w:rPr>
        <w:t xml:space="preserve">отврђујем да сам понуду у </w:t>
      </w:r>
      <w:r w:rsidRPr="009F1BA3">
        <w:rPr>
          <w:rFonts w:ascii="Arial" w:hAnsi="Arial" w:cs="Arial"/>
          <w:bCs/>
          <w:color w:val="auto"/>
          <w:lang w:val="sr-Cyrl-CS"/>
        </w:rPr>
        <w:t>поступку</w:t>
      </w:r>
      <w:r w:rsidRPr="009F1BA3">
        <w:rPr>
          <w:rFonts w:ascii="Arial" w:hAnsi="Arial" w:cs="Arial"/>
          <w:bCs/>
          <w:color w:val="auto"/>
        </w:rPr>
        <w:t xml:space="preserve"> јавне набавке</w:t>
      </w:r>
      <w:r w:rsidRPr="009F1BA3">
        <w:rPr>
          <w:rFonts w:ascii="Arial" w:hAnsi="Arial" w:cs="Arial"/>
          <w:i/>
          <w:color w:val="auto"/>
        </w:rPr>
        <w:t xml:space="preserve"> предмет јавне набавке услуга – </w:t>
      </w:r>
      <w:r w:rsidR="002A0F1F">
        <w:rPr>
          <w:rFonts w:ascii="Arial" w:hAnsi="Arial" w:cs="Arial"/>
          <w:i/>
          <w:color w:val="auto"/>
        </w:rPr>
        <w:t xml:space="preserve">израда елабората за водну дозволу </w:t>
      </w:r>
      <w:r w:rsidR="002A0F1F" w:rsidRPr="00BC2A06">
        <w:rPr>
          <w:rFonts w:ascii="Arial" w:hAnsi="Arial" w:cs="Arial"/>
          <w:color w:val="FF0000"/>
        </w:rPr>
        <w:t>бр 1.2.2. -13/2018</w:t>
      </w:r>
      <w:r w:rsidRPr="00BC2A06">
        <w:rPr>
          <w:rFonts w:ascii="Arial" w:hAnsi="Arial" w:cs="Arial"/>
          <w:color w:val="FF0000"/>
        </w:rPr>
        <w:t xml:space="preserve"> </w:t>
      </w:r>
      <w:r w:rsidRPr="009F1BA3">
        <w:rPr>
          <w:rFonts w:ascii="Arial" w:hAnsi="Arial" w:cs="Arial"/>
          <w:bCs/>
          <w:color w:val="auto"/>
        </w:rPr>
        <w:t>поднео независно, без договора са другим понуђачима или заинтересованим лицима.</w:t>
      </w:r>
    </w:p>
    <w:p w:rsidR="00D579B0" w:rsidRPr="009F1BA3" w:rsidRDefault="00D579B0" w:rsidP="00D579B0">
      <w:pPr>
        <w:jc w:val="both"/>
        <w:rPr>
          <w:rFonts w:ascii="Arial" w:hAnsi="Arial" w:cs="Arial"/>
          <w:bCs/>
          <w:color w:val="auto"/>
        </w:rPr>
      </w:pPr>
    </w:p>
    <w:p w:rsidR="00D579B0" w:rsidRPr="009F1BA3" w:rsidRDefault="00D579B0" w:rsidP="00D579B0">
      <w:pPr>
        <w:jc w:val="both"/>
        <w:rPr>
          <w:rFonts w:ascii="Arial" w:hAnsi="Arial" w:cs="Arial"/>
          <w:bCs/>
          <w:color w:val="auto"/>
        </w:rPr>
      </w:pPr>
    </w:p>
    <w:p w:rsidR="00D579B0" w:rsidRPr="009F1BA3" w:rsidRDefault="00D579B0" w:rsidP="00D579B0">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D579B0" w:rsidRPr="009F1BA3" w:rsidTr="00D579B0">
        <w:tc>
          <w:tcPr>
            <w:tcW w:w="3080"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5"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М.П.</w:t>
            </w:r>
          </w:p>
        </w:tc>
        <w:tc>
          <w:tcPr>
            <w:tcW w:w="3097" w:type="dxa"/>
            <w:shd w:val="clear" w:color="auto" w:fill="auto"/>
            <w:vAlign w:val="center"/>
          </w:tcPr>
          <w:p w:rsidR="00D579B0" w:rsidRPr="009F1BA3" w:rsidRDefault="00D579B0" w:rsidP="00D579B0">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D579B0" w:rsidRPr="009F1BA3" w:rsidTr="00D579B0">
        <w:tc>
          <w:tcPr>
            <w:tcW w:w="3080" w:type="dxa"/>
            <w:tcBorders>
              <w:bottom w:val="single" w:sz="4" w:space="0" w:color="000000"/>
            </w:tcBorders>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c>
          <w:tcPr>
            <w:tcW w:w="3065" w:type="dxa"/>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D579B0" w:rsidRPr="009F1BA3" w:rsidRDefault="00D579B0" w:rsidP="00D579B0">
            <w:pPr>
              <w:pStyle w:val="BodyText2"/>
              <w:snapToGrid w:val="0"/>
              <w:spacing w:line="100" w:lineRule="atLeast"/>
              <w:jc w:val="both"/>
              <w:rPr>
                <w:rFonts w:ascii="Arial" w:hAnsi="Arial" w:cs="Arial"/>
                <w:color w:val="auto"/>
              </w:rPr>
            </w:pPr>
          </w:p>
        </w:tc>
      </w:tr>
    </w:tbl>
    <w:p w:rsidR="00D579B0" w:rsidRPr="009F1BA3" w:rsidRDefault="00D579B0" w:rsidP="00D579B0">
      <w:pPr>
        <w:pStyle w:val="BodyText3"/>
        <w:spacing w:after="0"/>
        <w:ind w:firstLine="227"/>
        <w:jc w:val="both"/>
        <w:rPr>
          <w:color w:val="auto"/>
        </w:rPr>
      </w:pPr>
    </w:p>
    <w:p w:rsidR="00D579B0" w:rsidRPr="009F1BA3" w:rsidRDefault="00D579B0" w:rsidP="00D579B0">
      <w:pPr>
        <w:tabs>
          <w:tab w:val="left" w:pos="6028"/>
        </w:tabs>
        <w:autoSpaceDE w:val="0"/>
        <w:spacing w:line="240" w:lineRule="auto"/>
        <w:rPr>
          <w:color w:val="auto"/>
        </w:rPr>
      </w:pPr>
    </w:p>
    <w:p w:rsidR="00D579B0" w:rsidRPr="009F1BA3" w:rsidRDefault="00D579B0" w:rsidP="00D579B0">
      <w:pPr>
        <w:tabs>
          <w:tab w:val="left" w:pos="6028"/>
        </w:tabs>
        <w:autoSpaceDE w:val="0"/>
        <w:spacing w:line="240" w:lineRule="auto"/>
        <w:jc w:val="both"/>
        <w:rPr>
          <w:rFonts w:ascii="Arial" w:hAnsi="Arial" w:cs="Arial"/>
          <w:i/>
          <w:color w:val="auto"/>
        </w:rPr>
      </w:pPr>
      <w:r w:rsidRPr="009F1BA3">
        <w:rPr>
          <w:rFonts w:ascii="Arial" w:hAnsi="Arial" w:cs="Arial"/>
          <w:b/>
          <w:bCs/>
          <w:i/>
          <w:iCs/>
          <w:color w:val="auto"/>
        </w:rPr>
        <w:t xml:space="preserve">Напомена: </w:t>
      </w:r>
      <w:r w:rsidRPr="009F1BA3">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9B0" w:rsidRPr="009F1BA3" w:rsidRDefault="00D579B0" w:rsidP="00D579B0">
      <w:pPr>
        <w:tabs>
          <w:tab w:val="left" w:pos="6028"/>
        </w:tabs>
        <w:autoSpaceDE w:val="0"/>
        <w:spacing w:line="240" w:lineRule="auto"/>
        <w:jc w:val="both"/>
        <w:rPr>
          <w:rFonts w:ascii="Arial" w:hAnsi="Arial" w:cs="Arial"/>
          <w:bCs/>
          <w:i/>
          <w:iCs/>
          <w:color w:val="auto"/>
        </w:rPr>
      </w:pP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9B0" w:rsidRPr="009F1BA3" w:rsidRDefault="00D579B0" w:rsidP="00D579B0">
      <w:pPr>
        <w:tabs>
          <w:tab w:val="left" w:pos="6028"/>
        </w:tabs>
        <w:autoSpaceDE w:val="0"/>
        <w:spacing w:line="240" w:lineRule="auto"/>
        <w:jc w:val="both"/>
        <w:rPr>
          <w:rFonts w:ascii="Arial" w:hAnsi="Arial" w:cs="Arial"/>
          <w:bCs/>
          <w:i/>
          <w:iCs/>
          <w:color w:val="auto"/>
        </w:rPr>
      </w:pPr>
    </w:p>
    <w:p w:rsidR="00D579B0" w:rsidRPr="009F1BA3" w:rsidRDefault="00D579B0" w:rsidP="00D579B0">
      <w:pPr>
        <w:pStyle w:val="BodyText3"/>
        <w:spacing w:after="0"/>
        <w:jc w:val="center"/>
        <w:rPr>
          <w:rFonts w:ascii="Arial" w:eastAsia="Arial Unicode MS" w:hAnsi="Arial" w:cs="Arial"/>
          <w:i/>
          <w:color w:val="auto"/>
          <w:sz w:val="24"/>
          <w:szCs w:val="24"/>
        </w:rPr>
      </w:pPr>
    </w:p>
    <w:p w:rsidR="00D579B0" w:rsidRPr="009F1BA3" w:rsidRDefault="00D579B0" w:rsidP="00D579B0">
      <w:pPr>
        <w:pStyle w:val="BodyText3"/>
        <w:spacing w:after="0"/>
        <w:jc w:val="center"/>
        <w:rPr>
          <w:rFonts w:ascii="Arial" w:eastAsia="Arial Unicode MS" w:hAnsi="Arial" w:cs="Arial"/>
          <w:i/>
          <w:color w:val="auto"/>
          <w:sz w:val="24"/>
          <w:szCs w:val="24"/>
        </w:rPr>
      </w:pPr>
    </w:p>
    <w:p w:rsidR="00D579B0" w:rsidRPr="009F1BA3" w:rsidRDefault="00D579B0" w:rsidP="00D579B0">
      <w:pPr>
        <w:pStyle w:val="BodyText3"/>
        <w:spacing w:after="0"/>
        <w:jc w:val="center"/>
        <w:rPr>
          <w:color w:val="auto"/>
        </w:rPr>
      </w:pPr>
    </w:p>
    <w:p w:rsidR="00D579B0" w:rsidRPr="009F1BA3" w:rsidRDefault="00D579B0" w:rsidP="00D579B0">
      <w:pPr>
        <w:rPr>
          <w:rFonts w:ascii="Arial" w:hAnsi="Arial" w:cs="Arial"/>
          <w:b/>
          <w:bCs/>
          <w:i/>
          <w:iCs/>
          <w:color w:val="auto"/>
        </w:rPr>
      </w:pPr>
    </w:p>
    <w:p w:rsidR="00D579B0" w:rsidRPr="009F1BA3" w:rsidRDefault="00D579B0" w:rsidP="00D579B0">
      <w:pPr>
        <w:pStyle w:val="BodyText3"/>
        <w:spacing w:after="0"/>
        <w:jc w:val="center"/>
        <w:rPr>
          <w:rFonts w:ascii="Arial" w:hAnsi="Arial" w:cs="Arial"/>
          <w:color w:val="auto"/>
          <w:sz w:val="24"/>
          <w:szCs w:val="24"/>
        </w:rPr>
      </w:pPr>
    </w:p>
    <w:p w:rsidR="00D579B0" w:rsidRPr="009F1BA3" w:rsidRDefault="00D579B0" w:rsidP="00D579B0">
      <w:pPr>
        <w:jc w:val="right"/>
        <w:rPr>
          <w:rFonts w:ascii="Arial" w:hAnsi="Arial" w:cs="Arial"/>
          <w:b/>
          <w:bCs/>
          <w:color w:val="auto"/>
          <w:sz w:val="28"/>
          <w:szCs w:val="28"/>
        </w:rPr>
      </w:pPr>
      <w:r w:rsidRPr="009F1BA3">
        <w:rPr>
          <w:rFonts w:ascii="Arial" w:hAnsi="Arial" w:cs="Arial"/>
          <w:b/>
          <w:bCs/>
          <w:color w:val="auto"/>
          <w:sz w:val="28"/>
          <w:szCs w:val="28"/>
        </w:rPr>
        <w:t>(ОБРАЗАЦ 5)</w:t>
      </w:r>
    </w:p>
    <w:p w:rsidR="00D579B0" w:rsidRPr="009F1BA3" w:rsidRDefault="00D579B0" w:rsidP="00D579B0">
      <w:pPr>
        <w:jc w:val="right"/>
        <w:rPr>
          <w:rFonts w:ascii="Arial" w:hAnsi="Arial" w:cs="Arial"/>
          <w:b/>
          <w:bCs/>
          <w:color w:val="auto"/>
          <w:sz w:val="28"/>
          <w:szCs w:val="28"/>
        </w:rPr>
      </w:pPr>
    </w:p>
    <w:p w:rsidR="00D579B0" w:rsidRPr="009F1BA3" w:rsidRDefault="00D579B0" w:rsidP="00D579B0">
      <w:pPr>
        <w:jc w:val="center"/>
        <w:rPr>
          <w:rFonts w:ascii="Arial" w:hAnsi="Arial" w:cs="Arial"/>
          <w:b/>
          <w:bCs/>
          <w:color w:val="auto"/>
          <w:sz w:val="28"/>
          <w:szCs w:val="28"/>
        </w:rPr>
      </w:pPr>
      <w:r w:rsidRPr="009F1BA3">
        <w:rPr>
          <w:rFonts w:ascii="Arial" w:hAnsi="Arial" w:cs="Arial"/>
          <w:b/>
          <w:bCs/>
          <w:color w:val="auto"/>
          <w:sz w:val="28"/>
          <w:szCs w:val="28"/>
        </w:rPr>
        <w:t>ОБРАЗАЦ ИЗЈАВЕ ПОНУЂАЧА О ИСПУЊЕНОСТИ ОБАВЕЗНИХ И ДОДАТНИХ УСЛОВА ЗА УЧЕШЋЕ У ПОСТУПКУ Ј</w:t>
      </w:r>
      <w:r w:rsidR="00A17BAA">
        <w:rPr>
          <w:rFonts w:ascii="Arial" w:hAnsi="Arial" w:cs="Arial"/>
          <w:b/>
          <w:bCs/>
          <w:color w:val="auto"/>
          <w:sz w:val="28"/>
          <w:szCs w:val="28"/>
        </w:rPr>
        <w:t xml:space="preserve">АВНЕ НАБАВКЕ - </w:t>
      </w:r>
      <w:r w:rsidRPr="009F1BA3">
        <w:rPr>
          <w:rFonts w:ascii="Arial" w:hAnsi="Arial" w:cs="Arial"/>
          <w:b/>
          <w:bCs/>
          <w:color w:val="auto"/>
          <w:sz w:val="28"/>
          <w:szCs w:val="28"/>
        </w:rPr>
        <w:t>ЧЛ. 75. И 76. ЗЈН</w:t>
      </w:r>
    </w:p>
    <w:p w:rsidR="00D579B0" w:rsidRDefault="00D579B0" w:rsidP="00D579B0">
      <w:pPr>
        <w:jc w:val="center"/>
        <w:rPr>
          <w:rFonts w:ascii="Arial" w:hAnsi="Arial" w:cs="Arial"/>
          <w:b/>
          <w:bCs/>
          <w:color w:val="auto"/>
        </w:rPr>
      </w:pPr>
    </w:p>
    <w:p w:rsidR="00A17BAA" w:rsidRPr="009F1BA3" w:rsidRDefault="00A17BAA" w:rsidP="00D579B0">
      <w:pPr>
        <w:jc w:val="center"/>
        <w:rPr>
          <w:rFonts w:ascii="Arial" w:hAnsi="Arial" w:cs="Arial"/>
          <w:b/>
          <w:bCs/>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понуђача,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579B0" w:rsidRPr="009F1BA3" w:rsidRDefault="00D579B0" w:rsidP="00D579B0">
      <w:pPr>
        <w:jc w:val="both"/>
        <w:rPr>
          <w:rFonts w:ascii="Arial" w:hAnsi="Arial" w:cs="Arial"/>
          <w:color w:val="auto"/>
        </w:rPr>
      </w:pPr>
    </w:p>
    <w:p w:rsidR="00D579B0" w:rsidRPr="009F1BA3" w:rsidRDefault="00D579B0" w:rsidP="00D579B0">
      <w:pPr>
        <w:jc w:val="center"/>
        <w:rPr>
          <w:rFonts w:ascii="Arial" w:hAnsi="Arial" w:cs="Arial"/>
          <w:b/>
          <w:color w:val="auto"/>
        </w:rPr>
      </w:pPr>
      <w:r w:rsidRPr="009F1BA3">
        <w:rPr>
          <w:rFonts w:ascii="Arial" w:hAnsi="Arial" w:cs="Arial"/>
          <w:b/>
          <w:color w:val="auto"/>
        </w:rPr>
        <w:t>И З Ј А В У</w:t>
      </w:r>
    </w:p>
    <w:p w:rsidR="00D579B0" w:rsidRPr="009F1BA3" w:rsidRDefault="00D579B0" w:rsidP="00D579B0">
      <w:pPr>
        <w:jc w:val="center"/>
        <w:rPr>
          <w:rFonts w:ascii="Arial" w:hAnsi="Arial" w:cs="Arial"/>
          <w:color w:val="auto"/>
        </w:rPr>
      </w:pPr>
    </w:p>
    <w:p w:rsidR="00D579B0" w:rsidRPr="009F1BA3" w:rsidRDefault="00D579B0" w:rsidP="00D579B0">
      <w:pPr>
        <w:jc w:val="both"/>
        <w:rPr>
          <w:rFonts w:ascii="Arial" w:hAnsi="Arial" w:cs="Arial"/>
          <w:color w:val="auto"/>
          <w:lang w:val="sr-Cyrl-CS"/>
        </w:rPr>
      </w:pPr>
    </w:p>
    <w:p w:rsidR="00D579B0" w:rsidRPr="009F1BA3" w:rsidRDefault="00D579B0" w:rsidP="00D579B0">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онуђач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понуђача</w:t>
      </w:r>
      <w:r w:rsidRPr="009F1BA3">
        <w:rPr>
          <w:rFonts w:ascii="Arial" w:hAnsi="Arial" w:cs="Arial"/>
          <w:i/>
          <w:iCs/>
          <w:color w:val="auto"/>
        </w:rPr>
        <w:t>]</w:t>
      </w:r>
      <w:r w:rsidRPr="009F1BA3">
        <w:rPr>
          <w:rFonts w:ascii="Arial" w:hAnsi="Arial" w:cs="Arial"/>
          <w:i/>
          <w:color w:val="auto"/>
          <w:lang w:val="sr-Cyrl-CS"/>
        </w:rPr>
        <w:t xml:space="preserve"> </w:t>
      </w:r>
      <w:r w:rsidRPr="009F1BA3">
        <w:rPr>
          <w:rFonts w:ascii="Arial" w:hAnsi="Arial" w:cs="Arial"/>
          <w:color w:val="auto"/>
        </w:rPr>
        <w:t xml:space="preserve">у поступку јавне набавке услуга – </w:t>
      </w:r>
      <w:r w:rsidR="00D8503F" w:rsidRPr="009F1BA3">
        <w:rPr>
          <w:rFonts w:ascii="Arial" w:hAnsi="Arial" w:cs="Arial"/>
          <w:i/>
          <w:color w:val="auto"/>
        </w:rPr>
        <w:t xml:space="preserve">услуга – </w:t>
      </w:r>
      <w:r w:rsidR="00D8503F">
        <w:rPr>
          <w:rFonts w:ascii="Arial" w:hAnsi="Arial" w:cs="Arial"/>
          <w:i/>
          <w:color w:val="auto"/>
        </w:rPr>
        <w:t xml:space="preserve">израда елабората за водну дозволу </w:t>
      </w:r>
      <w:r w:rsidR="00D8503F" w:rsidRPr="00BC2A06">
        <w:rPr>
          <w:rFonts w:ascii="Arial" w:hAnsi="Arial" w:cs="Arial"/>
          <w:color w:val="FF0000"/>
        </w:rPr>
        <w:t>бр 1.2.2. -13/2018</w:t>
      </w:r>
      <w:r w:rsidRPr="00BC2A06">
        <w:rPr>
          <w:rFonts w:ascii="Arial" w:hAnsi="Arial" w:cs="Arial"/>
          <w:color w:val="FF0000"/>
        </w:rPr>
        <w:t xml:space="preserve"> </w:t>
      </w:r>
      <w:r w:rsidRPr="009F1BA3">
        <w:rPr>
          <w:rFonts w:ascii="Arial" w:hAnsi="Arial" w:cs="Arial"/>
          <w:color w:val="auto"/>
        </w:rPr>
        <w:t>испуњава све услове из чл. 75. и 76. ЗЈН, односно услове дефинисане конкурсном документацијом</w:t>
      </w:r>
      <w:r w:rsidRPr="009F1BA3">
        <w:rPr>
          <w:rFonts w:ascii="Arial" w:hAnsi="Arial" w:cs="Arial"/>
          <w:color w:val="auto"/>
          <w:lang w:val="ru-RU"/>
        </w:rPr>
        <w:t xml:space="preserve"> </w:t>
      </w:r>
      <w:r w:rsidRPr="009F1BA3">
        <w:rPr>
          <w:rFonts w:ascii="Arial" w:hAnsi="Arial" w:cs="Arial"/>
          <w:color w:val="auto"/>
        </w:rPr>
        <w:t>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D579B0" w:rsidRPr="009F1BA3" w:rsidRDefault="00D579B0" w:rsidP="00D579B0">
      <w:pPr>
        <w:jc w:val="both"/>
        <w:rPr>
          <w:rFonts w:ascii="Arial" w:hAnsi="Arial" w:cs="Arial"/>
          <w:iCs/>
          <w:color w:val="auto"/>
        </w:rPr>
      </w:pPr>
    </w:p>
    <w:p w:rsidR="00D579B0" w:rsidRPr="009F1BA3" w:rsidRDefault="00D579B0" w:rsidP="00D579B0">
      <w:pPr>
        <w:pStyle w:val="ListParagraph"/>
        <w:numPr>
          <w:ilvl w:val="0"/>
          <w:numId w:val="25"/>
        </w:numPr>
        <w:jc w:val="both"/>
        <w:rPr>
          <w:rFonts w:ascii="Arial" w:hAnsi="Arial" w:cs="Arial"/>
          <w:iCs/>
          <w:color w:val="auto"/>
          <w:lang w:val="sr-Cyrl-CS"/>
        </w:rPr>
      </w:pPr>
      <w:r w:rsidRPr="009F1BA3">
        <w:rPr>
          <w:rFonts w:ascii="Arial" w:hAnsi="Arial" w:cs="Arial"/>
          <w:iCs/>
          <w:color w:val="auto"/>
          <w:lang w:val="sr-Cyrl-CS"/>
        </w:rPr>
        <w:t>Понуђач је р</w:t>
      </w:r>
      <w:r w:rsidRPr="009F1BA3">
        <w:rPr>
          <w:rFonts w:ascii="Arial" w:hAnsi="Arial" w:cs="Arial"/>
          <w:iCs/>
          <w:color w:val="auto"/>
        </w:rPr>
        <w:t>егистрован код надлежног органа, односно уписан у одговарајући регистар (чл. 75. ст. 1. тач. 1) ЗЈН);</w:t>
      </w:r>
    </w:p>
    <w:p w:rsidR="00D579B0" w:rsidRPr="009F1BA3" w:rsidRDefault="00D579B0" w:rsidP="00D579B0">
      <w:pPr>
        <w:pStyle w:val="ListParagraph"/>
        <w:numPr>
          <w:ilvl w:val="0"/>
          <w:numId w:val="25"/>
        </w:numPr>
        <w:jc w:val="both"/>
        <w:rPr>
          <w:rFonts w:ascii="Arial" w:hAnsi="Arial" w:cs="Arial"/>
          <w:bCs/>
          <w:iCs/>
          <w:color w:val="auto"/>
          <w:lang w:val="sr-Cyrl-CS"/>
        </w:rPr>
      </w:pPr>
      <w:r w:rsidRPr="009F1BA3">
        <w:rPr>
          <w:rFonts w:ascii="Arial" w:hAnsi="Arial" w:cs="Arial"/>
          <w:iCs/>
          <w:color w:val="auto"/>
          <w:lang w:val="sr-Cyrl-CS"/>
        </w:rPr>
        <w:t xml:space="preserve">Понуђач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(чл. 75. ст. 1. тач. 2) ЗЈН);</w:t>
      </w:r>
    </w:p>
    <w:p w:rsidR="00D579B0" w:rsidRPr="009F1BA3" w:rsidRDefault="00D579B0" w:rsidP="00D579B0">
      <w:pPr>
        <w:pStyle w:val="ListParagraph"/>
        <w:numPr>
          <w:ilvl w:val="0"/>
          <w:numId w:val="25"/>
        </w:numPr>
        <w:jc w:val="both"/>
        <w:rPr>
          <w:rFonts w:ascii="Arial" w:hAnsi="Arial" w:cs="Arial"/>
          <w:color w:val="auto"/>
          <w:lang w:val="sr-Cyrl-CS"/>
        </w:rPr>
      </w:pPr>
      <w:r w:rsidRPr="009F1BA3">
        <w:rPr>
          <w:rFonts w:ascii="Arial" w:hAnsi="Arial" w:cs="Arial"/>
          <w:bCs/>
          <w:iCs/>
          <w:color w:val="auto"/>
          <w:lang w:val="sr-Cyrl-CS"/>
        </w:rPr>
        <w:t>Понуђач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ст. 1. тач. 4) ЗЈН)</w:t>
      </w:r>
      <w:r w:rsidRPr="009F1BA3">
        <w:rPr>
          <w:rFonts w:ascii="Arial" w:hAnsi="Arial" w:cs="Arial"/>
          <w:i/>
          <w:color w:val="auto"/>
        </w:rPr>
        <w:t>;</w:t>
      </w:r>
    </w:p>
    <w:p w:rsidR="00D579B0" w:rsidRPr="009F1BA3" w:rsidRDefault="00D579B0" w:rsidP="00D579B0">
      <w:pPr>
        <w:pStyle w:val="ListParagraph"/>
        <w:numPr>
          <w:ilvl w:val="0"/>
          <w:numId w:val="25"/>
        </w:numPr>
        <w:jc w:val="both"/>
        <w:rPr>
          <w:rFonts w:ascii="Arial" w:hAnsi="Arial" w:cs="Arial"/>
          <w:color w:val="auto"/>
          <w:lang w:val="sr-Cyrl-CS"/>
        </w:rPr>
      </w:pPr>
      <w:r w:rsidRPr="009F1BA3">
        <w:rPr>
          <w:rFonts w:ascii="Arial" w:hAnsi="Arial" w:cs="Arial"/>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(чл. 75. ст. 2. ЗЈН)</w:t>
      </w:r>
      <w:r w:rsidRPr="009F1BA3">
        <w:rPr>
          <w:rFonts w:ascii="Arial" w:eastAsia="Times New Roman" w:hAnsi="Arial" w:cs="Arial"/>
          <w:color w:val="auto"/>
        </w:rPr>
        <w:t>;</w:t>
      </w:r>
    </w:p>
    <w:p w:rsidR="00D579B0" w:rsidRPr="009F1BA3" w:rsidRDefault="00D579B0" w:rsidP="00D579B0">
      <w:pPr>
        <w:jc w:val="both"/>
        <w:rPr>
          <w:rFonts w:ascii="Arial" w:hAnsi="Arial" w:cs="Arial"/>
          <w:b/>
          <w:i/>
          <w:color w:val="auto"/>
          <w:lang w:val="sr-Cyrl-CS"/>
        </w:rPr>
      </w:pPr>
    </w:p>
    <w:p w:rsidR="00A17BAA" w:rsidRDefault="00A17BAA" w:rsidP="00D579B0">
      <w:pPr>
        <w:rPr>
          <w:rFonts w:ascii="Arial" w:hAnsi="Arial" w:cs="Arial"/>
          <w:color w:val="auto"/>
        </w:rPr>
      </w:pPr>
    </w:p>
    <w:p w:rsidR="00A17BAA" w:rsidRDefault="00A17BAA" w:rsidP="00D579B0">
      <w:pPr>
        <w:rPr>
          <w:rFonts w:ascii="Arial" w:hAnsi="Arial" w:cs="Arial"/>
          <w:color w:val="auto"/>
        </w:rPr>
      </w:pPr>
    </w:p>
    <w:p w:rsidR="00D579B0" w:rsidRPr="009F1BA3" w:rsidRDefault="00D579B0" w:rsidP="00D579B0">
      <w:pPr>
        <w:rPr>
          <w:rFonts w:ascii="Arial" w:hAnsi="Arial" w:cs="Arial"/>
          <w:color w:val="auto"/>
        </w:rPr>
      </w:pPr>
      <w:r w:rsidRPr="009F1BA3">
        <w:rPr>
          <w:rFonts w:ascii="Arial" w:hAnsi="Arial" w:cs="Arial"/>
          <w:color w:val="auto"/>
        </w:rPr>
        <w:t xml:space="preserve">Место:_____________                                                            </w:t>
      </w:r>
      <w:r w:rsidR="00A17BAA">
        <w:rPr>
          <w:rFonts w:ascii="Arial" w:hAnsi="Arial" w:cs="Arial"/>
          <w:color w:val="auto"/>
        </w:rPr>
        <w:t xml:space="preserve">     </w:t>
      </w:r>
      <w:r w:rsidRPr="009F1BA3">
        <w:rPr>
          <w:rFonts w:ascii="Arial" w:hAnsi="Arial" w:cs="Arial"/>
          <w:color w:val="auto"/>
        </w:rPr>
        <w:t>Понуђач:</w:t>
      </w:r>
    </w:p>
    <w:p w:rsidR="00D579B0" w:rsidRPr="009F1BA3" w:rsidRDefault="00D579B0" w:rsidP="00D579B0">
      <w:pPr>
        <w:rPr>
          <w:rFonts w:ascii="Arial" w:hAnsi="Arial" w:cs="Arial"/>
          <w:b/>
          <w:bCs/>
          <w:i/>
          <w:color w:val="auto"/>
        </w:rPr>
      </w:pPr>
      <w:r w:rsidRPr="009F1BA3">
        <w:rPr>
          <w:rFonts w:ascii="Arial" w:hAnsi="Arial" w:cs="Arial"/>
          <w:color w:val="auto"/>
        </w:rPr>
        <w:t xml:space="preserve">Датум:_____________                         М.П.                     _____________________                                                        </w:t>
      </w:r>
    </w:p>
    <w:p w:rsidR="00D579B0" w:rsidRPr="009F1BA3" w:rsidRDefault="00D579B0" w:rsidP="00D579B0">
      <w:pPr>
        <w:pStyle w:val="BodyText2"/>
        <w:spacing w:line="100" w:lineRule="atLeast"/>
        <w:jc w:val="both"/>
        <w:rPr>
          <w:rFonts w:ascii="Arial" w:hAnsi="Arial" w:cs="Arial"/>
          <w:b/>
          <w:bCs/>
          <w:i/>
          <w:color w:val="auto"/>
        </w:rPr>
      </w:pPr>
    </w:p>
    <w:p w:rsidR="00A17BAA" w:rsidRDefault="00A17BAA" w:rsidP="00D579B0">
      <w:pPr>
        <w:pStyle w:val="ListParagraph"/>
        <w:ind w:left="0"/>
        <w:jc w:val="both"/>
        <w:rPr>
          <w:rFonts w:ascii="Arial" w:hAnsi="Arial" w:cs="Arial"/>
          <w:b/>
          <w:bCs/>
          <w:i/>
          <w:color w:val="auto"/>
        </w:rPr>
      </w:pPr>
    </w:p>
    <w:p w:rsidR="00D579B0" w:rsidRPr="009F1BA3" w:rsidRDefault="00D579B0" w:rsidP="00D579B0">
      <w:pPr>
        <w:pStyle w:val="ListParagraph"/>
        <w:ind w:left="0"/>
        <w:jc w:val="both"/>
        <w:rPr>
          <w:rFonts w:ascii="Arial" w:hAnsi="Arial" w:cs="Arial"/>
          <w:bCs/>
          <w:i/>
          <w:iCs/>
          <w:color w:val="auto"/>
          <w:sz w:val="22"/>
          <w:szCs w:val="22"/>
        </w:rPr>
      </w:pPr>
      <w:r w:rsidRPr="009F1BA3">
        <w:rPr>
          <w:rFonts w:ascii="Arial" w:hAnsi="Arial" w:cs="Arial"/>
          <w:b/>
          <w:bCs/>
          <w:i/>
          <w:color w:val="auto"/>
        </w:rPr>
        <w:t>Напомена:</w:t>
      </w:r>
      <w:r w:rsidRPr="009F1BA3">
        <w:rPr>
          <w:rFonts w:ascii="Arial" w:hAnsi="Arial" w:cs="Arial"/>
          <w:bCs/>
          <w:i/>
          <w:color w:val="auto"/>
        </w:rPr>
        <w:t xml:space="preserve"> </w:t>
      </w: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9F1BA3">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F1BA3">
        <w:rPr>
          <w:rFonts w:ascii="Arial" w:hAnsi="Arial" w:cs="Arial"/>
          <w:bCs/>
          <w:i/>
          <w:iCs/>
          <w:color w:val="auto"/>
          <w:sz w:val="22"/>
          <w:szCs w:val="22"/>
        </w:rPr>
        <w:t xml:space="preserve">. </w:t>
      </w:r>
    </w:p>
    <w:p w:rsidR="00D579B0" w:rsidRPr="009F1BA3" w:rsidRDefault="00D579B0" w:rsidP="00D579B0">
      <w:pPr>
        <w:pStyle w:val="ListParagraph"/>
        <w:ind w:left="0"/>
        <w:jc w:val="both"/>
        <w:rPr>
          <w:rFonts w:ascii="Arial" w:hAnsi="Arial" w:cs="Arial"/>
          <w:bCs/>
          <w:i/>
          <w:iCs/>
          <w:color w:val="auto"/>
          <w:sz w:val="22"/>
          <w:szCs w:val="22"/>
        </w:rPr>
      </w:pPr>
    </w:p>
    <w:p w:rsidR="00D579B0" w:rsidRPr="009F1BA3" w:rsidRDefault="00D579B0" w:rsidP="00D579B0">
      <w:pPr>
        <w:tabs>
          <w:tab w:val="left" w:pos="6028"/>
        </w:tabs>
        <w:autoSpaceDE w:val="0"/>
        <w:spacing w:line="240" w:lineRule="auto"/>
        <w:ind w:left="360"/>
        <w:rPr>
          <w:rFonts w:ascii="Arial" w:hAnsi="Arial" w:cs="Arial"/>
          <w:bCs/>
          <w:iCs/>
          <w:color w:val="auto"/>
          <w:lang w:val="ru-RU"/>
        </w:rPr>
      </w:pPr>
    </w:p>
    <w:p w:rsidR="00892F41" w:rsidRDefault="00892F41" w:rsidP="00D579B0">
      <w:pPr>
        <w:jc w:val="right"/>
        <w:rPr>
          <w:rFonts w:ascii="Arial" w:hAnsi="Arial" w:cs="Arial"/>
          <w:b/>
          <w:bCs/>
          <w:color w:val="auto"/>
          <w:sz w:val="28"/>
          <w:szCs w:val="28"/>
        </w:rPr>
      </w:pPr>
    </w:p>
    <w:p w:rsidR="00D579B0" w:rsidRPr="009F1BA3" w:rsidRDefault="00D579B0" w:rsidP="00D579B0">
      <w:pPr>
        <w:jc w:val="right"/>
        <w:rPr>
          <w:rFonts w:ascii="Arial" w:hAnsi="Arial" w:cs="Arial"/>
          <w:b/>
          <w:bCs/>
          <w:color w:val="auto"/>
          <w:sz w:val="28"/>
          <w:szCs w:val="28"/>
        </w:rPr>
      </w:pPr>
      <w:r w:rsidRPr="009F1BA3">
        <w:rPr>
          <w:rFonts w:ascii="Arial" w:hAnsi="Arial" w:cs="Arial"/>
          <w:b/>
          <w:bCs/>
          <w:color w:val="auto"/>
          <w:sz w:val="28"/>
          <w:szCs w:val="28"/>
        </w:rPr>
        <w:t>(ОБРАЗАЦ 6)</w:t>
      </w:r>
    </w:p>
    <w:p w:rsidR="00D579B0" w:rsidRPr="009F1BA3" w:rsidRDefault="00D579B0" w:rsidP="00D579B0">
      <w:pPr>
        <w:jc w:val="right"/>
        <w:rPr>
          <w:rFonts w:ascii="Arial" w:hAnsi="Arial" w:cs="Arial"/>
          <w:b/>
          <w:bCs/>
          <w:color w:val="auto"/>
          <w:sz w:val="28"/>
          <w:szCs w:val="28"/>
        </w:rPr>
      </w:pPr>
    </w:p>
    <w:p w:rsidR="00D579B0" w:rsidRPr="009F1BA3" w:rsidRDefault="00D579B0" w:rsidP="00D579B0">
      <w:pPr>
        <w:jc w:val="center"/>
        <w:rPr>
          <w:rFonts w:ascii="Arial" w:hAnsi="Arial" w:cs="Arial"/>
          <w:b/>
          <w:bCs/>
          <w:color w:val="auto"/>
          <w:sz w:val="28"/>
          <w:szCs w:val="28"/>
        </w:rPr>
      </w:pPr>
      <w:r w:rsidRPr="009F1BA3">
        <w:rPr>
          <w:rFonts w:ascii="Arial" w:hAnsi="Arial" w:cs="Arial"/>
          <w:b/>
          <w:bCs/>
          <w:color w:val="auto"/>
          <w:sz w:val="28"/>
          <w:szCs w:val="28"/>
        </w:rPr>
        <w:t>ОБРАЗАЦ ИЗЈАВЕ ПОДИЗВОЂАЧА О ИСПУЊЕНОСТИ ОБАВЕЗНИХ УСЛОВА ЗА УЧЕШЋЕ У ПОСТУПКУ ЈАВНЕ НАБАВКЕ - ЧЛ. 75. ЗЈН</w:t>
      </w:r>
    </w:p>
    <w:p w:rsidR="00D579B0" w:rsidRPr="009F1BA3" w:rsidRDefault="00D579B0" w:rsidP="00D579B0">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579B0" w:rsidRPr="009F1BA3" w:rsidRDefault="00D579B0" w:rsidP="00D579B0">
      <w:pPr>
        <w:jc w:val="center"/>
        <w:rPr>
          <w:rFonts w:ascii="Arial" w:hAnsi="Arial" w:cs="Arial"/>
          <w:b/>
          <w:bCs/>
          <w:color w:val="auto"/>
        </w:rPr>
      </w:pPr>
    </w:p>
    <w:p w:rsidR="00D579B0" w:rsidRPr="009F1BA3" w:rsidRDefault="00D579B0" w:rsidP="00D579B0">
      <w:pPr>
        <w:jc w:val="center"/>
        <w:rPr>
          <w:rFonts w:ascii="Arial" w:hAnsi="Arial" w:cs="Arial"/>
          <w:b/>
          <w:bCs/>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подизвођача,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D579B0" w:rsidRPr="009F1BA3" w:rsidRDefault="00D579B0" w:rsidP="00D579B0">
      <w:pPr>
        <w:jc w:val="both"/>
        <w:rPr>
          <w:rFonts w:ascii="Arial" w:hAnsi="Arial" w:cs="Arial"/>
          <w:color w:val="auto"/>
        </w:rPr>
      </w:pPr>
    </w:p>
    <w:p w:rsidR="00D579B0" w:rsidRPr="009F1BA3" w:rsidRDefault="00D579B0" w:rsidP="00D579B0">
      <w:pPr>
        <w:jc w:val="center"/>
        <w:rPr>
          <w:rFonts w:ascii="Arial" w:hAnsi="Arial" w:cs="Arial"/>
          <w:b/>
          <w:color w:val="auto"/>
        </w:rPr>
      </w:pPr>
      <w:r w:rsidRPr="009F1BA3">
        <w:rPr>
          <w:rFonts w:ascii="Arial" w:hAnsi="Arial" w:cs="Arial"/>
          <w:b/>
          <w:color w:val="auto"/>
        </w:rPr>
        <w:t>И З Ј А В У</w:t>
      </w:r>
    </w:p>
    <w:p w:rsidR="00D579B0" w:rsidRPr="009F1BA3" w:rsidRDefault="00D579B0" w:rsidP="00D579B0">
      <w:pPr>
        <w:jc w:val="center"/>
        <w:rPr>
          <w:rFonts w:ascii="Arial" w:hAnsi="Arial" w:cs="Arial"/>
          <w:color w:val="auto"/>
        </w:rPr>
      </w:pPr>
    </w:p>
    <w:p w:rsidR="00D579B0" w:rsidRPr="009F1BA3" w:rsidRDefault="00D579B0" w:rsidP="00D579B0">
      <w:pPr>
        <w:jc w:val="both"/>
        <w:rPr>
          <w:rFonts w:ascii="Arial" w:hAnsi="Arial" w:cs="Arial"/>
          <w:color w:val="auto"/>
          <w:lang w:val="sr-Cyrl-CS"/>
        </w:rPr>
      </w:pPr>
    </w:p>
    <w:p w:rsidR="00D579B0" w:rsidRPr="009F1BA3" w:rsidRDefault="00D579B0" w:rsidP="00D579B0">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одизвођач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подизвођача</w:t>
      </w:r>
      <w:r w:rsidRPr="009F1BA3">
        <w:rPr>
          <w:rFonts w:ascii="Arial" w:hAnsi="Arial" w:cs="Arial"/>
          <w:i/>
          <w:iCs/>
          <w:color w:val="auto"/>
        </w:rPr>
        <w:t>]</w:t>
      </w:r>
      <w:r w:rsidRPr="009F1BA3">
        <w:rPr>
          <w:rFonts w:ascii="Arial" w:hAnsi="Arial" w:cs="Arial"/>
          <w:i/>
          <w:color w:val="auto"/>
          <w:lang w:val="sr-Cyrl-CS"/>
        </w:rPr>
        <w:t xml:space="preserve"> </w:t>
      </w:r>
      <w:r w:rsidRPr="009F1BA3">
        <w:rPr>
          <w:rFonts w:ascii="Arial" w:hAnsi="Arial" w:cs="Arial"/>
          <w:color w:val="auto"/>
        </w:rPr>
        <w:t>у поступку јавне набавке...........................</w:t>
      </w:r>
      <w:r w:rsidRPr="009F1BA3">
        <w:rPr>
          <w:rFonts w:ascii="Arial" w:hAnsi="Arial" w:cs="Arial"/>
          <w:i/>
          <w:iCs/>
          <w:color w:val="auto"/>
        </w:rPr>
        <w:t>[</w:t>
      </w:r>
      <w:r w:rsidRPr="009F1BA3">
        <w:rPr>
          <w:rFonts w:ascii="Arial" w:hAnsi="Arial" w:cs="Arial"/>
          <w:i/>
          <w:color w:val="auto"/>
        </w:rPr>
        <w:t xml:space="preserve">набавка услуга – </w:t>
      </w:r>
      <w:r w:rsidR="00D8503F" w:rsidRPr="009F1BA3">
        <w:rPr>
          <w:rFonts w:ascii="Arial" w:hAnsi="Arial" w:cs="Arial"/>
          <w:i/>
          <w:color w:val="auto"/>
        </w:rPr>
        <w:t xml:space="preserve">услуга – </w:t>
      </w:r>
      <w:r w:rsidR="00D8503F">
        <w:rPr>
          <w:rFonts w:ascii="Arial" w:hAnsi="Arial" w:cs="Arial"/>
          <w:i/>
          <w:color w:val="auto"/>
        </w:rPr>
        <w:t xml:space="preserve">израда елабората за водну дозволу </w:t>
      </w:r>
      <w:r w:rsidR="00D8503F" w:rsidRPr="00BC2A06">
        <w:rPr>
          <w:rFonts w:ascii="Arial" w:hAnsi="Arial" w:cs="Arial"/>
          <w:color w:val="FF0000"/>
        </w:rPr>
        <w:t xml:space="preserve">бр 1.2.2. -13/2018 </w:t>
      </w:r>
      <w:r w:rsidRPr="009F1BA3">
        <w:rPr>
          <w:rFonts w:ascii="Arial" w:hAnsi="Arial" w:cs="Arial"/>
          <w:color w:val="auto"/>
        </w:rPr>
        <w:t>испуњава све услове из чл. 75. ЗЈН, односно услове дефинисане конкурсном документацијом</w:t>
      </w:r>
      <w:r w:rsidRPr="009F1BA3">
        <w:rPr>
          <w:rFonts w:ascii="Arial" w:hAnsi="Arial" w:cs="Arial"/>
          <w:color w:val="auto"/>
          <w:lang w:val="ru-RU"/>
        </w:rPr>
        <w:t xml:space="preserve"> </w:t>
      </w:r>
      <w:r w:rsidRPr="009F1BA3">
        <w:rPr>
          <w:rFonts w:ascii="Arial" w:hAnsi="Arial" w:cs="Arial"/>
          <w:color w:val="auto"/>
        </w:rPr>
        <w:t>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D579B0" w:rsidRPr="009F1BA3" w:rsidRDefault="00D579B0" w:rsidP="00D579B0">
      <w:pPr>
        <w:jc w:val="both"/>
        <w:rPr>
          <w:rFonts w:ascii="Arial" w:hAnsi="Arial" w:cs="Arial"/>
          <w:iCs/>
          <w:color w:val="auto"/>
        </w:rPr>
      </w:pPr>
    </w:p>
    <w:p w:rsidR="00D579B0" w:rsidRPr="009F1BA3" w:rsidRDefault="00D579B0" w:rsidP="00D579B0">
      <w:pPr>
        <w:pStyle w:val="ListParagraph"/>
        <w:numPr>
          <w:ilvl w:val="0"/>
          <w:numId w:val="37"/>
        </w:numPr>
        <w:jc w:val="both"/>
        <w:rPr>
          <w:rFonts w:ascii="Arial" w:hAnsi="Arial" w:cs="Arial"/>
          <w:iCs/>
          <w:color w:val="auto"/>
          <w:lang w:val="sr-Cyrl-CS"/>
        </w:rPr>
      </w:pPr>
      <w:r w:rsidRPr="009F1BA3">
        <w:rPr>
          <w:rFonts w:ascii="Arial" w:hAnsi="Arial" w:cs="Arial"/>
          <w:iCs/>
          <w:color w:val="auto"/>
          <w:lang w:val="sr-Cyrl-CS"/>
        </w:rPr>
        <w:t>Подизвођач је р</w:t>
      </w:r>
      <w:r w:rsidRPr="009F1BA3">
        <w:rPr>
          <w:rFonts w:ascii="Arial" w:hAnsi="Arial" w:cs="Arial"/>
          <w:iCs/>
          <w:color w:val="auto"/>
        </w:rPr>
        <w:t>егистрован код надлежног органа, односно уписан у одговарајући регистар (чл. 75. ст. 1. тач. 1) ЗЈН);</w:t>
      </w:r>
    </w:p>
    <w:p w:rsidR="00D579B0" w:rsidRPr="009F1BA3" w:rsidRDefault="00D579B0" w:rsidP="00D579B0">
      <w:pPr>
        <w:pStyle w:val="ListParagraph"/>
        <w:numPr>
          <w:ilvl w:val="0"/>
          <w:numId w:val="37"/>
        </w:numPr>
        <w:jc w:val="both"/>
        <w:rPr>
          <w:rFonts w:ascii="Arial" w:hAnsi="Arial" w:cs="Arial"/>
          <w:bCs/>
          <w:iCs/>
          <w:color w:val="auto"/>
          <w:lang w:val="sr-Cyrl-CS"/>
        </w:rPr>
      </w:pPr>
      <w:r w:rsidRPr="009F1BA3">
        <w:rPr>
          <w:rFonts w:ascii="Arial" w:hAnsi="Arial" w:cs="Arial"/>
          <w:iCs/>
          <w:color w:val="auto"/>
          <w:lang w:val="sr-Cyrl-CS"/>
        </w:rPr>
        <w:t xml:space="preserve">Подизвођач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(чл. 75. ст. 1. тач. 2) ЗЈН);</w:t>
      </w:r>
    </w:p>
    <w:p w:rsidR="00D579B0" w:rsidRPr="009F1BA3" w:rsidRDefault="00D579B0" w:rsidP="00D579B0">
      <w:pPr>
        <w:pStyle w:val="ListParagraph"/>
        <w:numPr>
          <w:ilvl w:val="0"/>
          <w:numId w:val="37"/>
        </w:numPr>
        <w:jc w:val="both"/>
        <w:rPr>
          <w:rFonts w:ascii="Arial" w:hAnsi="Arial" w:cs="Arial"/>
          <w:color w:val="auto"/>
          <w:lang w:val="sr-Cyrl-CS"/>
        </w:rPr>
      </w:pPr>
      <w:r w:rsidRPr="009F1BA3">
        <w:rPr>
          <w:rFonts w:ascii="Arial" w:hAnsi="Arial" w:cs="Arial"/>
          <w:bCs/>
          <w:iCs/>
          <w:color w:val="auto"/>
          <w:lang w:val="sr-Cyrl-CS"/>
        </w:rPr>
        <w:t>Подизвођач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ст. 1. тач. 4) ЗЈН)</w:t>
      </w:r>
      <w:r w:rsidRPr="009F1BA3">
        <w:rPr>
          <w:rFonts w:ascii="Arial" w:hAnsi="Arial" w:cs="Arial"/>
          <w:i/>
          <w:color w:val="auto"/>
        </w:rPr>
        <w:t>;</w:t>
      </w:r>
    </w:p>
    <w:p w:rsidR="00D579B0" w:rsidRPr="009F1BA3" w:rsidRDefault="00D579B0" w:rsidP="00D579B0">
      <w:pPr>
        <w:pStyle w:val="ListParagraph"/>
        <w:numPr>
          <w:ilvl w:val="0"/>
          <w:numId w:val="37"/>
        </w:numPr>
        <w:jc w:val="both"/>
        <w:rPr>
          <w:rFonts w:ascii="Arial" w:hAnsi="Arial" w:cs="Arial"/>
          <w:color w:val="auto"/>
          <w:lang w:val="sr-Cyrl-CS"/>
        </w:rPr>
      </w:pPr>
      <w:r w:rsidRPr="009F1BA3">
        <w:rPr>
          <w:rFonts w:ascii="Arial" w:hAnsi="Arial" w:cs="Arial"/>
          <w:bCs/>
          <w:iCs/>
          <w:color w:val="auto"/>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(чл. 75. ст. 2. ЗЈН)</w:t>
      </w:r>
      <w:r w:rsidRPr="009F1BA3">
        <w:rPr>
          <w:rFonts w:ascii="Arial" w:eastAsia="Times New Roman" w:hAnsi="Arial" w:cs="Arial"/>
          <w:color w:val="auto"/>
        </w:rPr>
        <w:t>.</w:t>
      </w:r>
    </w:p>
    <w:p w:rsidR="00D579B0" w:rsidRPr="009F1BA3" w:rsidRDefault="00D579B0" w:rsidP="00D579B0">
      <w:pPr>
        <w:pStyle w:val="ListParagraph"/>
        <w:ind w:left="1080"/>
        <w:jc w:val="both"/>
        <w:rPr>
          <w:rFonts w:ascii="Arial" w:hAnsi="Arial" w:cs="Arial"/>
          <w:iCs/>
          <w:color w:val="auto"/>
          <w:lang w:val="sr-Cyrl-CS"/>
        </w:rPr>
      </w:pPr>
    </w:p>
    <w:p w:rsidR="00D579B0" w:rsidRPr="009F1BA3" w:rsidRDefault="00D579B0" w:rsidP="00D579B0">
      <w:pPr>
        <w:pStyle w:val="ListParagraph"/>
        <w:jc w:val="both"/>
        <w:rPr>
          <w:rFonts w:ascii="Arial" w:hAnsi="Arial" w:cs="Arial"/>
          <w:iCs/>
          <w:color w:val="auto"/>
        </w:rPr>
      </w:pPr>
    </w:p>
    <w:p w:rsidR="00D579B0" w:rsidRPr="009F1BA3" w:rsidRDefault="00D579B0" w:rsidP="00D579B0">
      <w:pPr>
        <w:jc w:val="both"/>
        <w:rPr>
          <w:rFonts w:ascii="Arial" w:hAnsi="Arial" w:cs="Arial"/>
          <w:i/>
          <w:color w:val="auto"/>
          <w:lang w:val="sr-Cyrl-CS"/>
        </w:rPr>
      </w:pPr>
    </w:p>
    <w:p w:rsidR="00D579B0" w:rsidRPr="009F1BA3" w:rsidRDefault="00D579B0" w:rsidP="00D579B0">
      <w:pPr>
        <w:rPr>
          <w:rFonts w:ascii="Arial" w:hAnsi="Arial" w:cs="Arial"/>
          <w:color w:val="auto"/>
        </w:rPr>
      </w:pPr>
      <w:r w:rsidRPr="009F1BA3">
        <w:rPr>
          <w:rFonts w:ascii="Arial" w:hAnsi="Arial" w:cs="Arial"/>
          <w:color w:val="auto"/>
        </w:rPr>
        <w:t>Место:_____________                                                            Подизвођач:</w:t>
      </w:r>
    </w:p>
    <w:p w:rsidR="00D579B0" w:rsidRPr="009F1BA3" w:rsidRDefault="00D579B0" w:rsidP="00D579B0">
      <w:pPr>
        <w:rPr>
          <w:rFonts w:ascii="Arial" w:hAnsi="Arial" w:cs="Arial"/>
          <w:b/>
          <w:bCs/>
          <w:i/>
          <w:color w:val="auto"/>
        </w:rPr>
      </w:pPr>
      <w:r w:rsidRPr="009F1BA3">
        <w:rPr>
          <w:rFonts w:ascii="Arial" w:hAnsi="Arial" w:cs="Arial"/>
          <w:color w:val="auto"/>
        </w:rPr>
        <w:t xml:space="preserve">Датум:_____________                         М.П.                     _____________________                                                        </w:t>
      </w:r>
    </w:p>
    <w:p w:rsidR="00D579B0" w:rsidRPr="009F1BA3" w:rsidRDefault="00D579B0" w:rsidP="00D579B0">
      <w:pPr>
        <w:pStyle w:val="BodyText2"/>
        <w:spacing w:line="100" w:lineRule="atLeast"/>
        <w:jc w:val="both"/>
        <w:rPr>
          <w:rFonts w:ascii="Arial" w:hAnsi="Arial" w:cs="Arial"/>
          <w:b/>
          <w:bCs/>
          <w:i/>
          <w:color w:val="auto"/>
        </w:rPr>
      </w:pPr>
    </w:p>
    <w:p w:rsidR="00D579B0" w:rsidRPr="009F1BA3" w:rsidRDefault="00D579B0" w:rsidP="00D579B0">
      <w:pPr>
        <w:pStyle w:val="ListParagraph"/>
        <w:ind w:left="0"/>
        <w:jc w:val="both"/>
        <w:rPr>
          <w:rFonts w:ascii="Arial" w:hAnsi="Arial" w:cs="Arial"/>
          <w:bCs/>
          <w:i/>
          <w:iCs/>
          <w:color w:val="auto"/>
          <w:sz w:val="22"/>
          <w:szCs w:val="22"/>
        </w:rPr>
      </w:pPr>
      <w:r w:rsidRPr="009F1BA3">
        <w:rPr>
          <w:rFonts w:ascii="Arial" w:hAnsi="Arial" w:cs="Arial"/>
          <w:b/>
          <w:bCs/>
          <w:i/>
          <w:color w:val="auto"/>
        </w:rPr>
        <w:t>Напомена:</w:t>
      </w:r>
      <w:r w:rsidRPr="009F1BA3">
        <w:rPr>
          <w:rFonts w:ascii="Arial" w:hAnsi="Arial" w:cs="Arial"/>
          <w:bCs/>
          <w:i/>
          <w:color w:val="auto"/>
        </w:rPr>
        <w:t xml:space="preserve"> </w:t>
      </w:r>
      <w:r w:rsidRPr="009F1BA3">
        <w:rPr>
          <w:rFonts w:ascii="Arial" w:hAnsi="Arial" w:cs="Arial"/>
          <w:b/>
          <w:bCs/>
          <w:i/>
          <w:iCs/>
          <w:color w:val="auto"/>
          <w:u w:val="single"/>
        </w:rPr>
        <w:t>Уколико понуђач подноси понуду са подизвођачем</w:t>
      </w:r>
      <w:r w:rsidRPr="009F1BA3">
        <w:rPr>
          <w:rFonts w:ascii="Arial" w:hAnsi="Arial" w:cs="Arial"/>
          <w:bCs/>
          <w:i/>
          <w:iCs/>
          <w:color w:val="auto"/>
        </w:rPr>
        <w:t xml:space="preserve">, Изјава мора бити потписана од стране овлашћеног лица подизвођача и оверена печатом. </w:t>
      </w:r>
    </w:p>
    <w:p w:rsidR="00D579B0" w:rsidRPr="009F1BA3" w:rsidRDefault="00D579B0" w:rsidP="00D579B0">
      <w:pPr>
        <w:pStyle w:val="BodyText2"/>
        <w:spacing w:line="100" w:lineRule="atLeast"/>
        <w:jc w:val="both"/>
        <w:rPr>
          <w:rFonts w:ascii="Arial" w:hAnsi="Arial" w:cs="Arial"/>
          <w:b/>
          <w:bCs/>
          <w:i/>
          <w:color w:val="auto"/>
        </w:rPr>
      </w:pPr>
    </w:p>
    <w:p w:rsidR="00D579B0" w:rsidRPr="009F1BA3" w:rsidRDefault="00D579B0" w:rsidP="00D579B0">
      <w:pPr>
        <w:rPr>
          <w:rFonts w:ascii="Arial" w:hAnsi="Arial" w:cs="Arial"/>
          <w:b/>
          <w:bCs/>
          <w:i/>
          <w:iCs/>
          <w:color w:val="auto"/>
        </w:rPr>
      </w:pPr>
    </w:p>
    <w:p w:rsidR="00D579B0" w:rsidRDefault="00D579B0" w:rsidP="00D579B0">
      <w:pPr>
        <w:rPr>
          <w:rFonts w:ascii="Arial" w:hAnsi="Arial" w:cs="Arial"/>
          <w:b/>
          <w:bCs/>
          <w:i/>
          <w:iCs/>
          <w:color w:val="auto"/>
        </w:rPr>
      </w:pPr>
    </w:p>
    <w:p w:rsidR="00A5752C" w:rsidRDefault="00A5752C"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Default="002820DD" w:rsidP="00D579B0">
      <w:pPr>
        <w:rPr>
          <w:rFonts w:ascii="Arial" w:hAnsi="Arial" w:cs="Arial"/>
          <w:b/>
          <w:bCs/>
          <w:i/>
          <w:iCs/>
          <w:color w:val="auto"/>
        </w:rPr>
      </w:pPr>
    </w:p>
    <w:p w:rsidR="002820DD" w:rsidRPr="002820DD" w:rsidRDefault="002820DD" w:rsidP="00D579B0">
      <w:pPr>
        <w:rPr>
          <w:rFonts w:ascii="Arial" w:hAnsi="Arial" w:cs="Arial"/>
          <w:b/>
          <w:bCs/>
          <w:i/>
          <w:iCs/>
          <w:color w:val="auto"/>
        </w:rPr>
      </w:pPr>
    </w:p>
    <w:p w:rsidR="00111411" w:rsidRPr="006D364B" w:rsidRDefault="006D364B" w:rsidP="00111411">
      <w:pPr>
        <w:jc w:val="right"/>
        <w:rPr>
          <w:rFonts w:ascii="Arial" w:hAnsi="Arial" w:cs="Arial"/>
          <w:b/>
          <w:sz w:val="28"/>
          <w:szCs w:val="32"/>
        </w:rPr>
      </w:pPr>
      <w:r>
        <w:rPr>
          <w:rFonts w:ascii="Arial" w:hAnsi="Arial" w:cs="Arial"/>
          <w:b/>
          <w:sz w:val="28"/>
          <w:szCs w:val="32"/>
        </w:rPr>
        <w:t>(</w:t>
      </w:r>
      <w:r w:rsidR="00111411" w:rsidRPr="006D364B">
        <w:rPr>
          <w:rFonts w:ascii="Arial" w:hAnsi="Arial" w:cs="Arial"/>
          <w:b/>
          <w:sz w:val="28"/>
          <w:szCs w:val="32"/>
        </w:rPr>
        <w:t>ОБРАЗАЦ 7</w:t>
      </w:r>
      <w:r>
        <w:rPr>
          <w:rFonts w:ascii="Arial" w:hAnsi="Arial" w:cs="Arial"/>
          <w:b/>
          <w:sz w:val="28"/>
          <w:szCs w:val="32"/>
        </w:rPr>
        <w:t>)</w:t>
      </w:r>
    </w:p>
    <w:p w:rsidR="00111411" w:rsidRDefault="00111411" w:rsidP="00111411"/>
    <w:p w:rsidR="00111411" w:rsidRPr="00D078D6" w:rsidRDefault="00111411" w:rsidP="00111411">
      <w:pPr>
        <w:rPr>
          <w:b/>
        </w:rPr>
      </w:pPr>
    </w:p>
    <w:p w:rsidR="00111411" w:rsidRPr="00026A0B" w:rsidRDefault="00111411" w:rsidP="00111411">
      <w:pPr>
        <w:jc w:val="center"/>
        <w:rPr>
          <w:rFonts w:ascii="Arial" w:hAnsi="Arial" w:cs="Arial"/>
          <w:b/>
          <w:sz w:val="36"/>
          <w:szCs w:val="36"/>
        </w:rPr>
      </w:pPr>
      <w:r w:rsidRPr="00026A0B">
        <w:rPr>
          <w:rFonts w:ascii="Arial" w:hAnsi="Arial" w:cs="Arial"/>
          <w:b/>
          <w:sz w:val="36"/>
          <w:szCs w:val="36"/>
        </w:rPr>
        <w:t>ПОТВРДА О ОБИЛАСКУ ЛОКАЦИЈЕ</w:t>
      </w:r>
    </w:p>
    <w:p w:rsidR="00111411" w:rsidRPr="00026A0B" w:rsidRDefault="00111411" w:rsidP="00111411">
      <w:pPr>
        <w:jc w:val="center"/>
        <w:rPr>
          <w:rFonts w:ascii="Arial" w:hAnsi="Arial" w:cs="Arial"/>
          <w:b/>
          <w:sz w:val="36"/>
          <w:szCs w:val="36"/>
        </w:rPr>
      </w:pPr>
    </w:p>
    <w:p w:rsidR="00111411" w:rsidRPr="00026A0B" w:rsidRDefault="00111411" w:rsidP="00111411">
      <w:pPr>
        <w:rPr>
          <w:rFonts w:ascii="Arial" w:hAnsi="Arial" w:cs="Arial"/>
        </w:rPr>
      </w:pPr>
    </w:p>
    <w:p w:rsidR="00111411" w:rsidRDefault="00111411" w:rsidP="00111411">
      <w:pPr>
        <w:rPr>
          <w:rFonts w:ascii="Arial" w:hAnsi="Arial" w:cs="Arial"/>
        </w:rPr>
      </w:pPr>
    </w:p>
    <w:p w:rsidR="00111411"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 xml:space="preserve">Овлашћено лице ________________________________, број овлашћења _______________испред  потенцијалног понуђача____________________________ са седиштем  у _________________ , дана  _______________ 2018. </w:t>
      </w:r>
      <w:r w:rsidR="00B42E06">
        <w:rPr>
          <w:rFonts w:ascii="Arial" w:hAnsi="Arial" w:cs="Arial"/>
        </w:rPr>
        <w:t>г</w:t>
      </w:r>
      <w:r w:rsidRPr="00026A0B">
        <w:rPr>
          <w:rFonts w:ascii="Arial" w:hAnsi="Arial" w:cs="Arial"/>
        </w:rPr>
        <w:t>од , обишло је и детаљно  извршило увид места које је предмет ЈНМВ бр  ......................... а ради учествовања у поступку  јавне набавке услуга – израда елабората за водну дозволу објављене на Порталу Управе за јавне набавке.</w:t>
      </w:r>
    </w:p>
    <w:p w:rsidR="00111411" w:rsidRPr="00026A0B" w:rsidRDefault="00111411" w:rsidP="00111411">
      <w:pPr>
        <w:rPr>
          <w:rFonts w:ascii="Arial" w:hAnsi="Arial" w:cs="Arial"/>
        </w:rPr>
      </w:pPr>
    </w:p>
    <w:p w:rsidR="00111411" w:rsidRPr="00026A0B" w:rsidRDefault="00111411" w:rsidP="00111411">
      <w:pPr>
        <w:rPr>
          <w:rFonts w:ascii="Arial" w:hAnsi="Arial" w:cs="Arial"/>
        </w:rPr>
      </w:pPr>
    </w:p>
    <w:p w:rsidR="00111411" w:rsidRPr="00026A0B"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Обилазак локације су извршили овлашћени представници понуђача:</w:t>
      </w:r>
    </w:p>
    <w:p w:rsidR="00111411" w:rsidRPr="00026A0B"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_____________________________</w:t>
      </w:r>
    </w:p>
    <w:p w:rsidR="00111411" w:rsidRPr="00026A0B"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_____________________________</w:t>
      </w:r>
    </w:p>
    <w:p w:rsidR="00111411" w:rsidRPr="00026A0B"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_____________________________</w:t>
      </w:r>
    </w:p>
    <w:p w:rsidR="00111411" w:rsidRPr="00026A0B" w:rsidRDefault="00111411" w:rsidP="00111411">
      <w:pPr>
        <w:rPr>
          <w:rFonts w:ascii="Arial" w:hAnsi="Arial" w:cs="Arial"/>
        </w:rPr>
      </w:pPr>
    </w:p>
    <w:p w:rsidR="00111411" w:rsidRDefault="00111411" w:rsidP="00111411">
      <w:pPr>
        <w:rPr>
          <w:rFonts w:ascii="Arial" w:hAnsi="Arial" w:cs="Arial"/>
        </w:rPr>
      </w:pPr>
    </w:p>
    <w:p w:rsidR="00111411" w:rsidRDefault="00111411" w:rsidP="00111411">
      <w:pPr>
        <w:rPr>
          <w:rFonts w:ascii="Arial" w:hAnsi="Arial" w:cs="Arial"/>
        </w:rPr>
      </w:pPr>
    </w:p>
    <w:p w:rsidR="00111411" w:rsidRDefault="00111411" w:rsidP="00111411">
      <w:pPr>
        <w:rPr>
          <w:rFonts w:ascii="Arial" w:hAnsi="Arial" w:cs="Arial"/>
        </w:rPr>
      </w:pPr>
    </w:p>
    <w:p w:rsidR="00111411" w:rsidRDefault="00111411" w:rsidP="00111411">
      <w:pPr>
        <w:rPr>
          <w:rFonts w:ascii="Arial" w:hAnsi="Arial" w:cs="Arial"/>
        </w:rPr>
      </w:pPr>
    </w:p>
    <w:p w:rsidR="00111411" w:rsidRPr="00026A0B" w:rsidRDefault="00111411" w:rsidP="00111411">
      <w:pPr>
        <w:rPr>
          <w:rFonts w:ascii="Arial" w:hAnsi="Arial" w:cs="Arial"/>
        </w:rPr>
      </w:pPr>
    </w:p>
    <w:p w:rsidR="00111411" w:rsidRPr="00026A0B"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ab/>
      </w:r>
      <w:r w:rsidRPr="00026A0B">
        <w:rPr>
          <w:rFonts w:ascii="Arial" w:hAnsi="Arial" w:cs="Arial"/>
        </w:rPr>
        <w:tab/>
      </w:r>
      <w:r w:rsidRPr="00026A0B">
        <w:rPr>
          <w:rFonts w:ascii="Arial" w:hAnsi="Arial" w:cs="Arial"/>
        </w:rPr>
        <w:tab/>
      </w:r>
      <w:r w:rsidRPr="00026A0B">
        <w:rPr>
          <w:rFonts w:ascii="Arial" w:hAnsi="Arial" w:cs="Arial"/>
        </w:rPr>
        <w:tab/>
      </w:r>
      <w:r w:rsidRPr="00026A0B">
        <w:rPr>
          <w:rFonts w:ascii="Arial" w:hAnsi="Arial" w:cs="Arial"/>
        </w:rPr>
        <w:tab/>
      </w:r>
      <w:r w:rsidRPr="00026A0B">
        <w:rPr>
          <w:rFonts w:ascii="Arial" w:hAnsi="Arial" w:cs="Arial"/>
        </w:rPr>
        <w:tab/>
      </w:r>
      <w:r w:rsidRPr="00026A0B">
        <w:rPr>
          <w:rFonts w:ascii="Arial" w:hAnsi="Arial" w:cs="Arial"/>
        </w:rPr>
        <w:tab/>
        <w:t>Датум: ______________</w:t>
      </w:r>
    </w:p>
    <w:p w:rsidR="00111411" w:rsidRPr="00026A0B" w:rsidRDefault="00111411" w:rsidP="00111411">
      <w:pPr>
        <w:rPr>
          <w:rFonts w:ascii="Arial" w:hAnsi="Arial" w:cs="Arial"/>
        </w:rPr>
      </w:pPr>
    </w:p>
    <w:p w:rsidR="00111411" w:rsidRPr="00026A0B" w:rsidRDefault="00111411" w:rsidP="00111411">
      <w:pPr>
        <w:rPr>
          <w:rFonts w:ascii="Arial" w:hAnsi="Arial" w:cs="Arial"/>
        </w:rPr>
      </w:pPr>
    </w:p>
    <w:p w:rsidR="00111411" w:rsidRPr="00026A0B" w:rsidRDefault="00111411" w:rsidP="00111411">
      <w:pPr>
        <w:rPr>
          <w:rFonts w:ascii="Arial" w:hAnsi="Arial" w:cs="Arial"/>
        </w:rPr>
      </w:pPr>
    </w:p>
    <w:p w:rsidR="00111411" w:rsidRPr="00026A0B" w:rsidRDefault="00111411" w:rsidP="00111411">
      <w:pPr>
        <w:rPr>
          <w:rFonts w:ascii="Arial" w:hAnsi="Arial" w:cs="Arial"/>
        </w:rPr>
      </w:pPr>
      <w:r w:rsidRPr="00026A0B">
        <w:rPr>
          <w:rFonts w:ascii="Arial" w:hAnsi="Arial" w:cs="Arial"/>
        </w:rPr>
        <w:t>Напомена:</w:t>
      </w:r>
    </w:p>
    <w:p w:rsidR="00111411" w:rsidRDefault="00111411" w:rsidP="00111411">
      <w:pPr>
        <w:rPr>
          <w:rFonts w:ascii="Arial" w:hAnsi="Arial" w:cs="Arial"/>
        </w:rPr>
      </w:pPr>
      <w:r w:rsidRPr="00026A0B">
        <w:rPr>
          <w:rFonts w:ascii="Arial" w:hAnsi="Arial" w:cs="Arial"/>
        </w:rPr>
        <w:t xml:space="preserve">Ради сагледавања локације и сачињавања адекватне понуде, понуђачи могу да изврше обилазак локације </w:t>
      </w:r>
      <w:r>
        <w:rPr>
          <w:rFonts w:ascii="Arial" w:hAnsi="Arial" w:cs="Arial"/>
        </w:rPr>
        <w:t xml:space="preserve">и увид у Пројекат примењених хидрогеолошких истраживања на изворишту Сопот, </w:t>
      </w:r>
      <w:r w:rsidRPr="00026A0B">
        <w:rPr>
          <w:rFonts w:ascii="Arial" w:hAnsi="Arial" w:cs="Arial"/>
        </w:rPr>
        <w:t xml:space="preserve">где се изводе предметни радови . Пријаве се подносе најкасније један радни дан пре планираног обиласка локације путем е -  maila </w:t>
      </w:r>
      <w:hyperlink r:id="rId8" w:history="1">
        <w:r w:rsidRPr="0045018C">
          <w:rPr>
            <w:rStyle w:val="Hyperlink"/>
            <w:rFonts w:ascii="Arial" w:hAnsi="Arial" w:cs="Arial"/>
          </w:rPr>
          <w:t>ivana.jkpsopot@outlook.com</w:t>
        </w:r>
      </w:hyperlink>
      <w:r w:rsidRPr="00026A0B">
        <w:rPr>
          <w:rFonts w:ascii="Arial" w:hAnsi="Arial" w:cs="Arial"/>
        </w:rPr>
        <w:t xml:space="preserve"> </w:t>
      </w:r>
    </w:p>
    <w:p w:rsidR="00111411" w:rsidRDefault="00111411" w:rsidP="00111411">
      <w:pPr>
        <w:rPr>
          <w:rFonts w:ascii="Arial" w:hAnsi="Arial" w:cs="Arial"/>
        </w:rPr>
      </w:pPr>
    </w:p>
    <w:p w:rsidR="00111411" w:rsidRDefault="00111411" w:rsidP="00111411">
      <w:pPr>
        <w:rPr>
          <w:rFonts w:ascii="Arial" w:hAnsi="Arial" w:cs="Arial"/>
        </w:rPr>
      </w:pPr>
    </w:p>
    <w:p w:rsidR="006D364B" w:rsidRDefault="006D364B" w:rsidP="00111411">
      <w:pPr>
        <w:rPr>
          <w:rFonts w:ascii="Arial" w:hAnsi="Arial" w:cs="Arial"/>
        </w:rPr>
      </w:pPr>
    </w:p>
    <w:p w:rsidR="00111411" w:rsidRDefault="00111411" w:rsidP="00111411">
      <w:pPr>
        <w:rPr>
          <w:rFonts w:ascii="Arial" w:hAnsi="Arial" w:cs="Arial"/>
        </w:rPr>
      </w:pPr>
    </w:p>
    <w:p w:rsidR="00111411" w:rsidRDefault="00111411" w:rsidP="00111411">
      <w:pPr>
        <w:rPr>
          <w:rFonts w:ascii="Arial" w:hAnsi="Arial" w:cs="Arial"/>
        </w:rPr>
      </w:pPr>
    </w:p>
    <w:p w:rsidR="00111411" w:rsidRPr="006D364B" w:rsidRDefault="006D364B" w:rsidP="00111411">
      <w:pPr>
        <w:jc w:val="right"/>
        <w:rPr>
          <w:rFonts w:ascii="Arial" w:hAnsi="Arial" w:cs="Arial"/>
          <w:b/>
          <w:i/>
          <w:sz w:val="28"/>
          <w:szCs w:val="32"/>
        </w:rPr>
      </w:pPr>
      <w:r>
        <w:rPr>
          <w:rFonts w:ascii="Arial" w:hAnsi="Arial" w:cs="Arial"/>
          <w:b/>
          <w:i/>
          <w:sz w:val="28"/>
          <w:szCs w:val="32"/>
        </w:rPr>
        <w:t>(</w:t>
      </w:r>
      <w:r w:rsidR="00111411" w:rsidRPr="006D364B">
        <w:rPr>
          <w:rFonts w:ascii="Arial" w:hAnsi="Arial" w:cs="Arial"/>
          <w:b/>
          <w:i/>
          <w:sz w:val="28"/>
          <w:szCs w:val="32"/>
        </w:rPr>
        <w:t>ОБРАЗАЦ 8</w:t>
      </w:r>
      <w:r>
        <w:rPr>
          <w:rFonts w:ascii="Arial" w:hAnsi="Arial" w:cs="Arial"/>
          <w:b/>
          <w:i/>
          <w:sz w:val="28"/>
          <w:szCs w:val="32"/>
        </w:rPr>
        <w:t>)</w:t>
      </w:r>
    </w:p>
    <w:p w:rsidR="00111411" w:rsidRDefault="00111411" w:rsidP="00111411">
      <w:pPr>
        <w:jc w:val="right"/>
        <w:rPr>
          <w:rFonts w:ascii="Arial" w:hAnsi="Arial" w:cs="Arial"/>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111411" w:rsidRPr="004A11C8" w:rsidTr="00AB2520">
        <w:trPr>
          <w:trHeight w:val="715"/>
        </w:trPr>
        <w:tc>
          <w:tcPr>
            <w:tcW w:w="9811" w:type="dxa"/>
          </w:tcPr>
          <w:p w:rsidR="00111411" w:rsidRPr="000F1B50" w:rsidRDefault="00111411" w:rsidP="00AB2520">
            <w:pPr>
              <w:ind w:left="360" w:right="-180"/>
              <w:jc w:val="center"/>
              <w:rPr>
                <w:rFonts w:ascii="Arial" w:hAnsi="Arial" w:cs="Arial"/>
                <w:b/>
                <w:bCs/>
                <w:iCs/>
                <w:sz w:val="28"/>
                <w:szCs w:val="28"/>
                <w:u w:val="single"/>
              </w:rPr>
            </w:pPr>
            <w:r>
              <w:rPr>
                <w:rFonts w:ascii="Arial" w:hAnsi="Arial" w:cs="Arial"/>
                <w:b/>
                <w:bCs/>
                <w:iCs/>
                <w:sz w:val="28"/>
                <w:szCs w:val="28"/>
                <w:u w:val="single"/>
              </w:rPr>
              <w:t xml:space="preserve"> </w:t>
            </w:r>
            <w:r w:rsidRPr="00B91A3E">
              <w:rPr>
                <w:rFonts w:ascii="Arial" w:hAnsi="Arial" w:cs="Arial"/>
                <w:b/>
                <w:bCs/>
                <w:sz w:val="28"/>
                <w:szCs w:val="28"/>
                <w:u w:val="single"/>
              </w:rPr>
              <w:t>ОБРАЗАЦ ИЗЈАВЕ ПОНУЂАЧА О СРЕДСТВУ ФИНАНСИЈСКОГ ОБЕЗБЕЂЕЊА УГОВОРЕНИХ ОБАВЕЗА</w:t>
            </w:r>
          </w:p>
          <w:p w:rsidR="00111411" w:rsidRPr="00B91A3E" w:rsidRDefault="00111411" w:rsidP="00AB2520">
            <w:pPr>
              <w:pStyle w:val="Default"/>
              <w:jc w:val="both"/>
              <w:rPr>
                <w:rFonts w:ascii="Arial" w:hAnsi="Arial" w:cs="Arial"/>
                <w:b/>
                <w:bCs/>
                <w:sz w:val="28"/>
                <w:szCs w:val="28"/>
                <w:u w:val="single"/>
                <w:lang w:val="sr-Cyrl-CS"/>
              </w:rPr>
            </w:pPr>
          </w:p>
          <w:p w:rsidR="00111411" w:rsidRPr="004A11C8" w:rsidRDefault="00111411" w:rsidP="00AB2520">
            <w:pPr>
              <w:pStyle w:val="Default"/>
              <w:jc w:val="both"/>
              <w:rPr>
                <w:rFonts w:ascii="Arial" w:hAnsi="Arial" w:cs="Arial"/>
                <w:lang w:val="sr-Cyrl-CS"/>
              </w:rPr>
            </w:pPr>
          </w:p>
        </w:tc>
      </w:tr>
      <w:tr w:rsidR="00111411" w:rsidRPr="004A11C8" w:rsidTr="00AB2520">
        <w:trPr>
          <w:trHeight w:val="109"/>
        </w:trPr>
        <w:tc>
          <w:tcPr>
            <w:tcW w:w="9811" w:type="dxa"/>
          </w:tcPr>
          <w:p w:rsidR="00111411" w:rsidRPr="004A11C8" w:rsidRDefault="00111411" w:rsidP="00AB2520">
            <w:pPr>
              <w:autoSpaceDE w:val="0"/>
              <w:autoSpaceDN w:val="0"/>
              <w:adjustRightInd w:val="0"/>
              <w:rPr>
                <w:rFonts w:ascii="Arial" w:hAnsi="Arial" w:cs="Arial"/>
                <w:bCs/>
                <w:iCs/>
                <w:lang w:val="sr-Cyrl-CS"/>
              </w:rPr>
            </w:pPr>
            <w:r w:rsidRPr="004A11C8">
              <w:rPr>
                <w:rFonts w:ascii="Arial" w:hAnsi="Arial" w:cs="Arial"/>
                <w:bCs/>
                <w:iCs/>
                <w:lang w:val="sr-Cyrl-CS"/>
              </w:rPr>
              <w:t xml:space="preserve">Пословно име понуђача: _____________________________________________________ </w:t>
            </w:r>
          </w:p>
          <w:p w:rsidR="00111411" w:rsidRPr="004A11C8" w:rsidRDefault="00111411" w:rsidP="00AB2520">
            <w:pPr>
              <w:autoSpaceDE w:val="0"/>
              <w:autoSpaceDN w:val="0"/>
              <w:adjustRightInd w:val="0"/>
              <w:jc w:val="both"/>
              <w:rPr>
                <w:rFonts w:ascii="Arial" w:hAnsi="Arial" w:cs="Arial"/>
                <w:bCs/>
                <w:iCs/>
                <w:lang w:val="sr-Cyrl-CS"/>
              </w:rPr>
            </w:pPr>
            <w:r w:rsidRPr="004A11C8">
              <w:rPr>
                <w:rFonts w:ascii="Arial" w:hAnsi="Arial" w:cs="Arial"/>
                <w:bCs/>
                <w:iCs/>
                <w:lang w:val="sr-Cyrl-CS"/>
              </w:rPr>
              <w:t xml:space="preserve"> </w:t>
            </w:r>
          </w:p>
          <w:p w:rsidR="00111411" w:rsidRDefault="00111411" w:rsidP="00AB2520">
            <w:pPr>
              <w:autoSpaceDE w:val="0"/>
              <w:autoSpaceDN w:val="0"/>
              <w:adjustRightInd w:val="0"/>
              <w:rPr>
                <w:rFonts w:ascii="Arial" w:hAnsi="Arial" w:cs="Arial"/>
                <w:bCs/>
                <w:iCs/>
                <w:lang w:val="sr-Cyrl-CS"/>
              </w:rPr>
            </w:pPr>
            <w:r>
              <w:rPr>
                <w:rFonts w:ascii="Arial" w:hAnsi="Arial" w:cs="Arial"/>
                <w:bCs/>
                <w:iCs/>
                <w:lang w:val="sr-Cyrl-CS"/>
              </w:rPr>
              <w:t>Број и датум</w:t>
            </w:r>
          </w:p>
          <w:p w:rsidR="00111411" w:rsidRPr="00B91A3E" w:rsidRDefault="00111411" w:rsidP="00AB2520">
            <w:pPr>
              <w:autoSpaceDE w:val="0"/>
              <w:autoSpaceDN w:val="0"/>
              <w:adjustRightInd w:val="0"/>
              <w:rPr>
                <w:rFonts w:ascii="Arial" w:hAnsi="Arial" w:cs="Arial"/>
                <w:bCs/>
                <w:iCs/>
                <w:lang w:val="sr-Cyrl-CS"/>
              </w:rPr>
            </w:pPr>
            <w:r w:rsidRPr="004A11C8">
              <w:rPr>
                <w:rFonts w:ascii="Arial" w:hAnsi="Arial" w:cs="Arial"/>
                <w:bCs/>
                <w:iCs/>
                <w:lang w:val="sr-Cyrl-CS"/>
              </w:rPr>
              <w:t>понуде:_______________________________________________</w:t>
            </w:r>
            <w:r w:rsidRPr="004A11C8">
              <w:rPr>
                <w:rFonts w:ascii="Arial" w:hAnsi="Arial" w:cs="Arial"/>
                <w:b/>
                <w:bCs/>
                <w:iCs/>
                <w:lang w:val="sr-Cyrl-CS"/>
              </w:rPr>
              <w:t xml:space="preserve"> </w:t>
            </w:r>
          </w:p>
          <w:p w:rsidR="00111411" w:rsidRPr="004A11C8" w:rsidRDefault="00111411" w:rsidP="00AB2520">
            <w:pPr>
              <w:pStyle w:val="Default"/>
              <w:jc w:val="both"/>
              <w:rPr>
                <w:rFonts w:ascii="Arial" w:hAnsi="Arial" w:cs="Arial"/>
                <w:lang w:val="sr-Cyrl-CS"/>
              </w:rPr>
            </w:pPr>
          </w:p>
        </w:tc>
      </w:tr>
      <w:tr w:rsidR="00111411" w:rsidRPr="004A11C8" w:rsidTr="00AB2520">
        <w:trPr>
          <w:trHeight w:val="1960"/>
        </w:trPr>
        <w:tc>
          <w:tcPr>
            <w:tcW w:w="9811" w:type="dxa"/>
          </w:tcPr>
          <w:p w:rsidR="00111411" w:rsidRPr="004A11C8" w:rsidRDefault="00111411" w:rsidP="00AB2520">
            <w:pPr>
              <w:pStyle w:val="Default"/>
              <w:jc w:val="both"/>
              <w:rPr>
                <w:rFonts w:ascii="Arial" w:hAnsi="Arial" w:cs="Arial"/>
                <w:bCs/>
                <w:iCs/>
                <w:lang w:val="sr-Cyrl-CS"/>
              </w:rPr>
            </w:pPr>
          </w:p>
          <w:p w:rsidR="00111411" w:rsidRPr="004A11C8" w:rsidRDefault="00111411" w:rsidP="00AB2520">
            <w:pPr>
              <w:pStyle w:val="Default"/>
              <w:jc w:val="both"/>
              <w:rPr>
                <w:rFonts w:ascii="Arial" w:hAnsi="Arial" w:cs="Arial"/>
                <w:lang w:val="sr-Cyrl-CS"/>
              </w:rPr>
            </w:pPr>
            <w:r w:rsidRPr="004A11C8">
              <w:rPr>
                <w:rFonts w:ascii="Arial" w:hAnsi="Arial" w:cs="Arial"/>
                <w:bCs/>
                <w:iCs/>
                <w:lang w:val="sr-Cyrl-CS"/>
              </w:rPr>
              <w:t>Изјављујем под пуном материјалном и кривичном одговорношћу д</w:t>
            </w:r>
            <w:r w:rsidRPr="004A11C8">
              <w:rPr>
                <w:rFonts w:ascii="Arial" w:hAnsi="Arial" w:cs="Arial"/>
              </w:rPr>
              <w:t>а ћу, уколико ми буде додељен уговор у поступку јавн</w:t>
            </w:r>
            <w:r w:rsidRPr="004A11C8">
              <w:rPr>
                <w:rFonts w:ascii="Arial" w:hAnsi="Arial" w:cs="Arial"/>
                <w:lang w:val="sr-Cyrl-CS"/>
              </w:rPr>
              <w:t>е</w:t>
            </w:r>
            <w:r w:rsidRPr="004A11C8">
              <w:rPr>
                <w:rFonts w:ascii="Arial" w:hAnsi="Arial" w:cs="Arial"/>
              </w:rPr>
              <w:t xml:space="preserve"> набавк</w:t>
            </w:r>
            <w:r w:rsidRPr="004A11C8">
              <w:rPr>
                <w:rFonts w:ascii="Arial" w:hAnsi="Arial" w:cs="Arial"/>
                <w:lang w:val="sr-Cyrl-CS"/>
              </w:rPr>
              <w:t>е</w:t>
            </w:r>
            <w:r w:rsidRPr="004A11C8">
              <w:rPr>
                <w:rFonts w:ascii="Arial" w:hAnsi="Arial" w:cs="Arial"/>
              </w:rPr>
              <w:t xml:space="preserve"> </w:t>
            </w:r>
            <w:r>
              <w:rPr>
                <w:rFonts w:ascii="Arial" w:hAnsi="Arial" w:cs="Arial"/>
                <w:iCs/>
                <w:lang w:val="sr-Cyrl-CS"/>
              </w:rPr>
              <w:t xml:space="preserve"> услуге израда елабората за водну дозволу </w:t>
            </w:r>
            <w:r w:rsidRPr="00BC2A06">
              <w:rPr>
                <w:rFonts w:ascii="Arial" w:hAnsi="Arial" w:cs="Arial"/>
                <w:iCs/>
                <w:color w:val="FF0000"/>
                <w:lang w:val="sr-Cyrl-CS"/>
              </w:rPr>
              <w:t>бр 1.2.2. –13/201</w:t>
            </w:r>
            <w:r w:rsidRPr="00BC2A06">
              <w:rPr>
                <w:rFonts w:ascii="Arial" w:hAnsi="Arial" w:cs="Arial"/>
                <w:iCs/>
                <w:color w:val="FF0000"/>
              </w:rPr>
              <w:t>8</w:t>
            </w:r>
            <w:r w:rsidRPr="00BC2A06">
              <w:rPr>
                <w:rFonts w:ascii="Arial" w:hAnsi="Arial" w:cs="Arial"/>
                <w:iCs/>
                <w:color w:val="FF0000"/>
                <w:lang w:val="sr-Cyrl-CS"/>
              </w:rPr>
              <w:t xml:space="preserve"> </w:t>
            </w:r>
            <w:r w:rsidRPr="004A11C8">
              <w:rPr>
                <w:rFonts w:ascii="Arial" w:hAnsi="Arial" w:cs="Arial"/>
                <w:lang w:val="sr-Cyrl-CS"/>
              </w:rPr>
              <w:t xml:space="preserve">, </w:t>
            </w:r>
            <w:r>
              <w:rPr>
                <w:rFonts w:ascii="Arial" w:hAnsi="Arial" w:cs="Arial"/>
              </w:rPr>
              <w:t xml:space="preserve">уз уговор </w:t>
            </w:r>
            <w:r w:rsidRPr="004A11C8">
              <w:rPr>
                <w:rFonts w:ascii="Arial" w:hAnsi="Arial" w:cs="Arial"/>
              </w:rPr>
              <w:t xml:space="preserve"> доставити: </w:t>
            </w:r>
          </w:p>
          <w:p w:rsidR="00111411" w:rsidRPr="004A11C8" w:rsidRDefault="00111411" w:rsidP="00AB2520">
            <w:pPr>
              <w:pStyle w:val="Default"/>
              <w:jc w:val="both"/>
              <w:rPr>
                <w:rFonts w:ascii="Arial" w:hAnsi="Arial" w:cs="Arial"/>
                <w:lang w:val="sr-Cyrl-CS"/>
              </w:rPr>
            </w:pPr>
          </w:p>
          <w:p w:rsidR="00111411" w:rsidRPr="004A11C8" w:rsidRDefault="00111411" w:rsidP="00AB2520">
            <w:pPr>
              <w:pStyle w:val="Default"/>
              <w:jc w:val="both"/>
              <w:rPr>
                <w:rFonts w:ascii="Arial" w:hAnsi="Arial" w:cs="Arial"/>
                <w:color w:val="auto"/>
              </w:rPr>
            </w:pPr>
            <w:r w:rsidRPr="004A11C8">
              <w:rPr>
                <w:rFonts w:ascii="Arial" w:hAnsi="Arial" w:cs="Arial"/>
                <w:color w:val="auto"/>
              </w:rPr>
              <w:t>1)</w:t>
            </w:r>
            <w:r w:rsidRPr="004A11C8">
              <w:rPr>
                <w:rFonts w:ascii="Arial" w:hAnsi="Arial" w:cs="Arial"/>
                <w:color w:val="auto"/>
                <w:lang w:val="sr-Cyrl-CS"/>
              </w:rPr>
              <w:t xml:space="preserve"> сопствену </w:t>
            </w:r>
            <w:r w:rsidRPr="004A11C8">
              <w:rPr>
                <w:rFonts w:ascii="Arial" w:hAnsi="Arial" w:cs="Arial"/>
                <w:color w:val="auto"/>
              </w:rPr>
              <w:t xml:space="preserve">бланко соло меницу, </w:t>
            </w:r>
            <w:r w:rsidRPr="004A11C8">
              <w:rPr>
                <w:rFonts w:ascii="Arial" w:hAnsi="Arial" w:cs="Arial"/>
                <w:color w:val="auto"/>
                <w:lang w:val="sr-Cyrl-CS"/>
              </w:rPr>
              <w:t>безусловну, наплативу на први позив</w:t>
            </w:r>
            <w:r w:rsidRPr="004A11C8">
              <w:rPr>
                <w:rFonts w:ascii="Arial" w:hAnsi="Arial" w:cs="Arial"/>
                <w:color w:val="auto"/>
              </w:rPr>
              <w:t xml:space="preserve"> (печатом оверену и потписану)</w:t>
            </w:r>
            <w:r w:rsidRPr="004A11C8">
              <w:rPr>
                <w:rFonts w:ascii="Arial" w:hAnsi="Arial" w:cs="Arial"/>
              </w:rPr>
              <w:t xml:space="preserve"> као </w:t>
            </w:r>
            <w:r w:rsidRPr="004A11C8">
              <w:rPr>
                <w:rFonts w:ascii="Arial" w:hAnsi="Arial" w:cs="Arial"/>
                <w:b/>
                <w:u w:val="single"/>
              </w:rPr>
              <w:t>средство финансијског обезбеђења својих уговорних обавеза</w:t>
            </w:r>
            <w:r w:rsidRPr="004A11C8">
              <w:rPr>
                <w:rFonts w:ascii="Arial" w:hAnsi="Arial" w:cs="Arial"/>
                <w:color w:val="auto"/>
              </w:rPr>
              <w:t xml:space="preserve">, </w:t>
            </w:r>
          </w:p>
          <w:p w:rsidR="00111411" w:rsidRPr="004A11C8" w:rsidRDefault="00111411" w:rsidP="00AB2520">
            <w:pPr>
              <w:pStyle w:val="Default"/>
              <w:jc w:val="both"/>
              <w:rPr>
                <w:rFonts w:ascii="Arial" w:hAnsi="Arial" w:cs="Arial"/>
                <w:color w:val="auto"/>
              </w:rPr>
            </w:pPr>
            <w:r w:rsidRPr="004A11C8">
              <w:rPr>
                <w:rFonts w:ascii="Arial" w:hAnsi="Arial" w:cs="Arial"/>
                <w:color w:val="auto"/>
              </w:rPr>
              <w:t>2)</w:t>
            </w:r>
            <w:r w:rsidRPr="004A11C8">
              <w:rPr>
                <w:rFonts w:ascii="Arial" w:hAnsi="Arial" w:cs="Arial"/>
                <w:color w:val="auto"/>
                <w:lang w:val="sr-Cyrl-CS"/>
              </w:rPr>
              <w:t xml:space="preserve"> доказ о </w:t>
            </w:r>
            <w:r w:rsidRPr="004A11C8">
              <w:rPr>
                <w:rFonts w:ascii="Arial" w:hAnsi="Arial" w:cs="Arial"/>
                <w:color w:val="auto"/>
              </w:rPr>
              <w:t>регистрациј</w:t>
            </w:r>
            <w:r w:rsidRPr="004A11C8">
              <w:rPr>
                <w:rFonts w:ascii="Arial" w:hAnsi="Arial" w:cs="Arial"/>
                <w:color w:val="auto"/>
                <w:lang w:val="sr-Cyrl-CS"/>
              </w:rPr>
              <w:t>и</w:t>
            </w:r>
            <w:r w:rsidRPr="004A11C8">
              <w:rPr>
                <w:rFonts w:ascii="Arial" w:hAnsi="Arial" w:cs="Arial"/>
                <w:color w:val="auto"/>
              </w:rPr>
              <w:t xml:space="preserve"> менице у Регистру меница Народне банке Србије (оригинал или копија),</w:t>
            </w:r>
          </w:p>
          <w:p w:rsidR="00111411" w:rsidRPr="004A11C8" w:rsidRDefault="00111411" w:rsidP="00AB2520">
            <w:pPr>
              <w:pStyle w:val="Default"/>
              <w:jc w:val="both"/>
              <w:rPr>
                <w:rFonts w:ascii="Arial" w:hAnsi="Arial" w:cs="Arial"/>
                <w:color w:val="auto"/>
                <w:lang w:val="sr-Cyrl-CS"/>
              </w:rPr>
            </w:pPr>
            <w:r w:rsidRPr="004A11C8">
              <w:rPr>
                <w:rFonts w:ascii="Arial" w:hAnsi="Arial" w:cs="Arial"/>
                <w:color w:val="auto"/>
              </w:rPr>
              <w:t>3)</w:t>
            </w:r>
            <w:r w:rsidRPr="004A11C8">
              <w:rPr>
                <w:rFonts w:ascii="Arial" w:hAnsi="Arial" w:cs="Arial"/>
              </w:rPr>
              <w:t xml:space="preserve"> копију картона депонованих потписа.</w:t>
            </w:r>
            <w:r w:rsidRPr="004A11C8">
              <w:rPr>
                <w:rFonts w:ascii="Arial" w:hAnsi="Arial" w:cs="Arial"/>
                <w:bCs/>
              </w:rPr>
              <w:t xml:space="preserve"> </w:t>
            </w:r>
          </w:p>
          <w:p w:rsidR="00111411" w:rsidRPr="00130BC4" w:rsidRDefault="00111411" w:rsidP="00AB2520">
            <w:pPr>
              <w:pStyle w:val="Default"/>
              <w:jc w:val="both"/>
              <w:rPr>
                <w:rFonts w:ascii="Arial" w:hAnsi="Arial" w:cs="Arial"/>
                <w:i/>
                <w:color w:val="auto"/>
                <w:lang w:val="sr-Cyrl-CS"/>
              </w:rPr>
            </w:pPr>
            <w:r w:rsidRPr="004A11C8">
              <w:rPr>
                <w:rFonts w:ascii="Arial" w:hAnsi="Arial" w:cs="Arial"/>
              </w:rPr>
              <w:t>4)</w:t>
            </w:r>
            <w:r w:rsidRPr="004A11C8">
              <w:rPr>
                <w:rFonts w:ascii="Arial" w:hAnsi="Arial" w:cs="Arial"/>
                <w:lang w:val="sr-Cyrl-CS"/>
              </w:rPr>
              <w:t xml:space="preserve"> </w:t>
            </w:r>
            <w:r w:rsidRPr="004A11C8">
              <w:rPr>
                <w:rFonts w:ascii="Arial" w:hAnsi="Arial" w:cs="Arial"/>
                <w:color w:val="auto"/>
              </w:rPr>
              <w:t xml:space="preserve">попуњено, печатом оверено и потписано менично овлашћење </w:t>
            </w:r>
            <w:r w:rsidRPr="004A11C8">
              <w:rPr>
                <w:rFonts w:ascii="Arial" w:hAnsi="Arial" w:cs="Arial"/>
              </w:rPr>
              <w:t>насловљен</w:t>
            </w:r>
            <w:r>
              <w:rPr>
                <w:rFonts w:ascii="Arial" w:hAnsi="Arial" w:cs="Arial"/>
              </w:rPr>
              <w:t>о</w:t>
            </w:r>
            <w:r w:rsidRPr="004A11C8">
              <w:rPr>
                <w:rFonts w:ascii="Arial" w:hAnsi="Arial" w:cs="Arial"/>
              </w:rPr>
              <w:t xml:space="preserve"> на: </w:t>
            </w:r>
            <w:r>
              <w:rPr>
                <w:rFonts w:ascii="Arial" w:hAnsi="Arial" w:cs="Arial"/>
                <w:lang w:val="sr-Cyrl-CS"/>
              </w:rPr>
              <w:t>ЈКП „СОПОТ“, Кнеза Милоша 45а</w:t>
            </w:r>
            <w:r w:rsidRPr="004A11C8">
              <w:rPr>
                <w:rFonts w:ascii="Arial" w:hAnsi="Arial" w:cs="Arial"/>
              </w:rPr>
              <w:t xml:space="preserve">, </w:t>
            </w:r>
            <w:r>
              <w:rPr>
                <w:rFonts w:ascii="Arial" w:hAnsi="Arial" w:cs="Arial"/>
                <w:lang w:val="sr-Cyrl-CS"/>
              </w:rPr>
              <w:t>Сопот</w:t>
            </w:r>
            <w:r w:rsidRPr="004A11C8">
              <w:rPr>
                <w:rFonts w:ascii="Arial" w:hAnsi="Arial" w:cs="Arial"/>
                <w:lang w:val="sr-Cyrl-CS"/>
              </w:rPr>
              <w:t xml:space="preserve">, </w:t>
            </w:r>
            <w:r w:rsidRPr="004A11C8">
              <w:rPr>
                <w:rFonts w:ascii="Arial" w:hAnsi="Arial" w:cs="Arial"/>
              </w:rPr>
              <w:t>са клаузулом „без протеста“, у износу од 10% од вредности уговора (</w:t>
            </w:r>
            <w:r w:rsidRPr="004A11C8">
              <w:rPr>
                <w:rFonts w:ascii="Arial" w:hAnsi="Arial" w:cs="Arial"/>
                <w:lang w:val="sr-Cyrl-CS"/>
              </w:rPr>
              <w:t>без</w:t>
            </w:r>
            <w:r w:rsidRPr="004A11C8">
              <w:rPr>
                <w:rFonts w:ascii="Arial" w:hAnsi="Arial" w:cs="Arial"/>
              </w:rPr>
              <w:t xml:space="preserve"> обрачунат</w:t>
            </w:r>
            <w:r w:rsidRPr="004A11C8">
              <w:rPr>
                <w:rFonts w:ascii="Arial" w:hAnsi="Arial" w:cs="Arial"/>
                <w:lang w:val="sr-Cyrl-CS"/>
              </w:rPr>
              <w:t>ог</w:t>
            </w:r>
            <w:r w:rsidRPr="004A11C8">
              <w:rPr>
                <w:rFonts w:ascii="Arial" w:hAnsi="Arial" w:cs="Arial"/>
              </w:rPr>
              <w:t xml:space="preserve"> пдв-</w:t>
            </w:r>
            <w:r w:rsidRPr="004A11C8">
              <w:rPr>
                <w:rFonts w:ascii="Arial" w:hAnsi="Arial" w:cs="Arial"/>
                <w:lang w:val="sr-Cyrl-CS"/>
              </w:rPr>
              <w:t>а</w:t>
            </w:r>
            <w:r w:rsidRPr="004A11C8">
              <w:rPr>
                <w:rFonts w:ascii="Arial" w:hAnsi="Arial" w:cs="Arial"/>
              </w:rPr>
              <w:t>), са роком важности 30 дана дужим од уговореног рока за коначно извршење уговорене обавезе</w:t>
            </w:r>
            <w:r>
              <w:rPr>
                <w:rFonts w:ascii="Arial" w:hAnsi="Arial" w:cs="Arial"/>
                <w:i/>
                <w:color w:val="auto"/>
              </w:rPr>
              <w:t>.</w:t>
            </w:r>
          </w:p>
          <w:p w:rsidR="00111411" w:rsidRPr="004A11C8" w:rsidRDefault="00111411" w:rsidP="00AB2520">
            <w:pPr>
              <w:pStyle w:val="Default"/>
              <w:jc w:val="both"/>
              <w:rPr>
                <w:rFonts w:ascii="Arial" w:hAnsi="Arial" w:cs="Arial"/>
                <w:bCs/>
              </w:rPr>
            </w:pPr>
          </w:p>
          <w:p w:rsidR="00111411" w:rsidRPr="004A11C8" w:rsidRDefault="00111411" w:rsidP="00AB2520">
            <w:pPr>
              <w:autoSpaceDE w:val="0"/>
              <w:autoSpaceDN w:val="0"/>
              <w:adjustRightInd w:val="0"/>
              <w:jc w:val="both"/>
              <w:rPr>
                <w:rFonts w:ascii="Arial" w:hAnsi="Arial" w:cs="Arial"/>
                <w:lang w:val="sr-Cyrl-CS"/>
              </w:rPr>
            </w:pPr>
          </w:p>
          <w:p w:rsidR="00111411" w:rsidRPr="00390DB0" w:rsidRDefault="00111411" w:rsidP="00AB2520">
            <w:pPr>
              <w:pStyle w:val="Default"/>
              <w:jc w:val="both"/>
              <w:rPr>
                <w:rFonts w:ascii="Arial" w:hAnsi="Arial" w:cs="Arial"/>
                <w:bCs/>
              </w:rPr>
            </w:pPr>
            <w:r w:rsidRPr="004A11C8">
              <w:rPr>
                <w:rFonts w:ascii="Arial" w:hAnsi="Arial" w:cs="Arial"/>
                <w:bCs/>
              </w:rPr>
              <w:t>Меница мора бити потписана и печатом оверена, не сме бити перфорирана, нити да садржи  било који други податак осим потписа и печата</w:t>
            </w:r>
            <w:r>
              <w:rPr>
                <w:rFonts w:ascii="Arial" w:hAnsi="Arial" w:cs="Arial"/>
                <w:bCs/>
              </w:rPr>
              <w:t>.</w:t>
            </w:r>
          </w:p>
          <w:p w:rsidR="00111411" w:rsidRPr="004A11C8" w:rsidRDefault="00111411" w:rsidP="00AB2520">
            <w:pPr>
              <w:pStyle w:val="Default"/>
              <w:jc w:val="both"/>
              <w:rPr>
                <w:rFonts w:ascii="Arial" w:hAnsi="Arial" w:cs="Arial"/>
                <w:lang w:val="sr-Cyrl-CS"/>
              </w:rPr>
            </w:pPr>
          </w:p>
          <w:p w:rsidR="00111411" w:rsidRPr="004A11C8" w:rsidRDefault="00111411" w:rsidP="00AB2520">
            <w:pPr>
              <w:pStyle w:val="Default"/>
              <w:jc w:val="both"/>
              <w:rPr>
                <w:rFonts w:ascii="Arial" w:hAnsi="Arial" w:cs="Arial"/>
              </w:rPr>
            </w:pPr>
          </w:p>
        </w:tc>
      </w:tr>
      <w:tr w:rsidR="00111411" w:rsidRPr="004A11C8" w:rsidTr="00AB2520">
        <w:trPr>
          <w:trHeight w:val="1960"/>
        </w:trPr>
        <w:tc>
          <w:tcPr>
            <w:tcW w:w="9811" w:type="dxa"/>
          </w:tcPr>
          <w:p w:rsidR="00111411" w:rsidRPr="004A11C8" w:rsidRDefault="00111411" w:rsidP="00AB2520">
            <w:pPr>
              <w:pStyle w:val="Default"/>
              <w:jc w:val="both"/>
              <w:rPr>
                <w:rFonts w:ascii="Arial" w:hAnsi="Arial" w:cs="Arial"/>
              </w:rPr>
            </w:pPr>
            <w:r>
              <w:rPr>
                <w:rFonts w:ascii="Arial" w:hAnsi="Arial" w:cs="Arial"/>
                <w:bCs/>
                <w:iCs/>
                <w:lang w:val="sr-Cyrl-CS"/>
              </w:rPr>
              <w:t>У ___________, дана _____________</w:t>
            </w:r>
            <w:r w:rsidRPr="004A11C8">
              <w:rPr>
                <w:rFonts w:ascii="Arial" w:hAnsi="Arial" w:cs="Arial"/>
                <w:bCs/>
                <w:iCs/>
                <w:lang w:val="sr-Cyrl-CS"/>
              </w:rPr>
              <w:t xml:space="preserve">                      </w:t>
            </w:r>
            <w:r w:rsidRPr="004A11C8">
              <w:rPr>
                <w:rFonts w:ascii="Arial" w:hAnsi="Arial" w:cs="Arial"/>
                <w:bCs/>
                <w:iCs/>
                <w:lang w:val="sr-Latn-CS"/>
              </w:rPr>
              <w:t xml:space="preserve"> </w:t>
            </w:r>
            <w:r w:rsidRPr="004A11C8">
              <w:rPr>
                <w:rFonts w:ascii="Arial" w:hAnsi="Arial" w:cs="Arial"/>
                <w:bCs/>
              </w:rPr>
              <w:t xml:space="preserve">Потпис овлашћеног лица </w:t>
            </w:r>
          </w:p>
          <w:p w:rsidR="00111411" w:rsidRDefault="00111411" w:rsidP="00AB2520">
            <w:pPr>
              <w:autoSpaceDE w:val="0"/>
              <w:autoSpaceDN w:val="0"/>
              <w:adjustRightInd w:val="0"/>
              <w:ind w:left="4956" w:firstLine="708"/>
              <w:jc w:val="both"/>
              <w:rPr>
                <w:rFonts w:ascii="Arial" w:hAnsi="Arial" w:cs="Arial"/>
                <w:bCs/>
                <w:iCs/>
                <w:lang w:val="sr-Cyrl-CS"/>
              </w:rPr>
            </w:pPr>
            <w:r w:rsidRPr="004A11C8">
              <w:rPr>
                <w:rFonts w:ascii="Arial" w:hAnsi="Arial" w:cs="Arial"/>
                <w:bCs/>
                <w:iCs/>
                <w:lang w:val="sr-Cyrl-CS"/>
              </w:rPr>
              <w:t xml:space="preserve">______________________ </w:t>
            </w:r>
            <w:r>
              <w:rPr>
                <w:rFonts w:ascii="Arial" w:hAnsi="Arial" w:cs="Arial"/>
                <w:bCs/>
                <w:iCs/>
                <w:lang w:val="sr-Cyrl-CS"/>
              </w:rPr>
              <w:t xml:space="preserve">    </w:t>
            </w:r>
          </w:p>
          <w:p w:rsidR="00111411" w:rsidRPr="004A11C8" w:rsidRDefault="00111411" w:rsidP="00AB2520">
            <w:pPr>
              <w:autoSpaceDE w:val="0"/>
              <w:autoSpaceDN w:val="0"/>
              <w:adjustRightInd w:val="0"/>
              <w:ind w:left="4248"/>
              <w:jc w:val="both"/>
              <w:rPr>
                <w:rFonts w:ascii="Arial" w:hAnsi="Arial" w:cs="Arial"/>
                <w:bCs/>
                <w:iCs/>
                <w:lang w:val="sr-Cyrl-CS"/>
              </w:rPr>
            </w:pPr>
            <w:r>
              <w:rPr>
                <w:rFonts w:ascii="Arial" w:hAnsi="Arial" w:cs="Arial"/>
                <w:bCs/>
                <w:iCs/>
                <w:lang w:val="sr-Cyrl-CS"/>
              </w:rPr>
              <w:t xml:space="preserve">   М.П.         </w:t>
            </w:r>
          </w:p>
          <w:p w:rsidR="00111411" w:rsidRPr="004A11C8" w:rsidRDefault="00111411" w:rsidP="00AB2520">
            <w:pPr>
              <w:ind w:right="-180"/>
              <w:jc w:val="both"/>
              <w:rPr>
                <w:rFonts w:ascii="Arial" w:hAnsi="Arial" w:cs="Arial"/>
                <w:b/>
                <w:lang w:val="sr-Cyrl-CS"/>
              </w:rPr>
            </w:pPr>
          </w:p>
          <w:p w:rsidR="00111411" w:rsidRPr="004A11C8" w:rsidRDefault="00111411" w:rsidP="00AB2520">
            <w:pPr>
              <w:ind w:right="-180"/>
              <w:jc w:val="both"/>
              <w:rPr>
                <w:rFonts w:ascii="Arial" w:hAnsi="Arial" w:cs="Arial"/>
                <w:b/>
                <w:lang w:val="sr-Cyrl-CS"/>
              </w:rPr>
            </w:pPr>
            <w:r w:rsidRPr="004A11C8">
              <w:rPr>
                <w:rFonts w:ascii="Arial" w:hAnsi="Arial" w:cs="Arial"/>
                <w:b/>
                <w:lang w:val="sr-Cyrl-CS"/>
              </w:rPr>
              <w:t>Напомена:</w:t>
            </w:r>
          </w:p>
          <w:p w:rsidR="00111411" w:rsidRPr="00B42E06" w:rsidRDefault="00111411" w:rsidP="00AB2520">
            <w:pPr>
              <w:pStyle w:val="Default"/>
              <w:jc w:val="both"/>
              <w:rPr>
                <w:rFonts w:ascii="Arial" w:hAnsi="Arial" w:cs="Arial"/>
                <w:iCs/>
              </w:rPr>
            </w:pPr>
            <w:r w:rsidRPr="004A11C8">
              <w:rPr>
                <w:rFonts w:ascii="Arial" w:hAnsi="Arial" w:cs="Arial"/>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B42E06">
              <w:rPr>
                <w:rFonts w:ascii="Arial" w:hAnsi="Arial" w:cs="Arial"/>
                <w:iCs/>
              </w:rPr>
              <w:t>.</w:t>
            </w:r>
          </w:p>
          <w:p w:rsidR="00111411" w:rsidRPr="004A11C8" w:rsidRDefault="00111411" w:rsidP="00AB2520">
            <w:pPr>
              <w:pStyle w:val="Default"/>
              <w:jc w:val="both"/>
              <w:rPr>
                <w:rFonts w:ascii="Arial" w:hAnsi="Arial" w:cs="Arial"/>
                <w:bCs/>
                <w:iCs/>
                <w:lang w:val="sr-Cyrl-CS"/>
              </w:rPr>
            </w:pPr>
          </w:p>
        </w:tc>
      </w:tr>
    </w:tbl>
    <w:p w:rsidR="00D579B0" w:rsidRPr="009F1BA3" w:rsidRDefault="00D579B0" w:rsidP="00D579B0">
      <w:pPr>
        <w:rPr>
          <w:rFonts w:ascii="Arial" w:hAnsi="Arial" w:cs="Arial"/>
          <w:b/>
          <w:bCs/>
          <w:i/>
          <w:iCs/>
          <w:color w:val="auto"/>
        </w:rPr>
      </w:pPr>
    </w:p>
    <w:p w:rsidR="00D579B0" w:rsidRDefault="00D579B0" w:rsidP="00D579B0">
      <w:pPr>
        <w:rPr>
          <w:rFonts w:ascii="Arial" w:hAnsi="Arial" w:cs="Arial"/>
          <w:b/>
          <w:bCs/>
          <w:i/>
          <w:iCs/>
          <w:color w:val="auto"/>
        </w:rPr>
      </w:pPr>
    </w:p>
    <w:p w:rsidR="00913A59" w:rsidRDefault="00913A59" w:rsidP="00D579B0">
      <w:pPr>
        <w:rPr>
          <w:rFonts w:ascii="Arial" w:hAnsi="Arial" w:cs="Arial"/>
          <w:b/>
          <w:bCs/>
          <w:i/>
          <w:iCs/>
          <w:color w:val="auto"/>
        </w:rPr>
      </w:pPr>
    </w:p>
    <w:p w:rsidR="00913A59" w:rsidRDefault="00913A59" w:rsidP="00D579B0">
      <w:pPr>
        <w:rPr>
          <w:rFonts w:ascii="Arial" w:hAnsi="Arial" w:cs="Arial"/>
          <w:b/>
          <w:bCs/>
          <w:i/>
          <w:iCs/>
          <w:color w:val="auto"/>
        </w:rPr>
      </w:pPr>
    </w:p>
    <w:p w:rsidR="00913A59" w:rsidRPr="00913A59" w:rsidRDefault="00913A59" w:rsidP="00D579B0">
      <w:pPr>
        <w:rPr>
          <w:rFonts w:ascii="Arial" w:hAnsi="Arial" w:cs="Arial"/>
          <w:b/>
          <w:bCs/>
          <w:i/>
          <w:iCs/>
          <w:color w:val="FF0000"/>
        </w:rPr>
      </w:pPr>
    </w:p>
    <w:p w:rsidR="00A5752C" w:rsidRDefault="00A5752C" w:rsidP="00D579B0">
      <w:pPr>
        <w:rPr>
          <w:rFonts w:ascii="Arial" w:hAnsi="Arial" w:cs="Arial"/>
          <w:b/>
          <w:bCs/>
          <w:i/>
          <w:iCs/>
          <w:color w:val="FF0000"/>
        </w:rPr>
      </w:pPr>
    </w:p>
    <w:p w:rsidR="006D364B" w:rsidRDefault="006D364B" w:rsidP="00A5752C">
      <w:pPr>
        <w:jc w:val="right"/>
        <w:rPr>
          <w:rFonts w:ascii="Arial" w:hAnsi="Arial" w:cs="Arial"/>
          <w:b/>
          <w:bCs/>
          <w:i/>
          <w:iCs/>
          <w:color w:val="FF0000"/>
        </w:rPr>
      </w:pPr>
    </w:p>
    <w:p w:rsidR="00913A59" w:rsidRPr="00892F41" w:rsidRDefault="006D364B" w:rsidP="00A5752C">
      <w:pPr>
        <w:jc w:val="right"/>
        <w:rPr>
          <w:rFonts w:ascii="Arial" w:hAnsi="Arial" w:cs="Arial"/>
          <w:b/>
          <w:bCs/>
          <w:i/>
          <w:iCs/>
          <w:color w:val="auto"/>
          <w:sz w:val="28"/>
        </w:rPr>
      </w:pPr>
      <w:r w:rsidRPr="00892F41">
        <w:rPr>
          <w:rFonts w:ascii="Arial" w:hAnsi="Arial" w:cs="Arial"/>
          <w:b/>
          <w:bCs/>
          <w:i/>
          <w:iCs/>
          <w:color w:val="auto"/>
          <w:sz w:val="28"/>
        </w:rPr>
        <w:t>(</w:t>
      </w:r>
      <w:r w:rsidR="00913A59" w:rsidRPr="00892F41">
        <w:rPr>
          <w:rFonts w:ascii="Arial" w:hAnsi="Arial" w:cs="Arial"/>
          <w:b/>
          <w:bCs/>
          <w:i/>
          <w:iCs/>
          <w:color w:val="auto"/>
          <w:sz w:val="28"/>
        </w:rPr>
        <w:t>ОБРАЗАЦ 9</w:t>
      </w:r>
      <w:r w:rsidRPr="00892F41">
        <w:rPr>
          <w:rFonts w:ascii="Arial" w:hAnsi="Arial" w:cs="Arial"/>
          <w:b/>
          <w:bCs/>
          <w:i/>
          <w:iCs/>
          <w:color w:val="auto"/>
          <w:sz w:val="28"/>
        </w:rPr>
        <w:t>)</w:t>
      </w:r>
    </w:p>
    <w:p w:rsidR="00A5752C" w:rsidRPr="00892F41" w:rsidRDefault="00A5752C" w:rsidP="00A5752C">
      <w:pPr>
        <w:suppressAutoHyphens w:val="0"/>
        <w:autoSpaceDE w:val="0"/>
        <w:autoSpaceDN w:val="0"/>
        <w:adjustRightInd w:val="0"/>
        <w:spacing w:line="240" w:lineRule="auto"/>
        <w:jc w:val="center"/>
        <w:rPr>
          <w:rFonts w:ascii="Arial" w:eastAsiaTheme="minorHAnsi" w:hAnsi="Arial" w:cs="Arial"/>
          <w:color w:val="auto"/>
          <w:kern w:val="0"/>
          <w:sz w:val="22"/>
          <w:szCs w:val="22"/>
          <w:lang w:eastAsia="en-US"/>
        </w:rPr>
      </w:pPr>
      <w:r w:rsidRPr="00892F41">
        <w:rPr>
          <w:rFonts w:ascii="Arial" w:eastAsiaTheme="minorHAnsi" w:hAnsi="Arial" w:cs="Arial"/>
          <w:b/>
          <w:bCs/>
          <w:color w:val="auto"/>
          <w:kern w:val="0"/>
          <w:sz w:val="22"/>
          <w:szCs w:val="22"/>
          <w:lang w:eastAsia="en-US"/>
        </w:rPr>
        <w:t>СПИСАК РЕФЕРЕНЦИ</w:t>
      </w:r>
      <w:r w:rsidR="001B31D9" w:rsidRPr="00892F41">
        <w:rPr>
          <w:rFonts w:ascii="Arial" w:eastAsiaTheme="minorHAnsi" w:hAnsi="Arial" w:cs="Arial"/>
          <w:b/>
          <w:bCs/>
          <w:color w:val="auto"/>
          <w:kern w:val="0"/>
          <w:sz w:val="22"/>
          <w:szCs w:val="22"/>
          <w:lang w:eastAsia="en-US"/>
        </w:rPr>
        <w:t xml:space="preserve"> (ЕЛАБОРАТ О РЕЗЕРВАМА)</w:t>
      </w:r>
      <w:r w:rsidRPr="00892F41">
        <w:rPr>
          <w:rFonts w:ascii="Arial" w:eastAsiaTheme="minorHAnsi" w:hAnsi="Arial" w:cs="Arial"/>
          <w:b/>
          <w:bCs/>
          <w:color w:val="auto"/>
          <w:kern w:val="0"/>
          <w:sz w:val="22"/>
          <w:szCs w:val="22"/>
          <w:lang w:eastAsia="en-US"/>
        </w:rPr>
        <w:t xml:space="preserve"> ПОНУЂАЧА / ЧЛАНА ЗАЈЕДНИЧКЕ ПОНУДЕ</w:t>
      </w:r>
    </w:p>
    <w:p w:rsidR="00A5752C" w:rsidRPr="00892F41" w:rsidRDefault="00A5752C" w:rsidP="00A5752C">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A5752C" w:rsidRPr="00892F41" w:rsidRDefault="00A5752C" w:rsidP="00A5752C">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 xml:space="preserve">Под пуном материјалном и кривичном одговорношћу изјављујемо да су пружене следеће услуге у вези са предметном јавном набавком бр. 1.2.2-13/2018, и то да: </w:t>
      </w: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A5752C" w:rsidRPr="00892F41" w:rsidRDefault="00A5752C" w:rsidP="00A5752C">
      <w:pPr>
        <w:suppressAutoHyphens w:val="0"/>
        <w:autoSpaceDE w:val="0"/>
        <w:autoSpaceDN w:val="0"/>
        <w:adjustRightInd w:val="0"/>
        <w:spacing w:line="240" w:lineRule="auto"/>
        <w:jc w:val="center"/>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_________________________________________________________________________</w:t>
      </w:r>
    </w:p>
    <w:p w:rsidR="00A5752C" w:rsidRPr="00892F41" w:rsidRDefault="00A5752C" w:rsidP="00A5752C">
      <w:pPr>
        <w:suppressAutoHyphens w:val="0"/>
        <w:autoSpaceDE w:val="0"/>
        <w:autoSpaceDN w:val="0"/>
        <w:adjustRightInd w:val="0"/>
        <w:spacing w:line="240" w:lineRule="auto"/>
        <w:jc w:val="center"/>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(уписати име понуђача/члана заједничке понуде)</w:t>
      </w: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понуђач/члан заједничке понуде у периоду од претходн</w:t>
      </w:r>
      <w:r w:rsidR="00B57C27" w:rsidRPr="00892F41">
        <w:rPr>
          <w:rFonts w:ascii="Arial" w:eastAsiaTheme="minorHAnsi" w:hAnsi="Arial" w:cs="Arial"/>
          <w:color w:val="auto"/>
          <w:kern w:val="0"/>
          <w:sz w:val="22"/>
          <w:szCs w:val="22"/>
          <w:lang w:eastAsia="en-US"/>
        </w:rPr>
        <w:t>их</w:t>
      </w:r>
      <w:r w:rsidRPr="00892F41">
        <w:rPr>
          <w:rFonts w:ascii="Arial" w:eastAsiaTheme="minorHAnsi" w:hAnsi="Arial" w:cs="Arial"/>
          <w:color w:val="auto"/>
          <w:kern w:val="0"/>
          <w:sz w:val="22"/>
          <w:szCs w:val="22"/>
          <w:lang w:eastAsia="en-US"/>
        </w:rPr>
        <w:t xml:space="preserve"> </w:t>
      </w:r>
      <w:r w:rsidR="00B57C27" w:rsidRPr="00892F41">
        <w:rPr>
          <w:rFonts w:ascii="Arial" w:eastAsiaTheme="minorHAnsi" w:hAnsi="Arial" w:cs="Arial"/>
          <w:color w:val="auto"/>
          <w:kern w:val="0"/>
          <w:sz w:val="22"/>
          <w:szCs w:val="22"/>
          <w:lang w:eastAsia="en-US"/>
        </w:rPr>
        <w:t>5</w:t>
      </w:r>
      <w:r w:rsidRPr="00892F41">
        <w:rPr>
          <w:rFonts w:ascii="Arial" w:eastAsiaTheme="minorHAnsi" w:hAnsi="Arial" w:cs="Arial"/>
          <w:color w:val="auto"/>
          <w:kern w:val="0"/>
          <w:sz w:val="22"/>
          <w:szCs w:val="22"/>
          <w:lang w:eastAsia="en-US"/>
        </w:rPr>
        <w:t xml:space="preserve"> (</w:t>
      </w:r>
      <w:r w:rsidR="00B57C27" w:rsidRPr="00892F41">
        <w:rPr>
          <w:rFonts w:ascii="Arial" w:eastAsiaTheme="minorHAnsi" w:hAnsi="Arial" w:cs="Arial"/>
          <w:color w:val="auto"/>
          <w:kern w:val="0"/>
          <w:sz w:val="22"/>
          <w:szCs w:val="22"/>
          <w:lang w:eastAsia="en-US"/>
        </w:rPr>
        <w:t>пет</w:t>
      </w:r>
      <w:r w:rsidRPr="00892F41">
        <w:rPr>
          <w:rFonts w:ascii="Arial" w:eastAsiaTheme="minorHAnsi" w:hAnsi="Arial" w:cs="Arial"/>
          <w:color w:val="auto"/>
          <w:kern w:val="0"/>
          <w:sz w:val="22"/>
          <w:szCs w:val="22"/>
          <w:lang w:eastAsia="en-US"/>
        </w:rPr>
        <w:t>) годин</w:t>
      </w:r>
      <w:r w:rsidR="00B57C27" w:rsidRPr="00892F41">
        <w:rPr>
          <w:rFonts w:ascii="Arial" w:eastAsiaTheme="minorHAnsi" w:hAnsi="Arial" w:cs="Arial"/>
          <w:color w:val="auto"/>
          <w:kern w:val="0"/>
          <w:sz w:val="22"/>
          <w:szCs w:val="22"/>
          <w:lang w:eastAsia="en-US"/>
        </w:rPr>
        <w:t>а</w:t>
      </w:r>
      <w:r w:rsidRPr="00892F41">
        <w:rPr>
          <w:rFonts w:ascii="Arial" w:eastAsiaTheme="minorHAnsi" w:hAnsi="Arial" w:cs="Arial"/>
          <w:color w:val="auto"/>
          <w:kern w:val="0"/>
          <w:sz w:val="22"/>
          <w:szCs w:val="22"/>
          <w:lang w:eastAsia="en-US"/>
        </w:rPr>
        <w:t xml:space="preserve"> пре објављивања позива односно од </w:t>
      </w:r>
      <w:r w:rsidR="00026EB6">
        <w:rPr>
          <w:rFonts w:ascii="Arial" w:eastAsiaTheme="minorHAnsi" w:hAnsi="Arial" w:cs="Arial"/>
          <w:b/>
          <w:bCs/>
          <w:color w:val="FF0000"/>
          <w:kern w:val="0"/>
          <w:sz w:val="22"/>
          <w:szCs w:val="22"/>
          <w:lang w:eastAsia="en-US"/>
        </w:rPr>
        <w:t>13</w:t>
      </w:r>
      <w:r w:rsidRPr="00B42E06">
        <w:rPr>
          <w:rFonts w:ascii="Arial" w:eastAsiaTheme="minorHAnsi" w:hAnsi="Arial" w:cs="Arial"/>
          <w:b/>
          <w:bCs/>
          <w:color w:val="FF0000"/>
          <w:kern w:val="0"/>
          <w:sz w:val="22"/>
          <w:szCs w:val="22"/>
          <w:lang w:eastAsia="en-US"/>
        </w:rPr>
        <w:t>.</w:t>
      </w:r>
      <w:r w:rsidR="00B57C27" w:rsidRPr="00B42E06">
        <w:rPr>
          <w:rFonts w:ascii="Arial" w:eastAsiaTheme="minorHAnsi" w:hAnsi="Arial" w:cs="Arial"/>
          <w:b/>
          <w:bCs/>
          <w:color w:val="FF0000"/>
          <w:kern w:val="0"/>
          <w:sz w:val="22"/>
          <w:szCs w:val="22"/>
          <w:lang w:eastAsia="en-US"/>
        </w:rPr>
        <w:t>04</w:t>
      </w:r>
      <w:r w:rsidRPr="00B42E06">
        <w:rPr>
          <w:rFonts w:ascii="Arial" w:eastAsiaTheme="minorHAnsi" w:hAnsi="Arial" w:cs="Arial"/>
          <w:b/>
          <w:bCs/>
          <w:color w:val="FF0000"/>
          <w:kern w:val="0"/>
          <w:sz w:val="22"/>
          <w:szCs w:val="22"/>
          <w:lang w:eastAsia="en-US"/>
        </w:rPr>
        <w:t>.2013.</w:t>
      </w:r>
      <w:r w:rsidRPr="00892F41">
        <w:rPr>
          <w:rFonts w:ascii="Arial" w:eastAsiaTheme="minorHAnsi" w:hAnsi="Arial" w:cs="Arial"/>
          <w:b/>
          <w:bCs/>
          <w:color w:val="auto"/>
          <w:kern w:val="0"/>
          <w:sz w:val="22"/>
          <w:szCs w:val="22"/>
          <w:lang w:eastAsia="en-US"/>
        </w:rPr>
        <w:t xml:space="preserve"> </w:t>
      </w:r>
      <w:r w:rsidRPr="00892F41">
        <w:rPr>
          <w:rFonts w:ascii="Arial" w:eastAsiaTheme="minorHAnsi" w:hAnsi="Arial" w:cs="Arial"/>
          <w:color w:val="auto"/>
          <w:kern w:val="0"/>
          <w:sz w:val="22"/>
          <w:szCs w:val="22"/>
          <w:lang w:eastAsia="en-US"/>
        </w:rPr>
        <w:t xml:space="preserve">год. до дана објављивања позива има минимум </w:t>
      </w:r>
      <w:r w:rsidR="00B57C27" w:rsidRPr="00892F41">
        <w:rPr>
          <w:rFonts w:ascii="Arial" w:eastAsiaTheme="minorHAnsi" w:hAnsi="Arial" w:cs="Arial"/>
          <w:color w:val="auto"/>
          <w:kern w:val="0"/>
          <w:sz w:val="22"/>
          <w:szCs w:val="22"/>
          <w:lang w:eastAsia="en-US"/>
        </w:rPr>
        <w:t>10</w:t>
      </w:r>
      <w:r w:rsidRPr="00892F41">
        <w:rPr>
          <w:rFonts w:ascii="Arial" w:eastAsiaTheme="minorHAnsi" w:hAnsi="Arial" w:cs="Arial"/>
          <w:color w:val="auto"/>
          <w:kern w:val="0"/>
          <w:sz w:val="22"/>
          <w:szCs w:val="22"/>
          <w:lang w:eastAsia="en-US"/>
        </w:rPr>
        <w:t xml:space="preserve"> (</w:t>
      </w:r>
      <w:r w:rsidR="00B57C27" w:rsidRPr="00892F41">
        <w:rPr>
          <w:rFonts w:ascii="Arial" w:eastAsiaTheme="minorHAnsi" w:hAnsi="Arial" w:cs="Arial"/>
          <w:color w:val="auto"/>
          <w:kern w:val="0"/>
          <w:sz w:val="22"/>
          <w:szCs w:val="22"/>
          <w:lang w:eastAsia="en-US"/>
        </w:rPr>
        <w:t>десет</w:t>
      </w:r>
      <w:r w:rsidRPr="00892F41">
        <w:rPr>
          <w:rFonts w:ascii="Arial" w:eastAsiaTheme="minorHAnsi" w:hAnsi="Arial" w:cs="Arial"/>
          <w:color w:val="auto"/>
          <w:kern w:val="0"/>
          <w:sz w:val="22"/>
          <w:szCs w:val="22"/>
          <w:lang w:eastAsia="en-US"/>
        </w:rPr>
        <w:t xml:space="preserve">) референце на пословима израде </w:t>
      </w:r>
      <w:r w:rsidR="00B57C27" w:rsidRPr="00892F41">
        <w:rPr>
          <w:rFonts w:ascii="Arial" w:eastAsiaTheme="minorHAnsi" w:hAnsi="Arial" w:cs="Arial"/>
          <w:color w:val="auto"/>
          <w:kern w:val="0"/>
          <w:sz w:val="22"/>
          <w:szCs w:val="22"/>
          <w:lang w:eastAsia="en-US"/>
        </w:rPr>
        <w:t>Елабората о резервама подземних вода</w:t>
      </w:r>
      <w:r w:rsidR="00E41C14">
        <w:rPr>
          <w:rFonts w:ascii="Arial" w:eastAsiaTheme="minorHAnsi" w:hAnsi="Arial" w:cs="Arial"/>
          <w:color w:val="auto"/>
          <w:kern w:val="0"/>
          <w:sz w:val="22"/>
          <w:szCs w:val="22"/>
          <w:lang w:eastAsia="en-US"/>
        </w:rPr>
        <w:t xml:space="preserve"> на изворишту водовода</w:t>
      </w:r>
      <w:r w:rsidRPr="00892F41">
        <w:rPr>
          <w:rFonts w:ascii="Arial" w:eastAsiaTheme="minorHAnsi" w:hAnsi="Arial" w:cs="Arial"/>
          <w:color w:val="auto"/>
          <w:kern w:val="0"/>
          <w:sz w:val="22"/>
          <w:szCs w:val="22"/>
          <w:lang w:eastAsia="en-US"/>
        </w:rPr>
        <w:t>.</w:t>
      </w: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tbl>
      <w:tblPr>
        <w:tblW w:w="9734" w:type="dxa"/>
        <w:tblInd w:w="-108" w:type="dxa"/>
        <w:tblBorders>
          <w:top w:val="nil"/>
          <w:left w:val="nil"/>
          <w:bottom w:val="nil"/>
          <w:right w:val="nil"/>
        </w:tblBorders>
        <w:tblLayout w:type="fixed"/>
        <w:tblLook w:val="0000"/>
      </w:tblPr>
      <w:tblGrid>
        <w:gridCol w:w="812"/>
        <w:gridCol w:w="4056"/>
        <w:gridCol w:w="2432"/>
        <w:gridCol w:w="2434"/>
      </w:tblGrid>
      <w:tr w:rsidR="00E4517C" w:rsidRPr="00892F41" w:rsidTr="00B57C27">
        <w:trPr>
          <w:trHeight w:val="800"/>
        </w:trPr>
        <w:tc>
          <w:tcPr>
            <w:tcW w:w="812" w:type="dxa"/>
            <w:tcBorders>
              <w:top w:val="single" w:sz="4" w:space="0" w:color="auto"/>
              <w:left w:val="single" w:sz="4" w:space="0" w:color="auto"/>
              <w:bottom w:val="single" w:sz="4" w:space="0" w:color="auto"/>
              <w:right w:val="single" w:sz="4" w:space="0" w:color="auto"/>
            </w:tcBorders>
          </w:tcPr>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Ред. </w:t>
            </w:r>
          </w:p>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бр. </w:t>
            </w:r>
          </w:p>
        </w:tc>
        <w:tc>
          <w:tcPr>
            <w:tcW w:w="4056" w:type="dxa"/>
            <w:tcBorders>
              <w:top w:val="single" w:sz="4" w:space="0" w:color="auto"/>
              <w:left w:val="single" w:sz="4" w:space="0" w:color="auto"/>
              <w:bottom w:val="single" w:sz="4" w:space="0" w:color="auto"/>
              <w:right w:val="single" w:sz="4" w:space="0" w:color="auto"/>
            </w:tcBorders>
          </w:tcPr>
          <w:p w:rsidR="00A5752C" w:rsidRPr="00892F41" w:rsidRDefault="00A5752C" w:rsidP="00B57C27">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Број и датум Решења </w:t>
            </w:r>
            <w:r w:rsidR="00B57C27" w:rsidRPr="00892F41">
              <w:rPr>
                <w:rFonts w:ascii="Arial" w:eastAsiaTheme="minorHAnsi" w:hAnsi="Arial" w:cs="Arial"/>
                <w:b/>
                <w:bCs/>
                <w:color w:val="auto"/>
                <w:kern w:val="0"/>
                <w:sz w:val="22"/>
                <w:szCs w:val="22"/>
                <w:lang w:eastAsia="en-US"/>
              </w:rPr>
              <w:t>о овереним резервама</w:t>
            </w:r>
            <w:r w:rsidRPr="00892F41">
              <w:rPr>
                <w:rFonts w:ascii="Arial" w:eastAsiaTheme="minorHAnsi" w:hAnsi="Arial" w:cs="Arial"/>
                <w:b/>
                <w:bCs/>
                <w:color w:val="auto"/>
                <w:kern w:val="0"/>
                <w:sz w:val="22"/>
                <w:szCs w:val="22"/>
                <w:lang w:eastAsia="en-US"/>
              </w:rPr>
              <w:t xml:space="preserve"> и назив </w:t>
            </w:r>
            <w:r w:rsidR="00B57C27" w:rsidRPr="00892F41">
              <w:rPr>
                <w:rFonts w:ascii="Arial" w:eastAsiaTheme="minorHAnsi" w:hAnsi="Arial" w:cs="Arial"/>
                <w:b/>
                <w:bCs/>
                <w:color w:val="auto"/>
                <w:kern w:val="0"/>
                <w:sz w:val="22"/>
                <w:szCs w:val="22"/>
                <w:lang w:eastAsia="en-US"/>
              </w:rPr>
              <w:t>Елабората о резервама на основу кога је потврда издата</w:t>
            </w:r>
          </w:p>
        </w:tc>
        <w:tc>
          <w:tcPr>
            <w:tcW w:w="2432" w:type="dxa"/>
            <w:tcBorders>
              <w:top w:val="single" w:sz="4" w:space="0" w:color="auto"/>
              <w:left w:val="single" w:sz="4" w:space="0" w:color="auto"/>
              <w:bottom w:val="single" w:sz="4" w:space="0" w:color="auto"/>
              <w:right w:val="single" w:sz="4" w:space="0" w:color="auto"/>
            </w:tcBorders>
          </w:tcPr>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Датум завршетка пружања услуге </w:t>
            </w:r>
            <w:r w:rsidRPr="00892F41">
              <w:rPr>
                <w:rFonts w:ascii="Arial" w:eastAsiaTheme="minorHAnsi" w:hAnsi="Arial" w:cs="Arial"/>
                <w:color w:val="auto"/>
                <w:kern w:val="0"/>
                <w:sz w:val="22"/>
                <w:szCs w:val="22"/>
                <w:lang w:eastAsia="en-US"/>
              </w:rPr>
              <w:t xml:space="preserve">(уписати дан, месец и годину када је завршена услуга) </w:t>
            </w:r>
          </w:p>
        </w:tc>
        <w:tc>
          <w:tcPr>
            <w:tcW w:w="2434" w:type="dxa"/>
            <w:tcBorders>
              <w:top w:val="single" w:sz="4" w:space="0" w:color="auto"/>
              <w:left w:val="single" w:sz="4" w:space="0" w:color="auto"/>
              <w:bottom w:val="single" w:sz="4" w:space="0" w:color="auto"/>
              <w:right w:val="single" w:sz="4" w:space="0" w:color="auto"/>
            </w:tcBorders>
          </w:tcPr>
          <w:p w:rsidR="00A5752C" w:rsidRPr="00892F41" w:rsidRDefault="00A5752C" w:rsidP="00A5752C">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Наручилац / Инвеститор, привредни субјекат </w:t>
            </w: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1. </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2. </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3. </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4.</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5.</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6.</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7.</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8.</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9.</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10.</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jc w:val="center"/>
              <w:rPr>
                <w:color w:val="auto"/>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bl>
    <w:p w:rsidR="00913A59" w:rsidRPr="00892F41" w:rsidRDefault="00913A59" w:rsidP="00D579B0">
      <w:pPr>
        <w:rPr>
          <w:rFonts w:ascii="Arial" w:hAnsi="Arial" w:cs="Arial"/>
          <w:b/>
          <w:bCs/>
          <w:i/>
          <w:iCs/>
          <w:color w:val="auto"/>
        </w:rPr>
      </w:pPr>
    </w:p>
    <w:p w:rsidR="00B57C27" w:rsidRPr="00892F41" w:rsidRDefault="00B57C27" w:rsidP="00B57C27">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892F41">
        <w:rPr>
          <w:rFonts w:ascii="Arial" w:eastAsiaTheme="minorHAnsi" w:hAnsi="Arial" w:cs="Arial"/>
          <w:b/>
          <w:bCs/>
          <w:color w:val="auto"/>
          <w:kern w:val="0"/>
          <w:sz w:val="22"/>
          <w:szCs w:val="22"/>
          <w:lang w:eastAsia="en-US"/>
        </w:rPr>
        <w:t>Напомена</w:t>
      </w:r>
      <w:r w:rsidRPr="00892F41">
        <w:rPr>
          <w:rFonts w:ascii="Arial" w:eastAsiaTheme="minorHAnsi" w:hAnsi="Arial" w:cs="Arial"/>
          <w:color w:val="auto"/>
          <w:kern w:val="0"/>
          <w:sz w:val="22"/>
          <w:szCs w:val="22"/>
          <w:lang w:eastAsia="en-US"/>
        </w:rPr>
        <w:t xml:space="preserve">: </w:t>
      </w:r>
    </w:p>
    <w:p w:rsidR="00B57C27" w:rsidRPr="00892F41" w:rsidRDefault="00B57C27" w:rsidP="00B57C27">
      <w:pPr>
        <w:pStyle w:val="ListParagraph"/>
        <w:numPr>
          <w:ilvl w:val="0"/>
          <w:numId w:val="45"/>
        </w:numPr>
        <w:suppressAutoHyphens w:val="0"/>
        <w:autoSpaceDE w:val="0"/>
        <w:autoSpaceDN w:val="0"/>
        <w:adjustRightInd w:val="0"/>
        <w:spacing w:after="30" w:line="240" w:lineRule="auto"/>
        <w:rPr>
          <w:rFonts w:ascii="Arial" w:eastAsiaTheme="minorHAnsi" w:hAnsi="Arial" w:cs="Arial"/>
          <w:color w:val="auto"/>
          <w:kern w:val="0"/>
          <w:sz w:val="22"/>
          <w:szCs w:val="22"/>
          <w:lang w:eastAsia="en-US"/>
        </w:rPr>
      </w:pPr>
      <w:r w:rsidRPr="00892F41">
        <w:rPr>
          <w:rFonts w:ascii="Arial" w:eastAsiaTheme="minorHAnsi" w:hAnsi="Arial" w:cs="Arial"/>
          <w:i/>
          <w:iCs/>
          <w:color w:val="auto"/>
          <w:kern w:val="0"/>
          <w:sz w:val="22"/>
          <w:szCs w:val="22"/>
          <w:lang w:eastAsia="en-US"/>
        </w:rPr>
        <w:t xml:space="preserve">По потреби образац копирати. </w:t>
      </w:r>
    </w:p>
    <w:p w:rsidR="00B57C27" w:rsidRPr="00892F41" w:rsidRDefault="00B57C27" w:rsidP="00B57C27">
      <w:pPr>
        <w:pStyle w:val="ListParagraph"/>
        <w:numPr>
          <w:ilvl w:val="0"/>
          <w:numId w:val="45"/>
        </w:num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892F41">
        <w:rPr>
          <w:rFonts w:ascii="Arial" w:eastAsiaTheme="minorHAnsi" w:hAnsi="Arial" w:cs="Arial"/>
          <w:i/>
          <w:iCs/>
          <w:color w:val="auto"/>
          <w:kern w:val="0"/>
          <w:sz w:val="22"/>
          <w:szCs w:val="22"/>
          <w:lang w:eastAsia="en-US"/>
        </w:rPr>
        <w:t xml:space="preserve">Неће се признавати референце за услуге које су у току,тј. које нису завршене. </w:t>
      </w:r>
    </w:p>
    <w:p w:rsidR="00A5752C" w:rsidRPr="00892F41" w:rsidRDefault="00A5752C" w:rsidP="00D579B0">
      <w:pPr>
        <w:rPr>
          <w:rFonts w:ascii="Arial" w:hAnsi="Arial" w:cs="Arial"/>
          <w:b/>
          <w:bCs/>
          <w:i/>
          <w:iCs/>
          <w:color w:val="auto"/>
        </w:rPr>
      </w:pPr>
    </w:p>
    <w:p w:rsidR="006D364B" w:rsidRPr="00892F41" w:rsidRDefault="006D364B" w:rsidP="00D579B0">
      <w:pPr>
        <w:rPr>
          <w:rFonts w:ascii="Arial" w:hAnsi="Arial" w:cs="Arial"/>
          <w:b/>
          <w:bCs/>
          <w:i/>
          <w:iCs/>
          <w:color w:val="auto"/>
        </w:rPr>
      </w:pPr>
    </w:p>
    <w:p w:rsidR="00B57C27" w:rsidRPr="00892F41" w:rsidRDefault="00B57C27" w:rsidP="00B57C27">
      <w:pPr>
        <w:pStyle w:val="Default"/>
        <w:jc w:val="both"/>
        <w:rPr>
          <w:rFonts w:ascii="Arial" w:hAnsi="Arial" w:cs="Arial"/>
          <w:color w:val="auto"/>
        </w:rPr>
      </w:pPr>
      <w:r w:rsidRPr="00892F41">
        <w:rPr>
          <w:rFonts w:ascii="Arial" w:hAnsi="Arial" w:cs="Arial"/>
          <w:bCs/>
          <w:iCs/>
          <w:color w:val="auto"/>
          <w:lang w:val="sr-Cyrl-CS"/>
        </w:rPr>
        <w:t xml:space="preserve">У ___________, дана _____________                      </w:t>
      </w:r>
      <w:r w:rsidRPr="00892F41">
        <w:rPr>
          <w:rFonts w:ascii="Arial" w:hAnsi="Arial" w:cs="Arial"/>
          <w:bCs/>
          <w:iCs/>
          <w:color w:val="auto"/>
          <w:lang w:val="sr-Latn-CS"/>
        </w:rPr>
        <w:t xml:space="preserve"> </w:t>
      </w:r>
      <w:r w:rsidRPr="00892F41">
        <w:rPr>
          <w:rFonts w:ascii="Arial" w:hAnsi="Arial" w:cs="Arial"/>
          <w:bCs/>
          <w:color w:val="auto"/>
        </w:rPr>
        <w:t xml:space="preserve">Потпис овлашћеног лица </w:t>
      </w:r>
    </w:p>
    <w:p w:rsidR="00B57C27" w:rsidRPr="00892F41" w:rsidRDefault="00B57C27" w:rsidP="00B57C27">
      <w:pPr>
        <w:autoSpaceDE w:val="0"/>
        <w:autoSpaceDN w:val="0"/>
        <w:adjustRightInd w:val="0"/>
        <w:ind w:left="4956" w:firstLine="708"/>
        <w:jc w:val="both"/>
        <w:rPr>
          <w:rFonts w:ascii="Arial" w:hAnsi="Arial" w:cs="Arial"/>
          <w:bCs/>
          <w:iCs/>
          <w:color w:val="auto"/>
          <w:lang w:val="sr-Cyrl-CS"/>
        </w:rPr>
      </w:pPr>
      <w:r w:rsidRPr="00892F41">
        <w:rPr>
          <w:rFonts w:ascii="Arial" w:hAnsi="Arial" w:cs="Arial"/>
          <w:bCs/>
          <w:iCs/>
          <w:color w:val="auto"/>
          <w:lang w:val="sr-Cyrl-CS"/>
        </w:rPr>
        <w:t xml:space="preserve">______________________     </w:t>
      </w:r>
    </w:p>
    <w:p w:rsidR="00B57C27" w:rsidRPr="00892F41" w:rsidRDefault="00B57C27" w:rsidP="00B57C27">
      <w:pPr>
        <w:autoSpaceDE w:val="0"/>
        <w:autoSpaceDN w:val="0"/>
        <w:adjustRightInd w:val="0"/>
        <w:ind w:left="4248"/>
        <w:jc w:val="both"/>
        <w:rPr>
          <w:rFonts w:ascii="Arial" w:hAnsi="Arial" w:cs="Arial"/>
          <w:bCs/>
          <w:iCs/>
          <w:color w:val="auto"/>
          <w:lang w:val="sr-Cyrl-CS"/>
        </w:rPr>
      </w:pPr>
      <w:r w:rsidRPr="00892F41">
        <w:rPr>
          <w:rFonts w:ascii="Arial" w:hAnsi="Arial" w:cs="Arial"/>
          <w:bCs/>
          <w:iCs/>
          <w:color w:val="auto"/>
          <w:lang w:val="sr-Cyrl-CS"/>
        </w:rPr>
        <w:t xml:space="preserve">   М.П.         </w:t>
      </w: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6D364B" w:rsidRPr="00892F41" w:rsidRDefault="006D364B" w:rsidP="009B63F8">
      <w:pPr>
        <w:jc w:val="right"/>
        <w:rPr>
          <w:rFonts w:ascii="Arial" w:hAnsi="Arial" w:cs="Arial"/>
          <w:b/>
          <w:bCs/>
          <w:i/>
          <w:iCs/>
          <w:color w:val="auto"/>
        </w:rPr>
      </w:pPr>
    </w:p>
    <w:p w:rsidR="006D364B" w:rsidRPr="00892F41" w:rsidRDefault="006D364B" w:rsidP="009B63F8">
      <w:pPr>
        <w:jc w:val="right"/>
        <w:rPr>
          <w:rFonts w:ascii="Arial" w:hAnsi="Arial" w:cs="Arial"/>
          <w:b/>
          <w:bCs/>
          <w:i/>
          <w:iCs/>
          <w:color w:val="auto"/>
        </w:rPr>
      </w:pPr>
    </w:p>
    <w:p w:rsidR="006D364B" w:rsidRPr="00892F41" w:rsidRDefault="006D364B" w:rsidP="009B63F8">
      <w:pPr>
        <w:jc w:val="right"/>
        <w:rPr>
          <w:rFonts w:ascii="Arial" w:hAnsi="Arial" w:cs="Arial"/>
          <w:b/>
          <w:bCs/>
          <w:i/>
          <w:iCs/>
          <w:color w:val="auto"/>
        </w:rPr>
      </w:pPr>
    </w:p>
    <w:p w:rsidR="006D364B" w:rsidRPr="00892F41" w:rsidRDefault="006D364B" w:rsidP="009B63F8">
      <w:pPr>
        <w:jc w:val="right"/>
        <w:rPr>
          <w:rFonts w:ascii="Arial" w:hAnsi="Arial" w:cs="Arial"/>
          <w:b/>
          <w:bCs/>
          <w:i/>
          <w:iCs/>
          <w:color w:val="auto"/>
        </w:rPr>
      </w:pPr>
    </w:p>
    <w:p w:rsidR="009B63F8" w:rsidRPr="00892F41" w:rsidRDefault="006D364B" w:rsidP="009B63F8">
      <w:pPr>
        <w:jc w:val="right"/>
        <w:rPr>
          <w:rFonts w:ascii="Arial" w:hAnsi="Arial" w:cs="Arial"/>
          <w:b/>
          <w:bCs/>
          <w:i/>
          <w:iCs/>
          <w:color w:val="auto"/>
        </w:rPr>
      </w:pPr>
      <w:r w:rsidRPr="00892F41">
        <w:rPr>
          <w:rFonts w:ascii="Arial" w:hAnsi="Arial" w:cs="Arial"/>
          <w:b/>
          <w:bCs/>
          <w:i/>
          <w:iCs/>
          <w:color w:val="auto"/>
          <w:sz w:val="28"/>
        </w:rPr>
        <w:t>(</w:t>
      </w:r>
      <w:r w:rsidR="009B63F8" w:rsidRPr="00892F41">
        <w:rPr>
          <w:rFonts w:ascii="Arial" w:hAnsi="Arial" w:cs="Arial"/>
          <w:b/>
          <w:bCs/>
          <w:i/>
          <w:iCs/>
          <w:color w:val="auto"/>
          <w:sz w:val="28"/>
        </w:rPr>
        <w:t>ОБРАЗАЦ 10</w:t>
      </w:r>
      <w:r w:rsidRPr="00892F41">
        <w:rPr>
          <w:rFonts w:ascii="Arial" w:hAnsi="Arial" w:cs="Arial"/>
          <w:b/>
          <w:bCs/>
          <w:i/>
          <w:iCs/>
          <w:color w:val="auto"/>
          <w:sz w:val="28"/>
        </w:rPr>
        <w:t>)</w:t>
      </w:r>
    </w:p>
    <w:p w:rsidR="009B63F8" w:rsidRDefault="009B63F8" w:rsidP="00576C45">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ПОТВРДА НАРУЧИЛАЦА/ИНВЕСТИТОРА</w:t>
      </w: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ЗА РЕФЕРЕНЦУ ПОНУЂАЧА / ЧЛАНА ЗАЈЕДНИЧКЕ ПОНУДЕ</w:t>
      </w:r>
    </w:p>
    <w:p w:rsidR="00576C45" w:rsidRDefault="00576C45" w:rsidP="00576C45">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 xml:space="preserve">наведену под редним бројем ________ у обрасцу бр. </w:t>
      </w:r>
      <w:r>
        <w:rPr>
          <w:rFonts w:ascii="Arial" w:eastAsiaTheme="minorHAnsi" w:hAnsi="Arial" w:cs="Arial"/>
          <w:b/>
          <w:bCs/>
          <w:kern w:val="0"/>
          <w:sz w:val="22"/>
          <w:szCs w:val="22"/>
          <w:lang w:eastAsia="en-US"/>
        </w:rPr>
        <w:t>9</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Под пуном материјалном и кривичном одговорношћу потврђујемо да је </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(уписати назив, адресу, град и ПИБ наручиоца/инвеститора, привредног субјекта услуга који потписује потврду)</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био наручилац/инвеститор за: </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услуге израде </w:t>
      </w:r>
      <w:r>
        <w:rPr>
          <w:rFonts w:ascii="Arial" w:eastAsiaTheme="minorHAnsi" w:hAnsi="Arial" w:cs="Arial"/>
          <w:kern w:val="0"/>
          <w:sz w:val="22"/>
          <w:szCs w:val="22"/>
          <w:lang w:eastAsia="en-US"/>
        </w:rPr>
        <w:t>Елабората о резервама подземних вода на основу којиег је добијена потврда о резервама од ресорног Министарства</w:t>
      </w:r>
      <w:r w:rsidR="004B0E15">
        <w:rPr>
          <w:rFonts w:ascii="Arial" w:eastAsiaTheme="minorHAnsi" w:hAnsi="Arial" w:cs="Arial"/>
          <w:kern w:val="0"/>
          <w:sz w:val="22"/>
          <w:szCs w:val="22"/>
          <w:lang w:eastAsia="en-US"/>
        </w:rPr>
        <w:t>.</w:t>
      </w:r>
    </w:p>
    <w:p w:rsidR="00576C45" w:rsidRDefault="00576C45" w:rsidP="00576C45">
      <w:pPr>
        <w:pBdr>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навести број и датум решења и назив пројекта</w:t>
      </w:r>
    </w:p>
    <w:p w:rsidR="00576C45" w:rsidRPr="00E4517C" w:rsidRDefault="00576C45" w:rsidP="00D579B0">
      <w:pPr>
        <w:rPr>
          <w:rFonts w:ascii="Arial" w:hAnsi="Arial" w:cs="Arial"/>
          <w:b/>
          <w:bCs/>
          <w:i/>
          <w:iCs/>
          <w:color w:val="7030A0"/>
        </w:rPr>
      </w:pPr>
    </w:p>
    <w:p w:rsidR="00576C45" w:rsidRDefault="00576C45" w:rsidP="00707961">
      <w:pPr>
        <w:jc w:val="right"/>
        <w:rPr>
          <w:rFonts w:ascii="Arial" w:hAnsi="Arial" w:cs="Arial"/>
          <w:b/>
          <w:bCs/>
          <w:i/>
          <w:iCs/>
          <w:color w:val="7030A0"/>
        </w:rPr>
      </w:pPr>
    </w:p>
    <w:p w:rsidR="00576C45" w:rsidRDefault="00576C45" w:rsidP="00707961">
      <w:pPr>
        <w:jc w:val="right"/>
        <w:rPr>
          <w:rFonts w:ascii="Arial" w:hAnsi="Arial" w:cs="Arial"/>
          <w:b/>
          <w:bCs/>
          <w:i/>
          <w:iCs/>
          <w:color w:val="7030A0"/>
        </w:rPr>
      </w:pPr>
    </w:p>
    <w:p w:rsidR="00576C45" w:rsidRDefault="00576C45" w:rsidP="00707961">
      <w:pPr>
        <w:jc w:val="right"/>
        <w:rPr>
          <w:rFonts w:ascii="Arial" w:hAnsi="Arial" w:cs="Arial"/>
          <w:b/>
          <w:bCs/>
          <w:i/>
          <w:iCs/>
          <w:color w:val="7030A0"/>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Предузеће </w:t>
      </w: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_____________________________________________________________________</w:t>
      </w: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 xml:space="preserve">(навести назив понуђача /водећег члана заједничке понуде / чланице заједничке понуде) </w:t>
      </w:r>
      <w:r>
        <w:rPr>
          <w:rFonts w:ascii="Arial" w:eastAsiaTheme="minorHAnsi" w:hAnsi="Arial" w:cs="Arial"/>
          <w:i/>
          <w:iCs/>
          <w:kern w:val="0"/>
          <w:sz w:val="22"/>
          <w:szCs w:val="22"/>
          <w:lang w:eastAsia="en-US"/>
        </w:rPr>
        <w:t>је урадило Елаобарт о резервама по</w:t>
      </w:r>
      <w:r w:rsidR="00E41C14">
        <w:rPr>
          <w:rFonts w:ascii="Arial" w:eastAsiaTheme="minorHAnsi" w:hAnsi="Arial" w:cs="Arial"/>
          <w:i/>
          <w:iCs/>
          <w:kern w:val="0"/>
          <w:sz w:val="22"/>
          <w:szCs w:val="22"/>
          <w:lang w:eastAsia="en-US"/>
        </w:rPr>
        <w:t>дземних вода за потребе водовода</w:t>
      </w:r>
      <w:r>
        <w:rPr>
          <w:rFonts w:ascii="Arial" w:eastAsiaTheme="minorHAnsi" w:hAnsi="Arial" w:cs="Arial"/>
          <w:i/>
          <w:iCs/>
          <w:kern w:val="0"/>
          <w:sz w:val="22"/>
          <w:szCs w:val="22"/>
          <w:lang w:eastAsia="en-US"/>
        </w:rPr>
        <w:t>.</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Услуге су пружене по уговору бр. ___________од _____._____.__________. године </w:t>
      </w: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(уписати број под којим је уговор заведен и датум завођења уговора)</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и започете су_____.______._________. године, а завршене до _____.______._________. године. </w:t>
      </w: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(уписати датум, месец и годину када су започете и завршене услуге)</w:t>
      </w:r>
    </w:p>
    <w:p w:rsidR="00576C45" w:rsidRDefault="00576C45" w:rsidP="00576C45">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 xml:space="preserve">Напомена: </w:t>
      </w:r>
    </w:p>
    <w:p w:rsidR="00576C45" w:rsidRPr="00576C45" w:rsidRDefault="00576C45" w:rsidP="00576C45">
      <w:pPr>
        <w:pStyle w:val="ListParagraph"/>
        <w:numPr>
          <w:ilvl w:val="0"/>
          <w:numId w:val="45"/>
        </w:num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По потреби образац копирати</w:t>
      </w:r>
      <w:r w:rsidRPr="00576C45">
        <w:rPr>
          <w:rFonts w:ascii="Arial" w:eastAsiaTheme="minorHAnsi" w:hAnsi="Arial" w:cs="Arial"/>
          <w:kern w:val="0"/>
          <w:sz w:val="22"/>
          <w:szCs w:val="22"/>
          <w:lang w:eastAsia="en-US"/>
        </w:rPr>
        <w:t xml:space="preserve">. </w:t>
      </w:r>
    </w:p>
    <w:tbl>
      <w:tblPr>
        <w:tblW w:w="0" w:type="auto"/>
        <w:jc w:val="right"/>
        <w:tblBorders>
          <w:top w:val="nil"/>
          <w:left w:val="nil"/>
          <w:bottom w:val="nil"/>
          <w:right w:val="nil"/>
        </w:tblBorders>
        <w:tblLayout w:type="fixed"/>
        <w:tblLook w:val="0000"/>
      </w:tblPr>
      <w:tblGrid>
        <w:gridCol w:w="6019"/>
      </w:tblGrid>
      <w:tr w:rsidR="00576C45" w:rsidRPr="00576C45" w:rsidTr="00576C45">
        <w:trPr>
          <w:trHeight w:val="309"/>
          <w:jc w:val="right"/>
        </w:trPr>
        <w:tc>
          <w:tcPr>
            <w:tcW w:w="6019" w:type="dxa"/>
          </w:tcPr>
          <w:p w:rsidR="00576C45" w:rsidRDefault="00576C45" w:rsidP="00576C45">
            <w:pPr>
              <w:suppressAutoHyphens w:val="0"/>
              <w:autoSpaceDE w:val="0"/>
              <w:autoSpaceDN w:val="0"/>
              <w:adjustRightInd w:val="0"/>
              <w:spacing w:line="240" w:lineRule="auto"/>
              <w:rPr>
                <w:rFonts w:ascii="Arial" w:eastAsiaTheme="minorHAnsi" w:hAnsi="Arial" w:cs="Arial"/>
                <w:kern w:val="0"/>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lang w:eastAsia="en-US"/>
              </w:rPr>
            </w:pPr>
            <w:r w:rsidRPr="00576C45">
              <w:rPr>
                <w:rFonts w:ascii="Arial" w:eastAsiaTheme="minorHAnsi" w:hAnsi="Arial" w:cs="Arial"/>
                <w:kern w:val="0"/>
                <w:sz w:val="22"/>
                <w:szCs w:val="22"/>
                <w:lang w:eastAsia="en-US"/>
              </w:rPr>
              <w:t xml:space="preserve">М.П.__________________________________________ </w:t>
            </w: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lang w:eastAsia="en-US"/>
              </w:rPr>
            </w:pPr>
            <w:r w:rsidRPr="00576C45">
              <w:rPr>
                <w:rFonts w:ascii="Arial" w:eastAsiaTheme="minorHAnsi" w:hAnsi="Arial" w:cs="Arial"/>
                <w:kern w:val="0"/>
                <w:sz w:val="22"/>
                <w:szCs w:val="22"/>
                <w:lang w:eastAsia="en-US"/>
              </w:rPr>
              <w:t xml:space="preserve">(Потпис овлашћеног лица наручиоца/инвеститора) </w:t>
            </w:r>
          </w:p>
        </w:tc>
      </w:tr>
    </w:tbl>
    <w:p w:rsidR="00E41C14" w:rsidRDefault="00E41C14" w:rsidP="00707961">
      <w:pPr>
        <w:jc w:val="right"/>
        <w:rPr>
          <w:rFonts w:ascii="Arial" w:hAnsi="Arial" w:cs="Arial"/>
          <w:b/>
          <w:bCs/>
          <w:i/>
          <w:iCs/>
          <w:color w:val="auto"/>
          <w:sz w:val="28"/>
        </w:rPr>
      </w:pPr>
    </w:p>
    <w:p w:rsidR="00707961" w:rsidRPr="00892F41" w:rsidRDefault="006D364B" w:rsidP="00707961">
      <w:pPr>
        <w:jc w:val="right"/>
        <w:rPr>
          <w:rFonts w:ascii="Arial" w:hAnsi="Arial" w:cs="Arial"/>
          <w:b/>
          <w:bCs/>
          <w:i/>
          <w:iCs/>
          <w:color w:val="auto"/>
          <w:sz w:val="28"/>
        </w:rPr>
      </w:pPr>
      <w:r w:rsidRPr="00892F41">
        <w:rPr>
          <w:rFonts w:ascii="Arial" w:hAnsi="Arial" w:cs="Arial"/>
          <w:b/>
          <w:bCs/>
          <w:i/>
          <w:iCs/>
          <w:color w:val="auto"/>
          <w:sz w:val="28"/>
        </w:rPr>
        <w:t>(</w:t>
      </w:r>
      <w:r w:rsidR="00707961" w:rsidRPr="00892F41">
        <w:rPr>
          <w:rFonts w:ascii="Arial" w:hAnsi="Arial" w:cs="Arial"/>
          <w:b/>
          <w:bCs/>
          <w:i/>
          <w:iCs/>
          <w:color w:val="auto"/>
          <w:sz w:val="28"/>
        </w:rPr>
        <w:t xml:space="preserve">ОБРАЗАЦ </w:t>
      </w:r>
      <w:r w:rsidR="00125C15" w:rsidRPr="00892F41">
        <w:rPr>
          <w:rFonts w:ascii="Arial" w:hAnsi="Arial" w:cs="Arial"/>
          <w:b/>
          <w:bCs/>
          <w:i/>
          <w:iCs/>
          <w:color w:val="auto"/>
          <w:sz w:val="28"/>
        </w:rPr>
        <w:t>1</w:t>
      </w:r>
      <w:r w:rsidR="009B63F8" w:rsidRPr="00892F41">
        <w:rPr>
          <w:rFonts w:ascii="Arial" w:hAnsi="Arial" w:cs="Arial"/>
          <w:b/>
          <w:bCs/>
          <w:i/>
          <w:iCs/>
          <w:color w:val="auto"/>
          <w:sz w:val="28"/>
        </w:rPr>
        <w:t>1</w:t>
      </w:r>
      <w:r w:rsidRPr="00892F41">
        <w:rPr>
          <w:rFonts w:ascii="Arial" w:hAnsi="Arial" w:cs="Arial"/>
          <w:b/>
          <w:bCs/>
          <w:i/>
          <w:iCs/>
          <w:color w:val="auto"/>
          <w:sz w:val="28"/>
        </w:rPr>
        <w:t>)</w:t>
      </w:r>
    </w:p>
    <w:p w:rsidR="00707961" w:rsidRPr="00892F41" w:rsidRDefault="00707961" w:rsidP="00707961">
      <w:pPr>
        <w:suppressAutoHyphens w:val="0"/>
        <w:autoSpaceDE w:val="0"/>
        <w:autoSpaceDN w:val="0"/>
        <w:adjustRightInd w:val="0"/>
        <w:spacing w:line="240" w:lineRule="auto"/>
        <w:jc w:val="center"/>
        <w:rPr>
          <w:rFonts w:ascii="Arial" w:eastAsiaTheme="minorHAnsi" w:hAnsi="Arial" w:cs="Arial"/>
          <w:color w:val="auto"/>
          <w:kern w:val="0"/>
          <w:sz w:val="22"/>
          <w:szCs w:val="22"/>
          <w:lang w:eastAsia="en-US"/>
        </w:rPr>
      </w:pPr>
      <w:r w:rsidRPr="00892F41">
        <w:rPr>
          <w:rFonts w:ascii="Arial" w:eastAsiaTheme="minorHAnsi" w:hAnsi="Arial" w:cs="Arial"/>
          <w:b/>
          <w:bCs/>
          <w:color w:val="auto"/>
          <w:kern w:val="0"/>
          <w:sz w:val="22"/>
          <w:szCs w:val="22"/>
          <w:lang w:eastAsia="en-US"/>
        </w:rPr>
        <w:t>СПИСАК РЕФЕРЕНЦИ</w:t>
      </w:r>
      <w:r w:rsidR="001B31D9" w:rsidRPr="00892F41">
        <w:rPr>
          <w:rFonts w:ascii="Arial" w:eastAsiaTheme="minorHAnsi" w:hAnsi="Arial" w:cs="Arial"/>
          <w:b/>
          <w:bCs/>
          <w:color w:val="auto"/>
          <w:kern w:val="0"/>
          <w:sz w:val="22"/>
          <w:szCs w:val="22"/>
          <w:lang w:eastAsia="en-US"/>
        </w:rPr>
        <w:t xml:space="preserve"> (РЕГЕНЕРАЦИЈА БУНАРА)</w:t>
      </w:r>
      <w:r w:rsidRPr="00892F41">
        <w:rPr>
          <w:rFonts w:ascii="Arial" w:eastAsiaTheme="minorHAnsi" w:hAnsi="Arial" w:cs="Arial"/>
          <w:b/>
          <w:bCs/>
          <w:color w:val="auto"/>
          <w:kern w:val="0"/>
          <w:sz w:val="22"/>
          <w:szCs w:val="22"/>
          <w:lang w:eastAsia="en-US"/>
        </w:rPr>
        <w:t xml:space="preserve"> ПОНУЂАЧА / ЧЛАНА ЗАЈЕДНИЧКЕ ПОНУДЕ</w:t>
      </w:r>
    </w:p>
    <w:p w:rsidR="00707961" w:rsidRPr="00892F41" w:rsidRDefault="00707961" w:rsidP="00707961">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707961" w:rsidRPr="00892F41" w:rsidRDefault="00707961" w:rsidP="00707961">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 xml:space="preserve">Под пуном материјалном и кривичном одговорношћу изјављујемо да су пружене следеће услуге у вези са предметном јавном набавком бр. 1.2.2-13/2018, и то да: </w:t>
      </w: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707961" w:rsidRPr="00892F41" w:rsidRDefault="00707961" w:rsidP="00707961">
      <w:pPr>
        <w:suppressAutoHyphens w:val="0"/>
        <w:autoSpaceDE w:val="0"/>
        <w:autoSpaceDN w:val="0"/>
        <w:adjustRightInd w:val="0"/>
        <w:spacing w:line="240" w:lineRule="auto"/>
        <w:jc w:val="center"/>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_________________________________________________________________________</w:t>
      </w:r>
    </w:p>
    <w:p w:rsidR="00707961" w:rsidRPr="00892F41" w:rsidRDefault="00707961" w:rsidP="00707961">
      <w:pPr>
        <w:suppressAutoHyphens w:val="0"/>
        <w:autoSpaceDE w:val="0"/>
        <w:autoSpaceDN w:val="0"/>
        <w:adjustRightInd w:val="0"/>
        <w:spacing w:line="240" w:lineRule="auto"/>
        <w:jc w:val="center"/>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(уписати име понуђача/члана заједничке понуде)</w:t>
      </w: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892F41">
        <w:rPr>
          <w:rFonts w:ascii="Arial" w:eastAsiaTheme="minorHAnsi" w:hAnsi="Arial" w:cs="Arial"/>
          <w:color w:val="auto"/>
          <w:kern w:val="0"/>
          <w:sz w:val="22"/>
          <w:szCs w:val="22"/>
          <w:lang w:eastAsia="en-US"/>
        </w:rPr>
        <w:t xml:space="preserve">понуђач/члан заједничке понуде у периоду од претходних 5 (пет) година пре објављивања позива односно од </w:t>
      </w:r>
      <w:r w:rsidR="001D0989">
        <w:rPr>
          <w:rFonts w:ascii="Arial" w:eastAsiaTheme="minorHAnsi" w:hAnsi="Arial" w:cs="Arial"/>
          <w:b/>
          <w:bCs/>
          <w:color w:val="auto"/>
          <w:kern w:val="0"/>
          <w:sz w:val="22"/>
          <w:szCs w:val="22"/>
          <w:lang w:eastAsia="en-US"/>
        </w:rPr>
        <w:t>1</w:t>
      </w:r>
      <w:r w:rsidR="00026EB6">
        <w:rPr>
          <w:rFonts w:ascii="Arial" w:eastAsiaTheme="minorHAnsi" w:hAnsi="Arial" w:cs="Arial"/>
          <w:b/>
          <w:bCs/>
          <w:color w:val="auto"/>
          <w:kern w:val="0"/>
          <w:sz w:val="22"/>
          <w:szCs w:val="22"/>
          <w:lang w:eastAsia="en-US"/>
        </w:rPr>
        <w:t>3</w:t>
      </w:r>
      <w:r w:rsidRPr="00892F41">
        <w:rPr>
          <w:rFonts w:ascii="Arial" w:eastAsiaTheme="minorHAnsi" w:hAnsi="Arial" w:cs="Arial"/>
          <w:b/>
          <w:bCs/>
          <w:color w:val="auto"/>
          <w:kern w:val="0"/>
          <w:sz w:val="22"/>
          <w:szCs w:val="22"/>
          <w:lang w:eastAsia="en-US"/>
        </w:rPr>
        <w:t xml:space="preserve">.04.2013. </w:t>
      </w:r>
      <w:r w:rsidRPr="00892F41">
        <w:rPr>
          <w:rFonts w:ascii="Arial" w:eastAsiaTheme="minorHAnsi" w:hAnsi="Arial" w:cs="Arial"/>
          <w:color w:val="auto"/>
          <w:kern w:val="0"/>
          <w:sz w:val="22"/>
          <w:szCs w:val="22"/>
          <w:lang w:eastAsia="en-US"/>
        </w:rPr>
        <w:t>год. до дана објављивања позива има минимум 10 (десет) референц</w:t>
      </w:r>
      <w:r w:rsidR="00D04D7B" w:rsidRPr="00892F41">
        <w:rPr>
          <w:rFonts w:ascii="Arial" w:eastAsiaTheme="minorHAnsi" w:hAnsi="Arial" w:cs="Arial"/>
          <w:color w:val="auto"/>
          <w:kern w:val="0"/>
          <w:sz w:val="22"/>
          <w:szCs w:val="22"/>
          <w:lang w:eastAsia="en-US"/>
        </w:rPr>
        <w:t>и</w:t>
      </w:r>
      <w:r w:rsidRPr="00892F41">
        <w:rPr>
          <w:rFonts w:ascii="Arial" w:eastAsiaTheme="minorHAnsi" w:hAnsi="Arial" w:cs="Arial"/>
          <w:color w:val="auto"/>
          <w:kern w:val="0"/>
          <w:sz w:val="22"/>
          <w:szCs w:val="22"/>
          <w:lang w:eastAsia="en-US"/>
        </w:rPr>
        <w:t xml:space="preserve"> на пословима </w:t>
      </w:r>
      <w:r w:rsidR="00D04D7B" w:rsidRPr="00892F41">
        <w:rPr>
          <w:rFonts w:ascii="Arial" w:eastAsiaTheme="minorHAnsi" w:hAnsi="Arial" w:cs="Arial"/>
          <w:color w:val="auto"/>
          <w:kern w:val="0"/>
          <w:sz w:val="22"/>
          <w:szCs w:val="22"/>
          <w:lang w:eastAsia="en-US"/>
        </w:rPr>
        <w:t>регенерацији бунара за водоводе (индустрија) или достављају се копије или оверене окончане ситуације као и потврда крајњег корисника бунара да је извођач извео успешно  радоверевитализацији бунара</w:t>
      </w:r>
      <w:r w:rsidRPr="00892F41">
        <w:rPr>
          <w:rFonts w:ascii="Arial" w:eastAsiaTheme="minorHAnsi" w:hAnsi="Arial" w:cs="Arial"/>
          <w:color w:val="auto"/>
          <w:kern w:val="0"/>
          <w:sz w:val="22"/>
          <w:szCs w:val="22"/>
          <w:lang w:eastAsia="en-US"/>
        </w:rPr>
        <w:t>.</w:t>
      </w: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tbl>
      <w:tblPr>
        <w:tblW w:w="9734" w:type="dxa"/>
        <w:tblInd w:w="-108" w:type="dxa"/>
        <w:tblBorders>
          <w:top w:val="nil"/>
          <w:left w:val="nil"/>
          <w:bottom w:val="nil"/>
          <w:right w:val="nil"/>
        </w:tblBorders>
        <w:tblLayout w:type="fixed"/>
        <w:tblLook w:val="0000"/>
      </w:tblPr>
      <w:tblGrid>
        <w:gridCol w:w="812"/>
        <w:gridCol w:w="4056"/>
        <w:gridCol w:w="2432"/>
        <w:gridCol w:w="2434"/>
      </w:tblGrid>
      <w:tr w:rsidR="00E4517C" w:rsidRPr="00892F41" w:rsidTr="00A17BAA">
        <w:trPr>
          <w:trHeight w:val="800"/>
        </w:trPr>
        <w:tc>
          <w:tcPr>
            <w:tcW w:w="812"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Ред. </w:t>
            </w:r>
          </w:p>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бр. </w:t>
            </w:r>
          </w:p>
        </w:tc>
        <w:tc>
          <w:tcPr>
            <w:tcW w:w="4056" w:type="dxa"/>
            <w:tcBorders>
              <w:top w:val="single" w:sz="4" w:space="0" w:color="auto"/>
              <w:left w:val="single" w:sz="4" w:space="0" w:color="auto"/>
              <w:bottom w:val="single" w:sz="4" w:space="0" w:color="auto"/>
              <w:right w:val="single" w:sz="4" w:space="0" w:color="auto"/>
            </w:tcBorders>
          </w:tcPr>
          <w:p w:rsidR="00707961" w:rsidRPr="00892F41" w:rsidRDefault="00D04D7B"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Опис услуге на ревитализацији бунара </w:t>
            </w:r>
          </w:p>
        </w:tc>
        <w:tc>
          <w:tcPr>
            <w:tcW w:w="2432"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Датум завршетка пружања услуге </w:t>
            </w:r>
            <w:r w:rsidRPr="00892F41">
              <w:rPr>
                <w:rFonts w:ascii="Arial" w:eastAsiaTheme="minorHAnsi" w:hAnsi="Arial" w:cs="Arial"/>
                <w:color w:val="auto"/>
                <w:kern w:val="0"/>
                <w:sz w:val="22"/>
                <w:szCs w:val="22"/>
                <w:lang w:eastAsia="en-US"/>
              </w:rPr>
              <w:t xml:space="preserve">(уписати дан, месец и годину када је завршена услуга) </w:t>
            </w:r>
          </w:p>
        </w:tc>
        <w:tc>
          <w:tcPr>
            <w:tcW w:w="2434"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Наручилац / Инвеститор, привредни субјекат </w:t>
            </w: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1. </w:t>
            </w:r>
          </w:p>
        </w:tc>
        <w:tc>
          <w:tcPr>
            <w:tcW w:w="4056"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707961" w:rsidRPr="00892F41" w:rsidRDefault="00707961"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w:t>
            </w:r>
            <w:r w:rsidR="00D04D7B" w:rsidRPr="00892F41">
              <w:rPr>
                <w:rFonts w:ascii="Arial" w:eastAsiaTheme="minorHAnsi" w:hAnsi="Arial" w:cs="Arial"/>
                <w:color w:val="auto"/>
                <w:kern w:val="0"/>
                <w:sz w:val="22"/>
                <w:szCs w:val="22"/>
                <w:lang w:eastAsia="en-US"/>
              </w:rPr>
              <w:t>_</w:t>
            </w:r>
            <w:r w:rsidRPr="00892F41">
              <w:rPr>
                <w:rFonts w:ascii="Arial" w:eastAsiaTheme="minorHAnsi" w:hAnsi="Arial" w:cs="Arial"/>
                <w:color w:val="auto"/>
                <w:kern w:val="0"/>
                <w:sz w:val="22"/>
                <w:szCs w:val="22"/>
                <w:lang w:eastAsia="en-US"/>
              </w:rPr>
              <w:t>.год.</w:t>
            </w:r>
          </w:p>
        </w:tc>
        <w:tc>
          <w:tcPr>
            <w:tcW w:w="2434"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2. </w:t>
            </w:r>
          </w:p>
        </w:tc>
        <w:tc>
          <w:tcPr>
            <w:tcW w:w="4056"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707961" w:rsidRPr="00892F41" w:rsidRDefault="00707961"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w:t>
            </w:r>
            <w:r w:rsidR="00D04D7B" w:rsidRPr="00892F41">
              <w:rPr>
                <w:rFonts w:ascii="Arial" w:eastAsiaTheme="minorHAnsi" w:hAnsi="Arial" w:cs="Arial"/>
                <w:color w:val="auto"/>
                <w:kern w:val="0"/>
                <w:sz w:val="22"/>
                <w:szCs w:val="22"/>
                <w:lang w:eastAsia="en-US"/>
              </w:rPr>
              <w:t>_</w:t>
            </w:r>
            <w:r w:rsidRPr="00892F41">
              <w:rPr>
                <w:rFonts w:ascii="Arial" w:eastAsiaTheme="minorHAnsi" w:hAnsi="Arial" w:cs="Arial"/>
                <w:color w:val="auto"/>
                <w:kern w:val="0"/>
                <w:sz w:val="22"/>
                <w:szCs w:val="22"/>
                <w:lang w:eastAsia="en-US"/>
              </w:rPr>
              <w:t>.год.</w:t>
            </w:r>
          </w:p>
        </w:tc>
        <w:tc>
          <w:tcPr>
            <w:tcW w:w="2434"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D04D7B">
        <w:trPr>
          <w:trHeight w:val="1418"/>
        </w:trPr>
        <w:tc>
          <w:tcPr>
            <w:tcW w:w="812"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r w:rsidRPr="00892F41">
              <w:rPr>
                <w:rFonts w:ascii="Arial" w:eastAsiaTheme="minorHAnsi" w:hAnsi="Arial" w:cs="Arial"/>
                <w:b/>
                <w:bCs/>
                <w:color w:val="auto"/>
                <w:kern w:val="0"/>
                <w:sz w:val="22"/>
                <w:szCs w:val="22"/>
                <w:lang w:eastAsia="en-US"/>
              </w:rPr>
              <w:t xml:space="preserve">3. </w:t>
            </w:r>
          </w:p>
        </w:tc>
        <w:tc>
          <w:tcPr>
            <w:tcW w:w="4056"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707961" w:rsidRPr="00892F41" w:rsidRDefault="00707961"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w:t>
            </w:r>
            <w:r w:rsidR="00D04D7B" w:rsidRPr="00892F41">
              <w:rPr>
                <w:rFonts w:ascii="Arial" w:eastAsiaTheme="minorHAnsi" w:hAnsi="Arial" w:cs="Arial"/>
                <w:color w:val="auto"/>
                <w:kern w:val="0"/>
                <w:sz w:val="22"/>
                <w:szCs w:val="22"/>
                <w:lang w:eastAsia="en-US"/>
              </w:rPr>
              <w:t>_</w:t>
            </w:r>
            <w:r w:rsidRPr="00892F41">
              <w:rPr>
                <w:rFonts w:ascii="Arial" w:eastAsiaTheme="minorHAnsi" w:hAnsi="Arial" w:cs="Arial"/>
                <w:color w:val="auto"/>
                <w:kern w:val="0"/>
                <w:sz w:val="22"/>
                <w:szCs w:val="22"/>
                <w:lang w:eastAsia="en-US"/>
              </w:rPr>
              <w:t>.год.</w:t>
            </w:r>
          </w:p>
        </w:tc>
        <w:tc>
          <w:tcPr>
            <w:tcW w:w="2434" w:type="dxa"/>
            <w:tcBorders>
              <w:top w:val="single" w:sz="4" w:space="0" w:color="auto"/>
              <w:left w:val="single" w:sz="4" w:space="0" w:color="auto"/>
              <w:bottom w:val="single" w:sz="4" w:space="0" w:color="auto"/>
              <w:right w:val="single" w:sz="4" w:space="0" w:color="auto"/>
            </w:tcBorders>
          </w:tcPr>
          <w:p w:rsidR="00707961" w:rsidRPr="00892F41" w:rsidRDefault="00707961" w:rsidP="00A17BAA">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4.</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5.</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6.</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7.</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8.</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9.</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r w:rsidR="00E4517C" w:rsidRPr="00892F41" w:rsidTr="00A17BAA">
        <w:trPr>
          <w:trHeight w:val="1418"/>
        </w:trPr>
        <w:tc>
          <w:tcPr>
            <w:tcW w:w="812"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r w:rsidRPr="00892F41">
              <w:rPr>
                <w:rFonts w:ascii="Arial" w:eastAsiaTheme="minorHAnsi" w:hAnsi="Arial" w:cs="Arial"/>
                <w:b/>
                <w:bCs/>
                <w:color w:val="auto"/>
                <w:kern w:val="0"/>
                <w:sz w:val="22"/>
                <w:szCs w:val="22"/>
                <w:lang w:eastAsia="en-US"/>
              </w:rPr>
              <w:t>10.</w:t>
            </w:r>
          </w:p>
        </w:tc>
        <w:tc>
          <w:tcPr>
            <w:tcW w:w="4056"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b/>
                <w:bCs/>
                <w:color w:val="auto"/>
                <w:kern w:val="0"/>
                <w:lang w:eastAsia="en-US"/>
              </w:rPr>
            </w:pPr>
          </w:p>
        </w:tc>
        <w:tc>
          <w:tcPr>
            <w:tcW w:w="2432" w:type="dxa"/>
            <w:tcBorders>
              <w:top w:val="single" w:sz="4" w:space="0" w:color="auto"/>
              <w:left w:val="single" w:sz="4" w:space="0" w:color="auto"/>
              <w:bottom w:val="single" w:sz="4" w:space="0" w:color="auto"/>
              <w:right w:val="single" w:sz="4" w:space="0" w:color="auto"/>
            </w:tcBorders>
            <w:vAlign w:val="center"/>
          </w:tcPr>
          <w:p w:rsidR="00D04D7B" w:rsidRPr="00892F41" w:rsidRDefault="00D04D7B" w:rsidP="00D04D7B">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892F41">
              <w:rPr>
                <w:rFonts w:ascii="Arial" w:eastAsiaTheme="minorHAnsi" w:hAnsi="Arial" w:cs="Arial"/>
                <w:color w:val="auto"/>
                <w:kern w:val="0"/>
                <w:sz w:val="22"/>
                <w:szCs w:val="22"/>
                <w:lang w:eastAsia="en-US"/>
              </w:rPr>
              <w:t>___.___.20___.год.</w:t>
            </w:r>
          </w:p>
        </w:tc>
        <w:tc>
          <w:tcPr>
            <w:tcW w:w="2434" w:type="dxa"/>
            <w:tcBorders>
              <w:top w:val="single" w:sz="4" w:space="0" w:color="auto"/>
              <w:left w:val="single" w:sz="4" w:space="0" w:color="auto"/>
              <w:bottom w:val="single" w:sz="4" w:space="0" w:color="auto"/>
              <w:right w:val="single" w:sz="4" w:space="0" w:color="auto"/>
            </w:tcBorders>
          </w:tcPr>
          <w:p w:rsidR="00D04D7B" w:rsidRPr="00892F41" w:rsidRDefault="00D04D7B" w:rsidP="00D04D7B">
            <w:pPr>
              <w:suppressAutoHyphens w:val="0"/>
              <w:autoSpaceDE w:val="0"/>
              <w:autoSpaceDN w:val="0"/>
              <w:adjustRightInd w:val="0"/>
              <w:spacing w:line="240" w:lineRule="auto"/>
              <w:rPr>
                <w:rFonts w:ascii="Arial" w:eastAsiaTheme="minorHAnsi" w:hAnsi="Arial" w:cs="Arial"/>
                <w:color w:val="auto"/>
                <w:kern w:val="0"/>
                <w:lang w:eastAsia="en-US"/>
              </w:rPr>
            </w:pPr>
          </w:p>
        </w:tc>
      </w:tr>
    </w:tbl>
    <w:p w:rsidR="00707961" w:rsidRPr="00892F41" w:rsidRDefault="00707961" w:rsidP="00707961">
      <w:pPr>
        <w:rPr>
          <w:rFonts w:ascii="Arial" w:hAnsi="Arial" w:cs="Arial"/>
          <w:b/>
          <w:bCs/>
          <w:i/>
          <w:iCs/>
          <w:color w:val="auto"/>
        </w:rPr>
      </w:pPr>
    </w:p>
    <w:p w:rsidR="00707961" w:rsidRPr="00892F41" w:rsidRDefault="00707961" w:rsidP="00707961">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892F41">
        <w:rPr>
          <w:rFonts w:ascii="Arial" w:eastAsiaTheme="minorHAnsi" w:hAnsi="Arial" w:cs="Arial"/>
          <w:b/>
          <w:bCs/>
          <w:color w:val="auto"/>
          <w:kern w:val="0"/>
          <w:sz w:val="22"/>
          <w:szCs w:val="22"/>
          <w:lang w:eastAsia="en-US"/>
        </w:rPr>
        <w:t>Напомена</w:t>
      </w:r>
      <w:r w:rsidRPr="00892F41">
        <w:rPr>
          <w:rFonts w:ascii="Arial" w:eastAsiaTheme="minorHAnsi" w:hAnsi="Arial" w:cs="Arial"/>
          <w:color w:val="auto"/>
          <w:kern w:val="0"/>
          <w:sz w:val="22"/>
          <w:szCs w:val="22"/>
          <w:lang w:eastAsia="en-US"/>
        </w:rPr>
        <w:t xml:space="preserve">: </w:t>
      </w:r>
    </w:p>
    <w:p w:rsidR="00707961" w:rsidRPr="00892F41" w:rsidRDefault="00707961" w:rsidP="00707961">
      <w:pPr>
        <w:pStyle w:val="ListParagraph"/>
        <w:numPr>
          <w:ilvl w:val="0"/>
          <w:numId w:val="45"/>
        </w:numPr>
        <w:suppressAutoHyphens w:val="0"/>
        <w:autoSpaceDE w:val="0"/>
        <w:autoSpaceDN w:val="0"/>
        <w:adjustRightInd w:val="0"/>
        <w:spacing w:after="30" w:line="240" w:lineRule="auto"/>
        <w:rPr>
          <w:rFonts w:ascii="Arial" w:eastAsiaTheme="minorHAnsi" w:hAnsi="Arial" w:cs="Arial"/>
          <w:color w:val="auto"/>
          <w:kern w:val="0"/>
          <w:sz w:val="22"/>
          <w:szCs w:val="22"/>
          <w:lang w:eastAsia="en-US"/>
        </w:rPr>
      </w:pPr>
      <w:r w:rsidRPr="00892F41">
        <w:rPr>
          <w:rFonts w:ascii="Arial" w:eastAsiaTheme="minorHAnsi" w:hAnsi="Arial" w:cs="Arial"/>
          <w:i/>
          <w:iCs/>
          <w:color w:val="auto"/>
          <w:kern w:val="0"/>
          <w:sz w:val="22"/>
          <w:szCs w:val="22"/>
          <w:lang w:eastAsia="en-US"/>
        </w:rPr>
        <w:t xml:space="preserve">По потреби образац копирати. </w:t>
      </w:r>
    </w:p>
    <w:p w:rsidR="00707961" w:rsidRPr="00892F41" w:rsidRDefault="00707961" w:rsidP="00707961">
      <w:pPr>
        <w:pStyle w:val="ListParagraph"/>
        <w:numPr>
          <w:ilvl w:val="0"/>
          <w:numId w:val="45"/>
        </w:num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892F41">
        <w:rPr>
          <w:rFonts w:ascii="Arial" w:eastAsiaTheme="minorHAnsi" w:hAnsi="Arial" w:cs="Arial"/>
          <w:i/>
          <w:iCs/>
          <w:color w:val="auto"/>
          <w:kern w:val="0"/>
          <w:sz w:val="22"/>
          <w:szCs w:val="22"/>
          <w:lang w:eastAsia="en-US"/>
        </w:rPr>
        <w:t xml:space="preserve">Неће се признавати референце за услуге које су у току,тј. које нису завршене. </w:t>
      </w:r>
    </w:p>
    <w:p w:rsidR="00707961" w:rsidRPr="00892F41" w:rsidRDefault="00707961" w:rsidP="00707961">
      <w:pPr>
        <w:rPr>
          <w:rFonts w:ascii="Arial" w:hAnsi="Arial" w:cs="Arial"/>
          <w:b/>
          <w:bCs/>
          <w:i/>
          <w:iCs/>
          <w:color w:val="auto"/>
        </w:rPr>
      </w:pPr>
    </w:p>
    <w:p w:rsidR="00707961" w:rsidRPr="00892F41" w:rsidRDefault="00707961" w:rsidP="00707961">
      <w:pPr>
        <w:pStyle w:val="Default"/>
        <w:jc w:val="both"/>
        <w:rPr>
          <w:rFonts w:ascii="Arial" w:hAnsi="Arial" w:cs="Arial"/>
          <w:color w:val="auto"/>
        </w:rPr>
      </w:pPr>
      <w:r w:rsidRPr="00892F41">
        <w:rPr>
          <w:rFonts w:ascii="Arial" w:hAnsi="Arial" w:cs="Arial"/>
          <w:bCs/>
          <w:iCs/>
          <w:color w:val="auto"/>
          <w:lang w:val="sr-Cyrl-CS"/>
        </w:rPr>
        <w:t xml:space="preserve">У ___________, дана _____________                      </w:t>
      </w:r>
      <w:r w:rsidRPr="00892F41">
        <w:rPr>
          <w:rFonts w:ascii="Arial" w:hAnsi="Arial" w:cs="Arial"/>
          <w:bCs/>
          <w:iCs/>
          <w:color w:val="auto"/>
          <w:lang w:val="sr-Latn-CS"/>
        </w:rPr>
        <w:t xml:space="preserve"> </w:t>
      </w:r>
      <w:r w:rsidRPr="00892F41">
        <w:rPr>
          <w:rFonts w:ascii="Arial" w:hAnsi="Arial" w:cs="Arial"/>
          <w:bCs/>
          <w:color w:val="auto"/>
        </w:rPr>
        <w:t xml:space="preserve">Потпис овлашћеног лица </w:t>
      </w:r>
    </w:p>
    <w:p w:rsidR="00707961" w:rsidRPr="00892F41" w:rsidRDefault="00707961" w:rsidP="00707961">
      <w:pPr>
        <w:autoSpaceDE w:val="0"/>
        <w:autoSpaceDN w:val="0"/>
        <w:adjustRightInd w:val="0"/>
        <w:ind w:left="4956" w:firstLine="708"/>
        <w:jc w:val="both"/>
        <w:rPr>
          <w:rFonts w:ascii="Arial" w:hAnsi="Arial" w:cs="Arial"/>
          <w:bCs/>
          <w:iCs/>
          <w:color w:val="auto"/>
          <w:lang w:val="sr-Cyrl-CS"/>
        </w:rPr>
      </w:pPr>
      <w:r w:rsidRPr="00892F41">
        <w:rPr>
          <w:rFonts w:ascii="Arial" w:hAnsi="Arial" w:cs="Arial"/>
          <w:bCs/>
          <w:iCs/>
          <w:color w:val="auto"/>
          <w:lang w:val="sr-Cyrl-CS"/>
        </w:rPr>
        <w:t xml:space="preserve">______________________     </w:t>
      </w:r>
    </w:p>
    <w:p w:rsidR="00707961" w:rsidRPr="00892F41" w:rsidRDefault="00707961" w:rsidP="00707961">
      <w:pPr>
        <w:autoSpaceDE w:val="0"/>
        <w:autoSpaceDN w:val="0"/>
        <w:adjustRightInd w:val="0"/>
        <w:ind w:left="4248"/>
        <w:jc w:val="both"/>
        <w:rPr>
          <w:rFonts w:ascii="Arial" w:hAnsi="Arial" w:cs="Arial"/>
          <w:bCs/>
          <w:iCs/>
          <w:color w:val="auto"/>
          <w:lang w:val="sr-Cyrl-CS"/>
        </w:rPr>
      </w:pPr>
      <w:r w:rsidRPr="00892F41">
        <w:rPr>
          <w:rFonts w:ascii="Arial" w:hAnsi="Arial" w:cs="Arial"/>
          <w:bCs/>
          <w:iCs/>
          <w:color w:val="auto"/>
          <w:lang w:val="sr-Cyrl-CS"/>
        </w:rPr>
        <w:t xml:space="preserve">   М.П.         </w:t>
      </w:r>
    </w:p>
    <w:p w:rsidR="00A5752C" w:rsidRPr="00892F41" w:rsidRDefault="00A5752C" w:rsidP="00D579B0">
      <w:pPr>
        <w:rPr>
          <w:rFonts w:ascii="Arial" w:hAnsi="Arial" w:cs="Arial"/>
          <w:b/>
          <w:bCs/>
          <w:i/>
          <w:iCs/>
          <w:color w:val="auto"/>
        </w:rPr>
      </w:pPr>
    </w:p>
    <w:p w:rsidR="00A5752C" w:rsidRPr="00892F41"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A5752C" w:rsidRDefault="00A5752C" w:rsidP="00D579B0">
      <w:pPr>
        <w:rPr>
          <w:rFonts w:ascii="Arial" w:hAnsi="Arial" w:cs="Arial"/>
          <w:b/>
          <w:bCs/>
          <w:i/>
          <w:iCs/>
          <w:color w:val="auto"/>
        </w:rPr>
      </w:pPr>
    </w:p>
    <w:p w:rsidR="00576C45" w:rsidRDefault="00576C45" w:rsidP="00D579B0">
      <w:pPr>
        <w:rPr>
          <w:rFonts w:ascii="Arial" w:hAnsi="Arial" w:cs="Arial"/>
          <w:b/>
          <w:bCs/>
          <w:i/>
          <w:iCs/>
          <w:color w:val="auto"/>
        </w:rPr>
      </w:pPr>
    </w:p>
    <w:p w:rsidR="00576C45" w:rsidRDefault="00576C45" w:rsidP="00D579B0">
      <w:pPr>
        <w:rPr>
          <w:rFonts w:ascii="Arial" w:hAnsi="Arial" w:cs="Arial"/>
          <w:b/>
          <w:bCs/>
          <w:i/>
          <w:iCs/>
          <w:color w:val="auto"/>
        </w:rPr>
      </w:pPr>
    </w:p>
    <w:p w:rsidR="009B63F8" w:rsidRPr="006D364B" w:rsidRDefault="006D364B" w:rsidP="009B63F8">
      <w:pPr>
        <w:jc w:val="right"/>
        <w:rPr>
          <w:rFonts w:ascii="Arial" w:hAnsi="Arial" w:cs="Arial"/>
          <w:b/>
          <w:bCs/>
          <w:i/>
          <w:iCs/>
          <w:color w:val="auto"/>
          <w:sz w:val="28"/>
        </w:rPr>
      </w:pPr>
      <w:r w:rsidRPr="006D364B">
        <w:rPr>
          <w:rFonts w:ascii="Arial" w:hAnsi="Arial" w:cs="Arial"/>
          <w:b/>
          <w:bCs/>
          <w:i/>
          <w:iCs/>
          <w:color w:val="auto"/>
          <w:sz w:val="28"/>
        </w:rPr>
        <w:t>(</w:t>
      </w:r>
      <w:r w:rsidR="009B63F8" w:rsidRPr="006D364B">
        <w:rPr>
          <w:rFonts w:ascii="Arial" w:hAnsi="Arial" w:cs="Arial"/>
          <w:b/>
          <w:bCs/>
          <w:i/>
          <w:iCs/>
          <w:color w:val="auto"/>
          <w:sz w:val="28"/>
        </w:rPr>
        <w:t>ОБРАЗАЦ 12</w:t>
      </w:r>
      <w:r w:rsidRPr="006D364B">
        <w:rPr>
          <w:rFonts w:ascii="Arial" w:hAnsi="Arial" w:cs="Arial"/>
          <w:b/>
          <w:bCs/>
          <w:i/>
          <w:iCs/>
          <w:color w:val="auto"/>
          <w:sz w:val="28"/>
        </w:rPr>
        <w:t>)</w:t>
      </w:r>
    </w:p>
    <w:p w:rsidR="00576C45" w:rsidRDefault="00576C45" w:rsidP="00D579B0">
      <w:pPr>
        <w:rPr>
          <w:rFonts w:ascii="Arial" w:hAnsi="Arial" w:cs="Arial"/>
          <w:b/>
          <w:bCs/>
          <w:i/>
          <w:iCs/>
          <w:color w:val="auto"/>
        </w:rPr>
      </w:pP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ПОТВРДА НАРУЧИЛАЦА/ИНВЕСТИТОРА</w:t>
      </w: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ЗА РЕФЕРЕНЦУ ПОНУЂАЧА / ЧЛАНА ЗАЈЕДНИЧКЕ ПОНУДЕ</w:t>
      </w:r>
    </w:p>
    <w:p w:rsidR="00576C45" w:rsidRDefault="00576C45" w:rsidP="00576C45">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 xml:space="preserve">наведену под редним бројем ________ у обрасцу бр. </w:t>
      </w:r>
      <w:r>
        <w:rPr>
          <w:rFonts w:ascii="Arial" w:eastAsiaTheme="minorHAnsi" w:hAnsi="Arial" w:cs="Arial"/>
          <w:b/>
          <w:bCs/>
          <w:kern w:val="0"/>
          <w:sz w:val="22"/>
          <w:szCs w:val="22"/>
          <w:lang w:eastAsia="en-US"/>
        </w:rPr>
        <w:t>1</w:t>
      </w:r>
      <w:r w:rsidR="009B63F8">
        <w:rPr>
          <w:rFonts w:ascii="Arial" w:eastAsiaTheme="minorHAnsi" w:hAnsi="Arial" w:cs="Arial"/>
          <w:b/>
          <w:bCs/>
          <w:kern w:val="0"/>
          <w:sz w:val="22"/>
          <w:szCs w:val="22"/>
          <w:lang w:eastAsia="en-US"/>
        </w:rPr>
        <w:t>1</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Под пуном материјалном и кривичном одговорношћу потврђујемо да је </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(уписати назив, адресу, град и ПИБ наручиоца/инвеститора, привредног субјекта услуга који потписује потврду)</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био наручилац/инвеститор за: </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услуге </w:t>
      </w:r>
      <w:r w:rsidR="009B63F8">
        <w:rPr>
          <w:rFonts w:ascii="Arial" w:eastAsiaTheme="minorHAnsi" w:hAnsi="Arial" w:cs="Arial"/>
          <w:kern w:val="0"/>
          <w:sz w:val="22"/>
          <w:szCs w:val="22"/>
          <w:lang w:eastAsia="en-US"/>
        </w:rPr>
        <w:t>регенерације бунара</w:t>
      </w:r>
    </w:p>
    <w:p w:rsidR="009B63F8" w:rsidRDefault="009B63F8"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9B63F8" w:rsidRPr="009B63F8" w:rsidRDefault="009B63F8"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9B63F8" w:rsidRDefault="009B63F8" w:rsidP="00576C45">
      <w:pPr>
        <w:pBdr>
          <w:top w:val="single" w:sz="12" w:space="1" w:color="auto"/>
          <w:bottom w:val="single" w:sz="12" w:space="1" w:color="auto"/>
        </w:pBd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навести број и датум решења и назив пројекта</w:t>
      </w:r>
    </w:p>
    <w:p w:rsidR="00576C45" w:rsidRPr="00E4517C" w:rsidRDefault="00576C45" w:rsidP="00576C45">
      <w:pPr>
        <w:rPr>
          <w:rFonts w:ascii="Arial" w:hAnsi="Arial" w:cs="Arial"/>
          <w:b/>
          <w:bCs/>
          <w:i/>
          <w:iCs/>
          <w:color w:val="7030A0"/>
        </w:rPr>
      </w:pPr>
    </w:p>
    <w:p w:rsidR="00576C45" w:rsidRDefault="00576C45" w:rsidP="00576C45">
      <w:pPr>
        <w:jc w:val="right"/>
        <w:rPr>
          <w:rFonts w:ascii="Arial" w:hAnsi="Arial" w:cs="Arial"/>
          <w:b/>
          <w:bCs/>
          <w:i/>
          <w:iCs/>
          <w:color w:val="7030A0"/>
        </w:rPr>
      </w:pPr>
    </w:p>
    <w:p w:rsidR="00576C45" w:rsidRDefault="00576C45" w:rsidP="00576C45">
      <w:pPr>
        <w:jc w:val="right"/>
        <w:rPr>
          <w:rFonts w:ascii="Arial" w:hAnsi="Arial" w:cs="Arial"/>
          <w:b/>
          <w:bCs/>
          <w:i/>
          <w:iCs/>
          <w:color w:val="7030A0"/>
        </w:rPr>
      </w:pPr>
    </w:p>
    <w:p w:rsidR="00576C45" w:rsidRDefault="00576C45" w:rsidP="00576C45">
      <w:pPr>
        <w:jc w:val="right"/>
        <w:rPr>
          <w:rFonts w:ascii="Arial" w:hAnsi="Arial" w:cs="Arial"/>
          <w:b/>
          <w:bCs/>
          <w:i/>
          <w:iCs/>
          <w:color w:val="7030A0"/>
        </w:rPr>
      </w:pP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Предузеће </w:t>
      </w: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_____________________________________________________________________</w:t>
      </w: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 xml:space="preserve">(навести назив понуђача /водећег члана заједничке понуде / чланице заједничке понуде) </w:t>
      </w:r>
      <w:r>
        <w:rPr>
          <w:rFonts w:ascii="Arial" w:eastAsiaTheme="minorHAnsi" w:hAnsi="Arial" w:cs="Arial"/>
          <w:i/>
          <w:iCs/>
          <w:kern w:val="0"/>
          <w:sz w:val="22"/>
          <w:szCs w:val="22"/>
          <w:lang w:eastAsia="en-US"/>
        </w:rPr>
        <w:t>је урадило регенерацију бунара.</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Услуге су пружене по уговору бр. ___________од _____._____.__________. године </w:t>
      </w: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(уписати број под којим је уговор заведен и датум завођења уговора)</w:t>
      </w:r>
    </w:p>
    <w:p w:rsid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kern w:val="0"/>
          <w:sz w:val="22"/>
          <w:szCs w:val="22"/>
          <w:lang w:eastAsia="en-US"/>
        </w:rPr>
        <w:t xml:space="preserve">и започете су_____.______._________. године, а завршене до _____.______._________. године. </w:t>
      </w:r>
    </w:p>
    <w:p w:rsidR="00576C45" w:rsidRPr="00576C45" w:rsidRDefault="00576C45" w:rsidP="00576C4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(уписати датум, месец и годину када су започете и завршене услуге)</w:t>
      </w:r>
    </w:p>
    <w:p w:rsidR="00576C45" w:rsidRDefault="00576C45" w:rsidP="00576C45">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576C45" w:rsidRDefault="00576C45" w:rsidP="00576C45">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576C45" w:rsidRPr="00576C45" w:rsidRDefault="00576C45" w:rsidP="00576C45">
      <w:p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b/>
          <w:bCs/>
          <w:kern w:val="0"/>
          <w:sz w:val="22"/>
          <w:szCs w:val="22"/>
          <w:lang w:eastAsia="en-US"/>
        </w:rPr>
        <w:t xml:space="preserve">Напомена: </w:t>
      </w:r>
    </w:p>
    <w:p w:rsidR="00576C45" w:rsidRPr="00576C45" w:rsidRDefault="00576C45" w:rsidP="00576C45">
      <w:pPr>
        <w:pStyle w:val="ListParagraph"/>
        <w:numPr>
          <w:ilvl w:val="0"/>
          <w:numId w:val="45"/>
        </w:numPr>
        <w:suppressAutoHyphens w:val="0"/>
        <w:autoSpaceDE w:val="0"/>
        <w:autoSpaceDN w:val="0"/>
        <w:adjustRightInd w:val="0"/>
        <w:spacing w:line="240" w:lineRule="auto"/>
        <w:rPr>
          <w:rFonts w:ascii="Arial" w:eastAsiaTheme="minorHAnsi" w:hAnsi="Arial" w:cs="Arial"/>
          <w:kern w:val="0"/>
          <w:sz w:val="22"/>
          <w:szCs w:val="22"/>
          <w:lang w:eastAsia="en-US"/>
        </w:rPr>
      </w:pPr>
      <w:r w:rsidRPr="00576C45">
        <w:rPr>
          <w:rFonts w:ascii="Arial" w:eastAsiaTheme="minorHAnsi" w:hAnsi="Arial" w:cs="Arial"/>
          <w:i/>
          <w:iCs/>
          <w:kern w:val="0"/>
          <w:sz w:val="22"/>
          <w:szCs w:val="22"/>
          <w:lang w:eastAsia="en-US"/>
        </w:rPr>
        <w:t>По потреби образац копирати</w:t>
      </w:r>
      <w:r w:rsidRPr="00576C45">
        <w:rPr>
          <w:rFonts w:ascii="Arial" w:eastAsiaTheme="minorHAnsi" w:hAnsi="Arial" w:cs="Arial"/>
          <w:kern w:val="0"/>
          <w:sz w:val="22"/>
          <w:szCs w:val="22"/>
          <w:lang w:eastAsia="en-US"/>
        </w:rPr>
        <w:t xml:space="preserve">. </w:t>
      </w:r>
    </w:p>
    <w:tbl>
      <w:tblPr>
        <w:tblW w:w="0" w:type="auto"/>
        <w:jc w:val="right"/>
        <w:tblBorders>
          <w:top w:val="nil"/>
          <w:left w:val="nil"/>
          <w:bottom w:val="nil"/>
          <w:right w:val="nil"/>
        </w:tblBorders>
        <w:tblLayout w:type="fixed"/>
        <w:tblLook w:val="0000"/>
      </w:tblPr>
      <w:tblGrid>
        <w:gridCol w:w="6019"/>
      </w:tblGrid>
      <w:tr w:rsidR="00576C45" w:rsidRPr="00576C45" w:rsidTr="0065506A">
        <w:trPr>
          <w:trHeight w:val="309"/>
          <w:jc w:val="right"/>
        </w:trPr>
        <w:tc>
          <w:tcPr>
            <w:tcW w:w="6019" w:type="dxa"/>
          </w:tcPr>
          <w:p w:rsidR="00576C45" w:rsidRDefault="00576C45" w:rsidP="0065506A">
            <w:pPr>
              <w:suppressAutoHyphens w:val="0"/>
              <w:autoSpaceDE w:val="0"/>
              <w:autoSpaceDN w:val="0"/>
              <w:adjustRightInd w:val="0"/>
              <w:spacing w:line="240" w:lineRule="auto"/>
              <w:rPr>
                <w:rFonts w:ascii="Arial" w:eastAsiaTheme="minorHAnsi" w:hAnsi="Arial" w:cs="Arial"/>
                <w:kern w:val="0"/>
                <w:lang w:eastAsia="en-US"/>
              </w:rPr>
            </w:pPr>
          </w:p>
          <w:p w:rsidR="00576C45" w:rsidRDefault="00576C45" w:rsidP="0065506A">
            <w:pPr>
              <w:suppressAutoHyphens w:val="0"/>
              <w:autoSpaceDE w:val="0"/>
              <w:autoSpaceDN w:val="0"/>
              <w:adjustRightInd w:val="0"/>
              <w:spacing w:line="240" w:lineRule="auto"/>
              <w:rPr>
                <w:rFonts w:ascii="Arial" w:eastAsiaTheme="minorHAnsi" w:hAnsi="Arial" w:cs="Arial"/>
                <w:kern w:val="0"/>
                <w:lang w:eastAsia="en-US"/>
              </w:rPr>
            </w:pPr>
          </w:p>
          <w:p w:rsidR="00576C45" w:rsidRDefault="00576C45" w:rsidP="0065506A">
            <w:pPr>
              <w:suppressAutoHyphens w:val="0"/>
              <w:autoSpaceDE w:val="0"/>
              <w:autoSpaceDN w:val="0"/>
              <w:adjustRightInd w:val="0"/>
              <w:spacing w:line="240" w:lineRule="auto"/>
              <w:rPr>
                <w:rFonts w:ascii="Arial" w:eastAsiaTheme="minorHAnsi" w:hAnsi="Arial" w:cs="Arial"/>
                <w:kern w:val="0"/>
                <w:lang w:eastAsia="en-US"/>
              </w:rPr>
            </w:pPr>
          </w:p>
          <w:p w:rsidR="00576C45" w:rsidRPr="00576C45" w:rsidRDefault="00576C45" w:rsidP="0065506A">
            <w:pPr>
              <w:suppressAutoHyphens w:val="0"/>
              <w:autoSpaceDE w:val="0"/>
              <w:autoSpaceDN w:val="0"/>
              <w:adjustRightInd w:val="0"/>
              <w:spacing w:line="240" w:lineRule="auto"/>
              <w:rPr>
                <w:rFonts w:ascii="Arial" w:eastAsiaTheme="minorHAnsi" w:hAnsi="Arial" w:cs="Arial"/>
                <w:kern w:val="0"/>
                <w:lang w:eastAsia="en-US"/>
              </w:rPr>
            </w:pPr>
            <w:r w:rsidRPr="00576C45">
              <w:rPr>
                <w:rFonts w:ascii="Arial" w:eastAsiaTheme="minorHAnsi" w:hAnsi="Arial" w:cs="Arial"/>
                <w:kern w:val="0"/>
                <w:sz w:val="22"/>
                <w:szCs w:val="22"/>
                <w:lang w:eastAsia="en-US"/>
              </w:rPr>
              <w:t xml:space="preserve">М.П.__________________________________________ </w:t>
            </w:r>
          </w:p>
          <w:p w:rsidR="00576C45" w:rsidRPr="00576C45" w:rsidRDefault="00576C45" w:rsidP="0065506A">
            <w:pPr>
              <w:suppressAutoHyphens w:val="0"/>
              <w:autoSpaceDE w:val="0"/>
              <w:autoSpaceDN w:val="0"/>
              <w:adjustRightInd w:val="0"/>
              <w:spacing w:line="240" w:lineRule="auto"/>
              <w:rPr>
                <w:rFonts w:ascii="Arial" w:eastAsiaTheme="minorHAnsi" w:hAnsi="Arial" w:cs="Arial"/>
                <w:kern w:val="0"/>
                <w:lang w:eastAsia="en-US"/>
              </w:rPr>
            </w:pPr>
            <w:r w:rsidRPr="00576C45">
              <w:rPr>
                <w:rFonts w:ascii="Arial" w:eastAsiaTheme="minorHAnsi" w:hAnsi="Arial" w:cs="Arial"/>
                <w:kern w:val="0"/>
                <w:sz w:val="22"/>
                <w:szCs w:val="22"/>
                <w:lang w:eastAsia="en-US"/>
              </w:rPr>
              <w:t xml:space="preserve">(Потпис овлашћеног лица наручиоца/инвеститора) </w:t>
            </w:r>
          </w:p>
        </w:tc>
      </w:tr>
    </w:tbl>
    <w:p w:rsidR="00576C45" w:rsidRDefault="00576C45" w:rsidP="00D579B0">
      <w:pPr>
        <w:rPr>
          <w:rFonts w:ascii="Arial" w:hAnsi="Arial" w:cs="Arial"/>
          <w:b/>
          <w:bCs/>
          <w:i/>
          <w:iCs/>
          <w:color w:val="auto"/>
        </w:rPr>
      </w:pPr>
    </w:p>
    <w:p w:rsidR="00A5752C" w:rsidRDefault="00A5752C" w:rsidP="00D579B0">
      <w:pPr>
        <w:rPr>
          <w:rFonts w:ascii="Arial" w:hAnsi="Arial" w:cs="Arial"/>
          <w:b/>
          <w:bCs/>
          <w:i/>
          <w:iCs/>
          <w:color w:val="auto"/>
        </w:rPr>
      </w:pPr>
    </w:p>
    <w:p w:rsidR="00B1789B" w:rsidRPr="00B1789B" w:rsidRDefault="00B1789B" w:rsidP="00B1789B">
      <w:pPr>
        <w:suppressAutoHyphens w:val="0"/>
        <w:autoSpaceDE w:val="0"/>
        <w:autoSpaceDN w:val="0"/>
        <w:adjustRightInd w:val="0"/>
        <w:spacing w:line="240" w:lineRule="auto"/>
        <w:jc w:val="right"/>
        <w:rPr>
          <w:rFonts w:ascii="Arial" w:eastAsiaTheme="minorHAnsi" w:hAnsi="Arial" w:cs="Arial"/>
          <w:kern w:val="0"/>
          <w:sz w:val="22"/>
          <w:szCs w:val="22"/>
          <w:lang w:eastAsia="en-US"/>
        </w:rPr>
      </w:pPr>
      <w:r w:rsidRPr="00892F41">
        <w:rPr>
          <w:rFonts w:ascii="Arial" w:eastAsiaTheme="minorHAnsi" w:hAnsi="Arial" w:cs="Arial"/>
          <w:b/>
          <w:bCs/>
          <w:kern w:val="0"/>
          <w:sz w:val="28"/>
          <w:szCs w:val="22"/>
          <w:lang w:eastAsia="en-US"/>
        </w:rPr>
        <w:t>(</w:t>
      </w:r>
      <w:r w:rsidR="00892F41" w:rsidRPr="00892F41">
        <w:rPr>
          <w:rFonts w:ascii="Arial" w:eastAsiaTheme="minorHAnsi" w:hAnsi="Arial" w:cs="Arial"/>
          <w:b/>
          <w:bCs/>
          <w:kern w:val="0"/>
          <w:sz w:val="28"/>
          <w:szCs w:val="22"/>
          <w:lang w:eastAsia="en-US"/>
        </w:rPr>
        <w:t xml:space="preserve">ОБРАЗАЦ </w:t>
      </w:r>
      <w:r w:rsidRPr="00892F41">
        <w:rPr>
          <w:rFonts w:ascii="Arial" w:eastAsiaTheme="minorHAnsi" w:hAnsi="Arial" w:cs="Arial"/>
          <w:b/>
          <w:bCs/>
          <w:kern w:val="0"/>
          <w:sz w:val="28"/>
          <w:szCs w:val="22"/>
          <w:lang w:eastAsia="en-US"/>
        </w:rPr>
        <w:t>13)</w:t>
      </w:r>
      <w:r w:rsidRPr="00B1789B">
        <w:rPr>
          <w:rFonts w:ascii="Arial" w:eastAsiaTheme="minorHAnsi" w:hAnsi="Arial" w:cs="Arial"/>
          <w:b/>
          <w:bCs/>
          <w:kern w:val="0"/>
          <w:sz w:val="22"/>
          <w:szCs w:val="22"/>
          <w:lang w:eastAsia="en-US"/>
        </w:rPr>
        <w:t xml:space="preserve"> </w:t>
      </w:r>
    </w:p>
    <w:p w:rsidR="00B1789B" w:rsidRDefault="00B1789B" w:rsidP="00B1789B">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B1789B">
        <w:rPr>
          <w:rFonts w:ascii="Arial" w:eastAsiaTheme="minorHAnsi" w:hAnsi="Arial" w:cs="Arial"/>
          <w:b/>
          <w:bCs/>
          <w:kern w:val="0"/>
          <w:sz w:val="22"/>
          <w:szCs w:val="22"/>
          <w:lang w:eastAsia="en-US"/>
        </w:rPr>
        <w:t>СПОРАЗУМ</w:t>
      </w:r>
    </w:p>
    <w:p w:rsidR="00B1789B" w:rsidRDefault="00B1789B" w:rsidP="00B1789B">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B1789B" w:rsidRPr="00B1789B" w:rsidRDefault="00B1789B" w:rsidP="00B178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Овим споразумом следећи чланови групе понуђача:</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2393"/>
        <w:gridCol w:w="2388"/>
        <w:gridCol w:w="6"/>
        <w:gridCol w:w="2383"/>
      </w:tblGrid>
      <w:tr w:rsidR="00B1789B" w:rsidRPr="00B1789B" w:rsidTr="00B1789B">
        <w:trPr>
          <w:trHeight w:val="482"/>
        </w:trPr>
        <w:tc>
          <w:tcPr>
            <w:tcW w:w="2391"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Редни бр. </w:t>
            </w:r>
          </w:p>
        </w:tc>
        <w:tc>
          <w:tcPr>
            <w:tcW w:w="239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Пословно име </w:t>
            </w:r>
          </w:p>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или скраћени назив из одговарајућег регистра </w:t>
            </w:r>
          </w:p>
        </w:tc>
        <w:tc>
          <w:tcPr>
            <w:tcW w:w="2388"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Адреса седишта </w:t>
            </w:r>
          </w:p>
        </w:tc>
        <w:tc>
          <w:tcPr>
            <w:tcW w:w="2389" w:type="dxa"/>
            <w:gridSpan w:val="2"/>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Име и презиме одговорног лица </w:t>
            </w:r>
          </w:p>
        </w:tc>
      </w:tr>
      <w:tr w:rsidR="00B1789B" w:rsidRPr="00B1789B" w:rsidTr="00B1789B">
        <w:trPr>
          <w:trHeight w:val="567"/>
        </w:trPr>
        <w:tc>
          <w:tcPr>
            <w:tcW w:w="2391"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1. </w:t>
            </w:r>
          </w:p>
        </w:tc>
        <w:tc>
          <w:tcPr>
            <w:tcW w:w="239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94" w:type="dxa"/>
            <w:gridSpan w:val="2"/>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8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r>
      <w:tr w:rsidR="00B1789B" w:rsidRPr="00B1789B" w:rsidTr="00B1789B">
        <w:trPr>
          <w:trHeight w:val="567"/>
        </w:trPr>
        <w:tc>
          <w:tcPr>
            <w:tcW w:w="2391"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2. </w:t>
            </w:r>
          </w:p>
        </w:tc>
        <w:tc>
          <w:tcPr>
            <w:tcW w:w="239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94" w:type="dxa"/>
            <w:gridSpan w:val="2"/>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8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r>
      <w:tr w:rsidR="00B1789B" w:rsidRPr="00B1789B" w:rsidTr="00B1789B">
        <w:trPr>
          <w:trHeight w:val="567"/>
        </w:trPr>
        <w:tc>
          <w:tcPr>
            <w:tcW w:w="2391"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3. </w:t>
            </w:r>
          </w:p>
        </w:tc>
        <w:tc>
          <w:tcPr>
            <w:tcW w:w="239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94" w:type="dxa"/>
            <w:gridSpan w:val="2"/>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8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r>
      <w:tr w:rsidR="00B1789B" w:rsidRPr="00B1789B" w:rsidTr="00B1789B">
        <w:trPr>
          <w:trHeight w:val="567"/>
        </w:trPr>
        <w:tc>
          <w:tcPr>
            <w:tcW w:w="2391"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r w:rsidRPr="00B1789B">
              <w:rPr>
                <w:rFonts w:ascii="Arial" w:eastAsiaTheme="minorHAnsi" w:hAnsi="Arial" w:cs="Arial"/>
                <w:kern w:val="0"/>
                <w:sz w:val="22"/>
                <w:szCs w:val="22"/>
                <w:lang w:eastAsia="en-US"/>
              </w:rPr>
              <w:t xml:space="preserve">4. </w:t>
            </w:r>
          </w:p>
        </w:tc>
        <w:tc>
          <w:tcPr>
            <w:tcW w:w="239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94" w:type="dxa"/>
            <w:gridSpan w:val="2"/>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c>
          <w:tcPr>
            <w:tcW w:w="2383" w:type="dxa"/>
          </w:tcPr>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lang w:eastAsia="en-US"/>
              </w:rPr>
            </w:pPr>
          </w:p>
        </w:tc>
      </w:tr>
    </w:tbl>
    <w:p w:rsidR="00A5752C" w:rsidRDefault="00A5752C" w:rsidP="00D579B0">
      <w:pPr>
        <w:rPr>
          <w:rFonts w:ascii="Arial" w:hAnsi="Arial" w:cs="Arial"/>
          <w:b/>
          <w:bCs/>
          <w:i/>
          <w:iCs/>
          <w:color w:val="auto"/>
        </w:rPr>
      </w:pPr>
    </w:p>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се међусобно и према наручиоцу обавезују на извршење јавне набавке услуга: </w:t>
      </w:r>
      <w:r w:rsidRPr="00B1789B">
        <w:rPr>
          <w:rFonts w:ascii="Arial" w:eastAsiaTheme="minorHAnsi" w:hAnsi="Arial" w:cs="Arial"/>
          <w:b/>
          <w:bCs/>
          <w:kern w:val="0"/>
          <w:sz w:val="22"/>
          <w:szCs w:val="22"/>
          <w:lang w:eastAsia="en-US"/>
        </w:rPr>
        <w:t xml:space="preserve">елабората за водну дозволу у Сопоту. </w:t>
      </w:r>
      <w:r w:rsidRPr="00B1789B">
        <w:rPr>
          <w:rFonts w:ascii="Arial" w:eastAsiaTheme="minorHAnsi" w:hAnsi="Arial" w:cs="Arial"/>
          <w:kern w:val="0"/>
          <w:sz w:val="22"/>
          <w:szCs w:val="22"/>
          <w:lang w:eastAsia="en-US"/>
        </w:rPr>
        <w:t xml:space="preserve">Наведени чланови групе понуђача сагласни су да одговарају неограничено солидарно према наручиоцу. </w:t>
      </w:r>
    </w:p>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Сви чланови заједничке понуде се обавезују да ће: </w:t>
      </w:r>
    </w:p>
    <w:p w:rsidR="00B1789B" w:rsidRPr="00B1789B" w:rsidRDefault="00B1789B" w:rsidP="00B1789B">
      <w:pPr>
        <w:suppressAutoHyphens w:val="0"/>
        <w:autoSpaceDE w:val="0"/>
        <w:autoSpaceDN w:val="0"/>
        <w:adjustRightInd w:val="0"/>
        <w:spacing w:after="17" w:line="240" w:lineRule="auto"/>
        <w:rPr>
          <w:rFonts w:ascii="Arial" w:eastAsiaTheme="minorHAnsi" w:hAnsi="Arial" w:cs="Arial"/>
          <w:kern w:val="0"/>
          <w:sz w:val="22"/>
          <w:szCs w:val="22"/>
          <w:lang w:eastAsia="en-US"/>
        </w:rPr>
      </w:pPr>
      <w:r w:rsidRPr="00B1789B">
        <w:rPr>
          <w:rFonts w:ascii="Arial" w:eastAsiaTheme="minorHAnsi" w:hAnsi="Arial" w:cs="Arial"/>
          <w:b/>
          <w:bCs/>
          <w:kern w:val="0"/>
          <w:sz w:val="22"/>
          <w:szCs w:val="22"/>
          <w:lang w:eastAsia="en-US"/>
        </w:rPr>
        <w:t xml:space="preserve">1) 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rsidR="00B1789B" w:rsidRPr="00B1789B" w:rsidRDefault="00B1789B" w:rsidP="00B1789B">
      <w:pPr>
        <w:suppressAutoHyphens w:val="0"/>
        <w:autoSpaceDE w:val="0"/>
        <w:autoSpaceDN w:val="0"/>
        <w:adjustRightInd w:val="0"/>
        <w:spacing w:after="17"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2) чланови заједничке понуде имати следеће обавезе за извршење уговора: </w:t>
      </w:r>
    </w:p>
    <w:p w:rsidR="00B1789B" w:rsidRPr="00B1789B" w:rsidRDefault="00B1789B" w:rsidP="00B1789B">
      <w:pPr>
        <w:suppressAutoHyphens w:val="0"/>
        <w:autoSpaceDE w:val="0"/>
        <w:autoSpaceDN w:val="0"/>
        <w:adjustRightInd w:val="0"/>
        <w:spacing w:after="17"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 члан групе понуђача наведен под редним бројем 1. у горњој табели имаће следеће обавезе за извршење уговора:__________________________________________________________________ </w:t>
      </w:r>
    </w:p>
    <w:p w:rsidR="00B1789B" w:rsidRPr="00B1789B" w:rsidRDefault="00B1789B" w:rsidP="00B1789B">
      <w:pPr>
        <w:suppressAutoHyphens w:val="0"/>
        <w:autoSpaceDE w:val="0"/>
        <w:autoSpaceDN w:val="0"/>
        <w:adjustRightInd w:val="0"/>
        <w:spacing w:after="17"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 члан групе понуђача наведен под редним бројем 2. у горњој табели имаће следеће обавезе за извршење уговора:__________________________________________________________________ </w:t>
      </w:r>
    </w:p>
    <w:p w:rsidR="00B1789B" w:rsidRPr="00B1789B" w:rsidRDefault="00B1789B" w:rsidP="00B1789B">
      <w:pPr>
        <w:suppressAutoHyphens w:val="0"/>
        <w:autoSpaceDE w:val="0"/>
        <w:autoSpaceDN w:val="0"/>
        <w:adjustRightInd w:val="0"/>
        <w:spacing w:after="17"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 члан групе понуђача наведен под редним бројем 3. у горњој табели имаће следеће обавезе за извршење уговора:__________________________________________________________________ </w:t>
      </w:r>
    </w:p>
    <w:p w:rsidR="00B1789B" w:rsidRPr="00B1789B" w:rsidRDefault="00B1789B" w:rsidP="00B1789B">
      <w:pPr>
        <w:suppressAutoHyphens w:val="0"/>
        <w:autoSpaceDE w:val="0"/>
        <w:autoSpaceDN w:val="0"/>
        <w:adjustRightInd w:val="0"/>
        <w:spacing w:after="17"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 члан групе понуђача наведен под редним бројем 4. у горњој табели имаће следеће обавезе за извршење уговора:__________________________________________________________________ </w:t>
      </w:r>
    </w:p>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3) Обрасце у конкурсној документацији (изузев образаца „изјава о независној понуди „ „изјава о поштовању прописа„ и ''изјаве о испуњености услова'') потписиваће и овераваће печатом члан групе понуђача_______________________________________________. </w:t>
      </w:r>
    </w:p>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sz w:val="22"/>
          <w:szCs w:val="22"/>
          <w:lang w:eastAsia="en-US"/>
        </w:rPr>
      </w:pPr>
    </w:p>
    <w:p w:rsidR="00B1789B" w:rsidRPr="00B1789B" w:rsidRDefault="00B1789B" w:rsidP="00B1789B">
      <w:pPr>
        <w:suppressAutoHyphens w:val="0"/>
        <w:autoSpaceDE w:val="0"/>
        <w:autoSpaceDN w:val="0"/>
        <w:adjustRightInd w:val="0"/>
        <w:spacing w:line="240" w:lineRule="auto"/>
        <w:rPr>
          <w:rFonts w:ascii="Arial" w:eastAsiaTheme="minorHAnsi" w:hAnsi="Arial" w:cs="Arial"/>
          <w:kern w:val="0"/>
          <w:sz w:val="22"/>
          <w:szCs w:val="22"/>
          <w:lang w:eastAsia="en-US"/>
        </w:rPr>
      </w:pPr>
      <w:r w:rsidRPr="00B1789B">
        <w:rPr>
          <w:rFonts w:ascii="Arial" w:eastAsiaTheme="minorHAnsi" w:hAnsi="Arial" w:cs="Arial"/>
          <w:kern w:val="0"/>
          <w:sz w:val="22"/>
          <w:szCs w:val="22"/>
          <w:lang w:eastAsia="en-US"/>
        </w:rPr>
        <w:t xml:space="preserve">(уписати назив члана групе понуђача) </w:t>
      </w:r>
    </w:p>
    <w:p w:rsidR="00B1789B" w:rsidRDefault="00B1789B" w:rsidP="00B1789B">
      <w:pPr>
        <w:rPr>
          <w:rFonts w:ascii="Arial" w:eastAsiaTheme="minorHAnsi" w:hAnsi="Arial" w:cs="Arial"/>
          <w:i/>
          <w:iCs/>
          <w:kern w:val="0"/>
          <w:sz w:val="22"/>
          <w:szCs w:val="22"/>
          <w:lang w:eastAsia="en-US"/>
        </w:rPr>
      </w:pPr>
      <w:r w:rsidRPr="00B1789B">
        <w:rPr>
          <w:rFonts w:ascii="Arial" w:eastAsiaTheme="minorHAnsi" w:hAnsi="Arial" w:cs="Arial"/>
          <w:i/>
          <w:iCs/>
          <w:kern w:val="0"/>
          <w:sz w:val="22"/>
          <w:szCs w:val="22"/>
          <w:lang w:eastAsia="en-US"/>
        </w:rPr>
        <w:t>*Ова ставка Споразума попуњава се уколико се група понуђача у обрасцу бр. 1. (Образац понуде) определила да обрасце (</w:t>
      </w:r>
      <w:r w:rsidRPr="00B1789B">
        <w:rPr>
          <w:rFonts w:ascii="Arial" w:eastAsiaTheme="minorHAnsi" w:hAnsi="Arial" w:cs="Arial"/>
          <w:kern w:val="0"/>
          <w:sz w:val="22"/>
          <w:szCs w:val="22"/>
          <w:lang w:eastAsia="en-US"/>
        </w:rPr>
        <w:t xml:space="preserve">изузев образаца „изјава о независној понуди'' , „изјава о поштовању прописа„ и ''изјаве о испуњености услова'') </w:t>
      </w:r>
      <w:r w:rsidRPr="00B1789B">
        <w:rPr>
          <w:rFonts w:ascii="Arial" w:eastAsiaTheme="minorHAnsi" w:hAnsi="Arial" w:cs="Arial"/>
          <w:i/>
          <w:iCs/>
          <w:kern w:val="0"/>
          <w:sz w:val="22"/>
          <w:szCs w:val="22"/>
          <w:lang w:eastAsia="en-US"/>
        </w:rPr>
        <w:t>потписује и оверава печатом један члан групе понуђача.</w:t>
      </w:r>
    </w:p>
    <w:p w:rsidR="00B1789B" w:rsidRDefault="00B1789B" w:rsidP="00B1789B">
      <w:pPr>
        <w:rPr>
          <w:rFonts w:ascii="Arial" w:eastAsiaTheme="minorHAnsi" w:hAnsi="Arial" w:cs="Arial"/>
          <w:i/>
          <w:iCs/>
          <w:kern w:val="0"/>
          <w:sz w:val="22"/>
          <w:szCs w:val="22"/>
          <w:lang w:eastAsia="en-US"/>
        </w:rPr>
      </w:pPr>
    </w:p>
    <w:p w:rsidR="00B1789B" w:rsidRDefault="00B1789B" w:rsidP="00B1789B">
      <w:pPr>
        <w:rPr>
          <w:rFonts w:ascii="Arial" w:eastAsiaTheme="minorHAnsi" w:hAnsi="Arial" w:cs="Arial"/>
          <w:i/>
          <w:iCs/>
          <w:kern w:val="0"/>
          <w:sz w:val="22"/>
          <w:szCs w:val="22"/>
          <w:lang w:eastAsia="en-US"/>
        </w:rPr>
      </w:pPr>
    </w:p>
    <w:p w:rsidR="00B1789B" w:rsidRDefault="00B1789B" w:rsidP="00B1789B">
      <w:pPr>
        <w:rPr>
          <w:rFonts w:ascii="Arial" w:eastAsiaTheme="minorHAnsi" w:hAnsi="Arial" w:cs="Arial"/>
          <w:i/>
          <w:iCs/>
          <w:kern w:val="0"/>
          <w:sz w:val="22"/>
          <w:szCs w:val="22"/>
          <w:lang w:eastAsia="en-US"/>
        </w:rPr>
      </w:pPr>
    </w:p>
    <w:p w:rsidR="00B1789B" w:rsidRDefault="00B1789B" w:rsidP="00B1789B">
      <w:pPr>
        <w:rPr>
          <w:rFonts w:ascii="Arial" w:hAnsi="Arial" w:cs="Arial"/>
          <w:b/>
          <w:bCs/>
          <w:i/>
          <w:iCs/>
          <w:color w:val="auto"/>
        </w:rPr>
      </w:pPr>
    </w:p>
    <w:p w:rsidR="00D579B0" w:rsidRPr="009F1BA3" w:rsidRDefault="00D579B0" w:rsidP="00D579B0">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 МОДЕЛ УГОВОРА</w:t>
      </w:r>
    </w:p>
    <w:p w:rsidR="00D579B0" w:rsidRPr="009F1BA3" w:rsidRDefault="00D579B0" w:rsidP="00D579B0">
      <w:pPr>
        <w:shd w:val="clear" w:color="auto" w:fill="C6D9F1"/>
        <w:jc w:val="center"/>
        <w:rPr>
          <w:rFonts w:ascii="Arial" w:hAnsi="Arial" w:cs="Arial"/>
          <w:b/>
          <w:bCs/>
          <w:i/>
          <w:iCs/>
          <w:color w:val="auto"/>
          <w:sz w:val="28"/>
          <w:szCs w:val="28"/>
        </w:rPr>
      </w:pPr>
    </w:p>
    <w:p w:rsidR="00D579B0" w:rsidRPr="009F1BA3" w:rsidRDefault="00D579B0" w:rsidP="00D579B0">
      <w:pPr>
        <w:jc w:val="center"/>
        <w:rPr>
          <w:rFonts w:ascii="Arial" w:hAnsi="Arial" w:cs="Arial"/>
          <w:b/>
          <w:bCs/>
          <w:i/>
          <w:iCs/>
          <w:color w:val="auto"/>
        </w:rPr>
      </w:pPr>
    </w:p>
    <w:p w:rsidR="00D8503F" w:rsidRDefault="00D579B0" w:rsidP="00D8503F">
      <w:pPr>
        <w:jc w:val="center"/>
        <w:rPr>
          <w:rFonts w:ascii="Arial" w:hAnsi="Arial" w:cs="Arial"/>
          <w:color w:val="auto"/>
        </w:rPr>
      </w:pPr>
      <w:r w:rsidRPr="009F1BA3">
        <w:rPr>
          <w:rFonts w:ascii="Arial" w:hAnsi="Arial" w:cs="Arial"/>
          <w:b/>
          <w:bCs/>
          <w:i/>
          <w:iCs/>
          <w:color w:val="auto"/>
        </w:rPr>
        <w:t xml:space="preserve">УГОВОР </w:t>
      </w:r>
      <w:r w:rsidRPr="009F1BA3">
        <w:rPr>
          <w:rFonts w:ascii="Arial" w:hAnsi="Arial" w:cs="Arial"/>
          <w:b/>
          <w:bCs/>
          <w:i/>
          <w:iCs/>
          <w:color w:val="auto"/>
          <w:lang w:val="sr-Cyrl-CS"/>
        </w:rPr>
        <w:t xml:space="preserve">о јавној набавци мале вредности </w:t>
      </w:r>
      <w:r w:rsidRPr="009F1BA3">
        <w:rPr>
          <w:rFonts w:ascii="Arial" w:hAnsi="Arial" w:cs="Arial"/>
          <w:b/>
          <w:i/>
          <w:color w:val="auto"/>
          <w:sz w:val="22"/>
          <w:szCs w:val="22"/>
          <w:lang w:val="sr-Cyrl-CS"/>
        </w:rPr>
        <w:t xml:space="preserve">услуга – </w:t>
      </w:r>
      <w:r w:rsidR="00D8503F" w:rsidRPr="009F1BA3">
        <w:rPr>
          <w:rFonts w:ascii="Arial" w:hAnsi="Arial" w:cs="Arial"/>
          <w:i/>
          <w:color w:val="auto"/>
        </w:rPr>
        <w:t xml:space="preserve">услуга – </w:t>
      </w:r>
      <w:r w:rsidR="00D8503F">
        <w:rPr>
          <w:rFonts w:ascii="Arial" w:hAnsi="Arial" w:cs="Arial"/>
          <w:i/>
          <w:color w:val="auto"/>
        </w:rPr>
        <w:t xml:space="preserve">израда елабората за водну дозволу </w:t>
      </w:r>
      <w:r w:rsidR="00D8503F" w:rsidRPr="00BC2A06">
        <w:rPr>
          <w:rFonts w:ascii="Arial" w:hAnsi="Arial" w:cs="Arial"/>
          <w:color w:val="FF0000"/>
        </w:rPr>
        <w:t xml:space="preserve">бр 1.2.2. -13/2018 </w:t>
      </w:r>
    </w:p>
    <w:p w:rsidR="00D8503F" w:rsidRDefault="00BC2A06" w:rsidP="00BC2A06">
      <w:pPr>
        <w:tabs>
          <w:tab w:val="left" w:pos="5932"/>
        </w:tabs>
        <w:rPr>
          <w:rFonts w:ascii="Arial" w:hAnsi="Arial" w:cs="Arial"/>
          <w:color w:val="auto"/>
        </w:rPr>
      </w:pPr>
      <w:r>
        <w:rPr>
          <w:rFonts w:ascii="Arial" w:hAnsi="Arial" w:cs="Arial"/>
          <w:color w:val="auto"/>
        </w:rPr>
        <w:tab/>
      </w:r>
    </w:p>
    <w:p w:rsidR="00D8503F" w:rsidRDefault="00D8503F" w:rsidP="00D8503F">
      <w:pPr>
        <w:rPr>
          <w:rFonts w:ascii="Arial" w:hAnsi="Arial" w:cs="Arial"/>
          <w:color w:val="auto"/>
        </w:rPr>
      </w:pPr>
    </w:p>
    <w:p w:rsidR="00D579B0" w:rsidRPr="00AB0858" w:rsidRDefault="00D579B0" w:rsidP="00D8503F">
      <w:pPr>
        <w:rPr>
          <w:rFonts w:ascii="Arial" w:hAnsi="Arial" w:cs="Arial"/>
          <w:iCs/>
          <w:color w:val="auto"/>
          <w:sz w:val="22"/>
          <w:szCs w:val="22"/>
        </w:rPr>
      </w:pPr>
      <w:r w:rsidRPr="00AB0858">
        <w:rPr>
          <w:rFonts w:ascii="Arial" w:hAnsi="Arial" w:cs="Arial"/>
          <w:b/>
          <w:iCs/>
          <w:color w:val="auto"/>
          <w:sz w:val="22"/>
          <w:szCs w:val="22"/>
        </w:rPr>
        <w:t>Закључен између:</w:t>
      </w:r>
    </w:p>
    <w:p w:rsidR="00D579B0" w:rsidRPr="00AB0858" w:rsidRDefault="00D579B0" w:rsidP="00D579B0">
      <w:pPr>
        <w:jc w:val="both"/>
        <w:rPr>
          <w:rFonts w:ascii="Arial" w:hAnsi="Arial" w:cs="Arial"/>
          <w:iCs/>
          <w:color w:val="auto"/>
          <w:sz w:val="22"/>
          <w:szCs w:val="22"/>
        </w:rPr>
      </w:pPr>
      <w:r w:rsidRPr="00AB0858">
        <w:rPr>
          <w:rFonts w:ascii="Arial" w:hAnsi="Arial" w:cs="Arial"/>
          <w:iCs/>
          <w:color w:val="auto"/>
          <w:sz w:val="22"/>
          <w:szCs w:val="22"/>
        </w:rPr>
        <w:t xml:space="preserve">Наручиоца: </w:t>
      </w:r>
      <w:r w:rsidRPr="00AB0858">
        <w:rPr>
          <w:rFonts w:ascii="Arial" w:hAnsi="Arial" w:cs="Arial"/>
          <w:iCs/>
          <w:color w:val="auto"/>
          <w:sz w:val="22"/>
          <w:szCs w:val="22"/>
          <w:lang w:val="sr-Cyrl-CS"/>
        </w:rPr>
        <w:t xml:space="preserve">ЈКП </w:t>
      </w:r>
      <w:r w:rsidRPr="00AB0858">
        <w:rPr>
          <w:rFonts w:ascii="Arial" w:hAnsi="Arial" w:cs="Arial"/>
          <w:iCs/>
          <w:color w:val="auto"/>
          <w:sz w:val="22"/>
          <w:szCs w:val="22"/>
        </w:rPr>
        <w:t xml:space="preserve">Сопот </w:t>
      </w:r>
    </w:p>
    <w:p w:rsidR="00D579B0" w:rsidRPr="00AB0858" w:rsidRDefault="00D579B0" w:rsidP="00D579B0">
      <w:pPr>
        <w:jc w:val="both"/>
        <w:rPr>
          <w:rFonts w:ascii="Arial" w:hAnsi="Arial" w:cs="Arial"/>
          <w:iCs/>
          <w:color w:val="auto"/>
          <w:sz w:val="22"/>
          <w:szCs w:val="22"/>
        </w:rPr>
      </w:pPr>
      <w:r w:rsidRPr="00AB0858">
        <w:rPr>
          <w:rFonts w:ascii="Arial" w:hAnsi="Arial" w:cs="Arial"/>
          <w:iCs/>
          <w:color w:val="auto"/>
          <w:sz w:val="22"/>
          <w:szCs w:val="22"/>
        </w:rPr>
        <w:t xml:space="preserve">са седиштем у Сопоту, улица </w:t>
      </w:r>
      <w:r w:rsidRPr="00AB0858">
        <w:rPr>
          <w:rFonts w:ascii="Arial" w:hAnsi="Arial" w:cs="Arial"/>
          <w:iCs/>
          <w:color w:val="auto"/>
          <w:sz w:val="22"/>
          <w:szCs w:val="22"/>
          <w:lang w:val="sr-Cyrl-CS"/>
        </w:rPr>
        <w:t>Кнеза Милоша 45а.</w:t>
      </w:r>
      <w:r w:rsidRPr="00AB0858">
        <w:rPr>
          <w:rFonts w:ascii="Arial" w:hAnsi="Arial" w:cs="Arial"/>
          <w:iCs/>
          <w:color w:val="auto"/>
          <w:sz w:val="22"/>
          <w:szCs w:val="22"/>
        </w:rPr>
        <w:t xml:space="preserve"> </w:t>
      </w:r>
    </w:p>
    <w:p w:rsidR="00D579B0" w:rsidRPr="00AB0858" w:rsidRDefault="00D579B0" w:rsidP="00D579B0">
      <w:pPr>
        <w:jc w:val="both"/>
        <w:rPr>
          <w:rFonts w:ascii="Arial" w:hAnsi="Arial" w:cs="Arial"/>
          <w:iCs/>
          <w:color w:val="auto"/>
          <w:sz w:val="22"/>
          <w:szCs w:val="22"/>
          <w:lang w:val="sr-Cyrl-CS"/>
        </w:rPr>
      </w:pPr>
      <w:r w:rsidRPr="00AB0858">
        <w:rPr>
          <w:rFonts w:ascii="Arial" w:hAnsi="Arial" w:cs="Arial"/>
          <w:iCs/>
          <w:color w:val="auto"/>
          <w:sz w:val="22"/>
          <w:szCs w:val="22"/>
        </w:rPr>
        <w:t>ПИБ:</w:t>
      </w:r>
      <w:r w:rsidRPr="00AB0858">
        <w:rPr>
          <w:rFonts w:ascii="Arial" w:hAnsi="Arial" w:cs="Arial"/>
          <w:iCs/>
          <w:color w:val="auto"/>
          <w:sz w:val="22"/>
          <w:szCs w:val="22"/>
          <w:lang w:val="sr-Cyrl-CS"/>
        </w:rPr>
        <w:t xml:space="preserve"> </w:t>
      </w:r>
      <w:r w:rsidRPr="00AB0858">
        <w:rPr>
          <w:rFonts w:ascii="Arial" w:hAnsi="Arial" w:cs="Arial"/>
          <w:color w:val="auto"/>
          <w:sz w:val="22"/>
          <w:szCs w:val="22"/>
          <w:lang w:val="sr-Latn-CS"/>
        </w:rPr>
        <w:t xml:space="preserve">100224435 </w:t>
      </w:r>
      <w:r w:rsidRPr="00AB0858">
        <w:rPr>
          <w:rFonts w:ascii="Arial" w:hAnsi="Arial" w:cs="Arial"/>
          <w:color w:val="auto"/>
          <w:sz w:val="22"/>
          <w:szCs w:val="22"/>
          <w:lang w:val="sr-Cyrl-CS"/>
        </w:rPr>
        <w:t xml:space="preserve"> </w:t>
      </w:r>
    </w:p>
    <w:p w:rsidR="00D579B0" w:rsidRPr="00AB0858" w:rsidRDefault="00D579B0" w:rsidP="00D579B0">
      <w:pPr>
        <w:jc w:val="both"/>
        <w:rPr>
          <w:rFonts w:ascii="Arial" w:hAnsi="Arial" w:cs="Arial"/>
          <w:iCs/>
          <w:color w:val="auto"/>
          <w:sz w:val="22"/>
          <w:szCs w:val="22"/>
          <w:lang w:val="sr-Cyrl-CS"/>
        </w:rPr>
      </w:pPr>
      <w:r w:rsidRPr="00AB0858">
        <w:rPr>
          <w:rFonts w:ascii="Arial" w:hAnsi="Arial" w:cs="Arial"/>
          <w:iCs/>
          <w:color w:val="auto"/>
          <w:sz w:val="22"/>
          <w:szCs w:val="22"/>
        </w:rPr>
        <w:t xml:space="preserve">Матични број: </w:t>
      </w:r>
      <w:r w:rsidRPr="00AB0858">
        <w:rPr>
          <w:rFonts w:ascii="Arial" w:hAnsi="Arial" w:cs="Arial"/>
          <w:iCs/>
          <w:color w:val="auto"/>
          <w:sz w:val="22"/>
          <w:szCs w:val="22"/>
          <w:lang w:val="sr-Cyrl-CS"/>
        </w:rPr>
        <w:t xml:space="preserve"> </w:t>
      </w:r>
      <w:r w:rsidRPr="00AB0858">
        <w:rPr>
          <w:rFonts w:ascii="Arial" w:hAnsi="Arial" w:cs="Arial"/>
          <w:color w:val="auto"/>
          <w:sz w:val="22"/>
          <w:szCs w:val="22"/>
          <w:lang w:val="sr-Latn-CS"/>
        </w:rPr>
        <w:t>07006888</w:t>
      </w:r>
    </w:p>
    <w:p w:rsidR="00D579B0" w:rsidRPr="00AB0858" w:rsidRDefault="00D579B0" w:rsidP="00D579B0">
      <w:pPr>
        <w:jc w:val="both"/>
        <w:rPr>
          <w:rFonts w:ascii="Arial" w:hAnsi="Arial" w:cs="Arial"/>
          <w:iCs/>
          <w:color w:val="auto"/>
          <w:sz w:val="22"/>
          <w:szCs w:val="22"/>
        </w:rPr>
      </w:pPr>
      <w:r w:rsidRPr="00AB0858">
        <w:rPr>
          <w:rFonts w:ascii="Arial" w:hAnsi="Arial" w:cs="Arial"/>
          <w:iCs/>
          <w:color w:val="auto"/>
          <w:sz w:val="22"/>
          <w:szCs w:val="22"/>
        </w:rPr>
        <w:t xml:space="preserve">Број рачуна: </w:t>
      </w:r>
      <w:r w:rsidRPr="00AB0858">
        <w:rPr>
          <w:rFonts w:ascii="Arial" w:hAnsi="Arial" w:cs="Arial"/>
          <w:iCs/>
          <w:color w:val="auto"/>
          <w:sz w:val="22"/>
          <w:szCs w:val="22"/>
          <w:lang w:val="sr-Cyrl-CS"/>
        </w:rPr>
        <w:t>205-34718-15</w:t>
      </w:r>
      <w:r w:rsidRPr="00AB0858">
        <w:rPr>
          <w:rFonts w:ascii="Arial" w:hAnsi="Arial" w:cs="Arial"/>
          <w:color w:val="auto"/>
          <w:sz w:val="22"/>
          <w:szCs w:val="22"/>
          <w:lang w:val="sr-Cyrl-CS"/>
        </w:rPr>
        <w:t xml:space="preserve"> </w:t>
      </w:r>
      <w:r w:rsidRPr="00AB0858">
        <w:rPr>
          <w:rFonts w:ascii="Arial" w:hAnsi="Arial" w:cs="Arial"/>
          <w:iCs/>
          <w:color w:val="auto"/>
          <w:sz w:val="22"/>
          <w:szCs w:val="22"/>
        </w:rPr>
        <w:t xml:space="preserve">, Назив банке: </w:t>
      </w:r>
      <w:r w:rsidRPr="00AB0858">
        <w:rPr>
          <w:rFonts w:ascii="Arial" w:hAnsi="Arial" w:cs="Arial"/>
          <w:iCs/>
          <w:color w:val="auto"/>
          <w:sz w:val="22"/>
          <w:szCs w:val="22"/>
          <w:lang w:val="sr-Cyrl-CS"/>
        </w:rPr>
        <w:t>Комерцијална Банка</w:t>
      </w:r>
      <w:r w:rsidRPr="00AB0858">
        <w:rPr>
          <w:rFonts w:ascii="Arial" w:hAnsi="Arial" w:cs="Arial"/>
          <w:iCs/>
          <w:color w:val="auto"/>
          <w:sz w:val="22"/>
          <w:szCs w:val="22"/>
        </w:rPr>
        <w:t>,</w:t>
      </w:r>
    </w:p>
    <w:p w:rsidR="00D579B0" w:rsidRPr="00AB0858" w:rsidRDefault="00D579B0" w:rsidP="00D579B0">
      <w:pPr>
        <w:jc w:val="both"/>
        <w:rPr>
          <w:rFonts w:ascii="Arial" w:hAnsi="Arial" w:cs="Arial"/>
          <w:iCs/>
          <w:color w:val="auto"/>
          <w:sz w:val="22"/>
          <w:szCs w:val="22"/>
          <w:lang w:val="sr-Cyrl-CS"/>
        </w:rPr>
      </w:pPr>
      <w:r w:rsidRPr="00AB0858">
        <w:rPr>
          <w:rFonts w:ascii="Arial" w:hAnsi="Arial" w:cs="Arial"/>
          <w:iCs/>
          <w:color w:val="auto"/>
          <w:sz w:val="22"/>
          <w:szCs w:val="22"/>
        </w:rPr>
        <w:t>Телефон</w:t>
      </w:r>
      <w:r w:rsidRPr="00AB0858">
        <w:rPr>
          <w:rFonts w:ascii="Arial" w:hAnsi="Arial" w:cs="Arial"/>
          <w:iCs/>
          <w:color w:val="auto"/>
          <w:sz w:val="22"/>
          <w:szCs w:val="22"/>
          <w:lang w:val="sr-Cyrl-CS"/>
        </w:rPr>
        <w:t>/факс</w:t>
      </w:r>
      <w:r w:rsidRPr="00AB0858">
        <w:rPr>
          <w:rFonts w:ascii="Arial" w:hAnsi="Arial" w:cs="Arial"/>
          <w:iCs/>
          <w:color w:val="auto"/>
          <w:sz w:val="22"/>
          <w:szCs w:val="22"/>
        </w:rPr>
        <w:t>: 011/8251-</w:t>
      </w:r>
      <w:r w:rsidRPr="00AB0858">
        <w:rPr>
          <w:rFonts w:ascii="Arial" w:hAnsi="Arial" w:cs="Arial"/>
          <w:iCs/>
          <w:color w:val="auto"/>
          <w:sz w:val="22"/>
          <w:szCs w:val="22"/>
          <w:lang w:val="sr-Cyrl-CS"/>
        </w:rPr>
        <w:t xml:space="preserve"> 212</w:t>
      </w:r>
    </w:p>
    <w:p w:rsidR="00D579B0" w:rsidRPr="00AB0858" w:rsidRDefault="00D579B0" w:rsidP="00D579B0">
      <w:pPr>
        <w:jc w:val="both"/>
        <w:rPr>
          <w:rFonts w:ascii="Arial" w:hAnsi="Arial" w:cs="Arial"/>
          <w:iCs/>
          <w:color w:val="auto"/>
          <w:sz w:val="22"/>
          <w:szCs w:val="22"/>
        </w:rPr>
      </w:pPr>
      <w:r w:rsidRPr="00AB0858">
        <w:rPr>
          <w:rFonts w:ascii="Arial" w:hAnsi="Arial" w:cs="Arial"/>
          <w:iCs/>
          <w:color w:val="auto"/>
          <w:sz w:val="22"/>
          <w:szCs w:val="22"/>
        </w:rPr>
        <w:t xml:space="preserve">кога заступа: </w:t>
      </w:r>
      <w:r w:rsidRPr="00AB0858">
        <w:rPr>
          <w:rFonts w:ascii="Arial" w:hAnsi="Arial" w:cs="Arial"/>
          <w:iCs/>
          <w:color w:val="auto"/>
          <w:sz w:val="22"/>
          <w:szCs w:val="22"/>
          <w:lang w:val="sr-Cyrl-CS"/>
        </w:rPr>
        <w:t xml:space="preserve">Директора </w:t>
      </w:r>
    </w:p>
    <w:p w:rsidR="00D579B0" w:rsidRPr="00AB0858" w:rsidRDefault="00D579B0" w:rsidP="00D579B0">
      <w:pPr>
        <w:jc w:val="both"/>
        <w:rPr>
          <w:rFonts w:ascii="Arial" w:hAnsi="Arial" w:cs="Arial"/>
          <w:iCs/>
          <w:color w:val="auto"/>
          <w:sz w:val="22"/>
          <w:szCs w:val="22"/>
        </w:rPr>
      </w:pPr>
      <w:r w:rsidRPr="00AB0858">
        <w:rPr>
          <w:rFonts w:ascii="Arial" w:hAnsi="Arial" w:cs="Arial"/>
          <w:iCs/>
          <w:color w:val="auto"/>
          <w:sz w:val="22"/>
          <w:szCs w:val="22"/>
          <w:lang w:val="sr-Cyrl-CS"/>
        </w:rPr>
        <w:t>Весна Вујановић, дипл.ецц.</w:t>
      </w:r>
      <w:r w:rsidRPr="00AB0858">
        <w:rPr>
          <w:rFonts w:ascii="Arial" w:hAnsi="Arial" w:cs="Arial"/>
          <w:iCs/>
          <w:color w:val="auto"/>
          <w:sz w:val="22"/>
          <w:szCs w:val="22"/>
        </w:rPr>
        <w:t xml:space="preserve">  (у даљем тексту: </w:t>
      </w:r>
      <w:r w:rsidRPr="00AB0858">
        <w:rPr>
          <w:rFonts w:ascii="Arial" w:hAnsi="Arial" w:cs="Arial"/>
          <w:b/>
          <w:bCs/>
          <w:iCs/>
          <w:color w:val="auto"/>
          <w:sz w:val="22"/>
          <w:szCs w:val="22"/>
        </w:rPr>
        <w:t>Наручилац</w:t>
      </w:r>
      <w:r w:rsidRPr="00AB0858">
        <w:rPr>
          <w:rFonts w:ascii="Arial" w:hAnsi="Arial" w:cs="Arial"/>
          <w:iCs/>
          <w:color w:val="auto"/>
          <w:sz w:val="22"/>
          <w:szCs w:val="22"/>
        </w:rPr>
        <w:t>)  и</w:t>
      </w:r>
    </w:p>
    <w:p w:rsidR="00D579B0" w:rsidRPr="00AB0858" w:rsidRDefault="00D579B0" w:rsidP="00D579B0">
      <w:pPr>
        <w:rPr>
          <w:rFonts w:ascii="Arial" w:hAnsi="Arial" w:cs="Arial"/>
          <w:iCs/>
          <w:color w:val="auto"/>
          <w:lang w:val="sr-Cyrl-CS"/>
        </w:rPr>
      </w:pP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Понуђача: ...............................................................................................................</w:t>
      </w: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са седиштем у ............................................, улица ............................................., ПИБ:............................................. Матични број: .................................................</w:t>
      </w: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Број рачуна: ............................................ Назив банке:........................................,</w:t>
      </w: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Телефон:...................................................Телефакс:.............................................</w:t>
      </w: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 xml:space="preserve">кога заступа........................................................................................................... </w:t>
      </w: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(у</w:t>
      </w:r>
      <w:r w:rsidRPr="00AB0858">
        <w:rPr>
          <w:rFonts w:ascii="Arial" w:hAnsi="Arial" w:cs="Arial"/>
          <w:iCs/>
          <w:color w:val="auto"/>
          <w:sz w:val="22"/>
          <w:szCs w:val="22"/>
          <w:lang w:val="sr-Cyrl-CS"/>
        </w:rPr>
        <w:t xml:space="preserve"> </w:t>
      </w:r>
      <w:r w:rsidRPr="00AB0858">
        <w:rPr>
          <w:rFonts w:ascii="Arial" w:hAnsi="Arial" w:cs="Arial"/>
          <w:iCs/>
          <w:color w:val="auto"/>
          <w:sz w:val="22"/>
          <w:szCs w:val="22"/>
        </w:rPr>
        <w:t xml:space="preserve">даљем тексту: </w:t>
      </w:r>
      <w:r w:rsidR="007E0724">
        <w:rPr>
          <w:rFonts w:ascii="Arial" w:hAnsi="Arial" w:cs="Arial"/>
          <w:b/>
          <w:bCs/>
          <w:iCs/>
          <w:color w:val="auto"/>
          <w:sz w:val="22"/>
          <w:szCs w:val="22"/>
          <w:lang w:val="sr-Cyrl-CS"/>
        </w:rPr>
        <w:t>Извођач</w:t>
      </w:r>
      <w:r w:rsidRPr="00AB0858">
        <w:rPr>
          <w:rFonts w:ascii="Arial" w:hAnsi="Arial" w:cs="Arial"/>
          <w:iCs/>
          <w:color w:val="auto"/>
          <w:sz w:val="22"/>
          <w:szCs w:val="22"/>
        </w:rPr>
        <w:t>),</w:t>
      </w:r>
    </w:p>
    <w:p w:rsidR="00D579B0" w:rsidRPr="00AB0858" w:rsidRDefault="00D579B0" w:rsidP="00D579B0">
      <w:pPr>
        <w:rPr>
          <w:rFonts w:ascii="Arial" w:hAnsi="Arial" w:cs="Arial"/>
          <w:iCs/>
          <w:color w:val="auto"/>
          <w:sz w:val="22"/>
          <w:szCs w:val="22"/>
          <w:lang w:val="sr-Cyrl-CS"/>
        </w:rPr>
      </w:pP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Основ уговора:</w:t>
      </w:r>
    </w:p>
    <w:p w:rsidR="00D579B0" w:rsidRPr="00AB0858" w:rsidRDefault="00D579B0" w:rsidP="00D579B0">
      <w:pPr>
        <w:rPr>
          <w:rFonts w:ascii="Arial" w:hAnsi="Arial" w:cs="Arial"/>
          <w:iCs/>
          <w:color w:val="auto"/>
          <w:sz w:val="22"/>
          <w:szCs w:val="22"/>
          <w:lang w:val="sr-Cyrl-CS"/>
        </w:rPr>
      </w:pPr>
      <w:r w:rsidRPr="00AB0858">
        <w:rPr>
          <w:rFonts w:ascii="Arial" w:hAnsi="Arial" w:cs="Arial"/>
          <w:iCs/>
          <w:color w:val="auto"/>
          <w:sz w:val="22"/>
          <w:szCs w:val="22"/>
        </w:rPr>
        <w:t>ЈН Број:</w:t>
      </w:r>
      <w:r w:rsidRPr="00AB0858">
        <w:rPr>
          <w:rFonts w:ascii="Arial" w:hAnsi="Arial" w:cs="Arial"/>
          <w:iCs/>
          <w:color w:val="auto"/>
          <w:sz w:val="22"/>
          <w:szCs w:val="22"/>
          <w:lang w:val="sr-Cyrl-CS"/>
        </w:rPr>
        <w:t xml:space="preserve"> 1.2.</w:t>
      </w:r>
      <w:r w:rsidR="00E4517C" w:rsidRPr="00E4517C">
        <w:rPr>
          <w:rFonts w:ascii="Arial" w:hAnsi="Arial" w:cs="Arial"/>
          <w:iCs/>
          <w:color w:val="7030A0"/>
          <w:sz w:val="22"/>
          <w:szCs w:val="22"/>
          <w:lang w:val="sr-Cyrl-CS"/>
        </w:rPr>
        <w:t>2</w:t>
      </w:r>
      <w:r w:rsidRPr="00E4517C">
        <w:rPr>
          <w:rFonts w:ascii="Arial" w:hAnsi="Arial" w:cs="Arial"/>
          <w:iCs/>
          <w:color w:val="7030A0"/>
          <w:sz w:val="22"/>
          <w:szCs w:val="22"/>
          <w:lang w:val="sr-Cyrl-CS"/>
        </w:rPr>
        <w:t xml:space="preserve">. – </w:t>
      </w:r>
      <w:r w:rsidR="00E4517C" w:rsidRPr="00E4517C">
        <w:rPr>
          <w:rFonts w:ascii="Arial" w:hAnsi="Arial" w:cs="Arial"/>
          <w:iCs/>
          <w:color w:val="7030A0"/>
          <w:sz w:val="22"/>
          <w:szCs w:val="22"/>
          <w:lang w:val="sr-Cyrl-CS"/>
        </w:rPr>
        <w:t>1</w:t>
      </w:r>
      <w:r w:rsidRPr="00E4517C">
        <w:rPr>
          <w:rFonts w:ascii="Arial" w:hAnsi="Arial" w:cs="Arial"/>
          <w:iCs/>
          <w:color w:val="7030A0"/>
          <w:sz w:val="22"/>
          <w:szCs w:val="22"/>
          <w:lang w:val="sr-Cyrl-CS"/>
        </w:rPr>
        <w:t>3</w:t>
      </w:r>
      <w:r w:rsidRPr="00AB0858">
        <w:rPr>
          <w:rFonts w:ascii="Arial" w:hAnsi="Arial" w:cs="Arial"/>
          <w:iCs/>
          <w:color w:val="auto"/>
          <w:sz w:val="22"/>
          <w:szCs w:val="22"/>
          <w:lang w:val="sr-Cyrl-CS"/>
        </w:rPr>
        <w:t>/2018</w:t>
      </w:r>
    </w:p>
    <w:p w:rsidR="00D579B0" w:rsidRPr="00AB0858" w:rsidRDefault="00D579B0" w:rsidP="00D579B0">
      <w:pPr>
        <w:rPr>
          <w:rFonts w:ascii="Arial" w:hAnsi="Arial" w:cs="Arial"/>
          <w:iCs/>
          <w:color w:val="auto"/>
          <w:sz w:val="22"/>
          <w:szCs w:val="22"/>
        </w:rPr>
      </w:pPr>
      <w:r w:rsidRPr="00AB0858">
        <w:rPr>
          <w:rFonts w:ascii="Arial" w:hAnsi="Arial" w:cs="Arial"/>
          <w:iCs/>
          <w:color w:val="auto"/>
          <w:sz w:val="22"/>
          <w:szCs w:val="22"/>
        </w:rPr>
        <w:t xml:space="preserve">Број и датум одлуке о </w:t>
      </w:r>
      <w:r w:rsidRPr="00AB0858">
        <w:rPr>
          <w:rFonts w:ascii="Arial" w:hAnsi="Arial" w:cs="Arial"/>
          <w:iCs/>
          <w:color w:val="auto"/>
          <w:sz w:val="22"/>
          <w:szCs w:val="22"/>
          <w:lang w:val="sr-Cyrl-CS"/>
        </w:rPr>
        <w:t>додели уговора</w:t>
      </w:r>
      <w:r w:rsidRPr="00AB0858">
        <w:rPr>
          <w:rFonts w:ascii="Arial" w:hAnsi="Arial" w:cs="Arial"/>
          <w:iCs/>
          <w:color w:val="auto"/>
          <w:sz w:val="22"/>
          <w:szCs w:val="22"/>
        </w:rPr>
        <w:t>:...............................................</w:t>
      </w:r>
    </w:p>
    <w:p w:rsidR="00D579B0" w:rsidRPr="00AB0858" w:rsidRDefault="00D579B0" w:rsidP="00D579B0">
      <w:pPr>
        <w:rPr>
          <w:rFonts w:ascii="Arial" w:hAnsi="Arial" w:cs="Arial"/>
          <w:iCs/>
          <w:color w:val="auto"/>
          <w:sz w:val="22"/>
          <w:szCs w:val="22"/>
          <w:lang w:val="sr-Cyrl-CS"/>
        </w:rPr>
      </w:pPr>
      <w:r w:rsidRPr="00AB0858">
        <w:rPr>
          <w:rFonts w:ascii="Arial" w:hAnsi="Arial" w:cs="Arial"/>
          <w:iCs/>
          <w:color w:val="auto"/>
          <w:sz w:val="22"/>
          <w:szCs w:val="22"/>
        </w:rPr>
        <w:t>Понуда изабраног понуђача бр. ........................од...............................</w:t>
      </w:r>
    </w:p>
    <w:p w:rsidR="00D579B0" w:rsidRPr="00AB0858" w:rsidRDefault="00D579B0"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Предмет уговора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Члан 1. Уговорне стране констатују да је Наручилац изабрао Извођача као најповољнијег понуђача за извођење радова Одлуком о додели уговора број __________ од _______201</w:t>
      </w:r>
      <w:r>
        <w:rPr>
          <w:rFonts w:ascii="Arial" w:hAnsi="Arial" w:cs="Arial"/>
          <w:iCs/>
          <w:color w:val="auto"/>
          <w:sz w:val="22"/>
          <w:szCs w:val="22"/>
          <w:lang w:val="sr-Cyrl-CS"/>
        </w:rPr>
        <w:t>8</w:t>
      </w:r>
      <w:r w:rsidRPr="00AB0858">
        <w:rPr>
          <w:rFonts w:ascii="Arial" w:hAnsi="Arial" w:cs="Arial"/>
          <w:iCs/>
          <w:color w:val="auto"/>
          <w:sz w:val="22"/>
          <w:szCs w:val="22"/>
          <w:lang w:val="sr-Cyrl-CS"/>
        </w:rPr>
        <w:t>. године у поступку јавне набавке</w:t>
      </w:r>
      <w:r>
        <w:rPr>
          <w:rFonts w:ascii="Arial" w:hAnsi="Arial" w:cs="Arial"/>
          <w:iCs/>
          <w:color w:val="auto"/>
          <w:sz w:val="22"/>
          <w:szCs w:val="22"/>
          <w:lang w:val="sr-Cyrl-CS"/>
        </w:rPr>
        <w:t xml:space="preserve"> мале вредности</w:t>
      </w:r>
      <w:r w:rsidRPr="00AB0858">
        <w:rPr>
          <w:rFonts w:ascii="Arial" w:hAnsi="Arial" w:cs="Arial"/>
          <w:iCs/>
          <w:color w:val="auto"/>
          <w:sz w:val="22"/>
          <w:szCs w:val="22"/>
          <w:lang w:val="sr-Cyrl-CS"/>
        </w:rPr>
        <w:t xml:space="preserve"> за набавк</w:t>
      </w:r>
      <w:r>
        <w:rPr>
          <w:rFonts w:ascii="Arial" w:hAnsi="Arial" w:cs="Arial"/>
          <w:iCs/>
          <w:color w:val="auto"/>
          <w:sz w:val="22"/>
          <w:szCs w:val="22"/>
          <w:lang w:val="sr-Cyrl-CS"/>
        </w:rPr>
        <w:t>у</w:t>
      </w:r>
      <w:r w:rsidRPr="00AB0858">
        <w:rPr>
          <w:rFonts w:ascii="Arial" w:hAnsi="Arial" w:cs="Arial"/>
          <w:iCs/>
          <w:color w:val="auto"/>
          <w:sz w:val="22"/>
          <w:szCs w:val="22"/>
          <w:lang w:val="sr-Cyrl-CS"/>
        </w:rPr>
        <w:t xml:space="preserve"> услуга Израда елабората </w:t>
      </w:r>
      <w:r>
        <w:rPr>
          <w:rFonts w:ascii="Arial" w:hAnsi="Arial" w:cs="Arial"/>
          <w:iCs/>
          <w:color w:val="auto"/>
          <w:sz w:val="22"/>
          <w:szCs w:val="22"/>
          <w:lang w:val="sr-Cyrl-CS"/>
        </w:rPr>
        <w:t>за водну дозволу</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___________________________________________________________________________  _________________________________________________________________________________ (уколико је заједничка понуда навешће се споразум, којим је прецизирана одговорност сваког понуђача) - ___________________________________________________________________________  _________________________________________________________________________________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 </w:t>
      </w:r>
    </w:p>
    <w:p w:rsidR="00AB0858" w:rsidRPr="00AB0858" w:rsidRDefault="00AB0858" w:rsidP="00AB0858">
      <w:pPr>
        <w:jc w:val="center"/>
        <w:rPr>
          <w:rFonts w:ascii="Arial" w:hAnsi="Arial" w:cs="Arial"/>
          <w:iCs/>
          <w:color w:val="auto"/>
          <w:sz w:val="22"/>
          <w:szCs w:val="22"/>
          <w:lang w:val="sr-Cyrl-CS"/>
        </w:rPr>
      </w:pPr>
    </w:p>
    <w:p w:rsidR="00AB0858" w:rsidRDefault="00AB0858" w:rsidP="00AB0858">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2.</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Предмет овог Уговора је набавка услуга: Израда елабората </w:t>
      </w:r>
      <w:r>
        <w:rPr>
          <w:rFonts w:ascii="Arial" w:hAnsi="Arial" w:cs="Arial"/>
          <w:iCs/>
          <w:color w:val="auto"/>
          <w:sz w:val="22"/>
          <w:szCs w:val="22"/>
          <w:lang w:val="sr-Cyrl-CS"/>
        </w:rPr>
        <w:t>за водну дозволу ЈКП „СОПОТ“,</w:t>
      </w:r>
      <w:r w:rsidRPr="00AB0858">
        <w:rPr>
          <w:rFonts w:ascii="Arial" w:hAnsi="Arial" w:cs="Arial"/>
          <w:iCs/>
          <w:color w:val="auto"/>
          <w:sz w:val="22"/>
          <w:szCs w:val="22"/>
          <w:lang w:val="sr-Cyrl-CS"/>
        </w:rPr>
        <w:t xml:space="preserve">  у свему према пројекту и техничкој документацији, и у складу са важећим прописима, техничким нормативима и обавезним стандардима који важе за услугу, а према обрасцу прихваћене понуде Извођача број ________, од ________ 201</w:t>
      </w:r>
      <w:r>
        <w:rPr>
          <w:rFonts w:ascii="Arial" w:hAnsi="Arial" w:cs="Arial"/>
          <w:iCs/>
          <w:color w:val="auto"/>
          <w:sz w:val="22"/>
          <w:szCs w:val="22"/>
          <w:lang w:val="sr-Cyrl-CS"/>
        </w:rPr>
        <w:t>8</w:t>
      </w:r>
      <w:r w:rsidRPr="00AB0858">
        <w:rPr>
          <w:rFonts w:ascii="Arial" w:hAnsi="Arial" w:cs="Arial"/>
          <w:iCs/>
          <w:color w:val="auto"/>
          <w:sz w:val="22"/>
          <w:szCs w:val="22"/>
          <w:lang w:val="sr-Cyrl-CS"/>
        </w:rPr>
        <w:t xml:space="preserve">. године и предмеру радова који чине саставни део овог уговора. </w:t>
      </w:r>
    </w:p>
    <w:p w:rsidR="00AB0858" w:rsidRDefault="00AB0858" w:rsidP="003C0E6F">
      <w:pPr>
        <w:jc w:val="both"/>
        <w:rPr>
          <w:rFonts w:ascii="Arial" w:hAnsi="Arial" w:cs="Arial"/>
          <w:iCs/>
          <w:color w:val="auto"/>
          <w:sz w:val="22"/>
          <w:szCs w:val="22"/>
          <w:lang w:val="sr-Cyrl-CS"/>
        </w:rPr>
      </w:pPr>
    </w:p>
    <w:p w:rsidR="00AB0858" w:rsidRDefault="00AB0858" w:rsidP="00AB0858">
      <w:pPr>
        <w:rPr>
          <w:rFonts w:ascii="Arial" w:hAnsi="Arial" w:cs="Arial"/>
          <w:iCs/>
          <w:color w:val="auto"/>
          <w:sz w:val="22"/>
          <w:szCs w:val="22"/>
          <w:lang w:val="sr-Cyrl-CS"/>
        </w:rPr>
      </w:pP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Основни појмови </w:t>
      </w:r>
    </w:p>
    <w:p w:rsidR="00AB0858" w:rsidRDefault="00AB0858" w:rsidP="00AB0858">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3.</w:t>
      </w:r>
    </w:p>
    <w:p w:rsid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Основни појмови употребљени у овом уговору, ради њиховог правилног разумевања и избегавања нејасноћа и спорних ситуација, имају следећа значења: Наручилац - уговорна страна која ангажује Извођача ради вршења радова: Израд</w:t>
      </w:r>
      <w:r>
        <w:rPr>
          <w:rFonts w:ascii="Arial" w:hAnsi="Arial" w:cs="Arial"/>
          <w:iCs/>
          <w:color w:val="auto"/>
          <w:sz w:val="22"/>
          <w:szCs w:val="22"/>
          <w:lang w:val="sr-Cyrl-CS"/>
        </w:rPr>
        <w:t>у</w:t>
      </w:r>
      <w:r w:rsidRPr="00AB0858">
        <w:rPr>
          <w:rFonts w:ascii="Arial" w:hAnsi="Arial" w:cs="Arial"/>
          <w:iCs/>
          <w:color w:val="auto"/>
          <w:sz w:val="22"/>
          <w:szCs w:val="22"/>
          <w:lang w:val="sr-Cyrl-CS"/>
        </w:rPr>
        <w:t xml:space="preserve"> </w:t>
      </w:r>
      <w:r>
        <w:rPr>
          <w:rFonts w:ascii="Arial" w:hAnsi="Arial" w:cs="Arial"/>
          <w:iCs/>
          <w:color w:val="auto"/>
          <w:sz w:val="22"/>
          <w:szCs w:val="22"/>
          <w:lang w:val="sr-Cyrl-CS"/>
        </w:rPr>
        <w:t xml:space="preserve">Елабората </w:t>
      </w:r>
      <w:r w:rsidRPr="00AB0858">
        <w:rPr>
          <w:rFonts w:ascii="Arial" w:hAnsi="Arial" w:cs="Arial"/>
          <w:iCs/>
          <w:color w:val="auto"/>
          <w:sz w:val="22"/>
          <w:szCs w:val="22"/>
          <w:lang w:val="sr-Cyrl-CS"/>
        </w:rPr>
        <w:t xml:space="preserve">који је обезбедио потребна финансијска средства за те радове; </w:t>
      </w:r>
    </w:p>
    <w:p w:rsid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Извођач - уговорна страна коју је Наручилац изабрао у процедури јавне набавке, чију је понуду прихватио као најповољнију и којој је доделио уговор о извођењу радова; </w:t>
      </w:r>
    </w:p>
    <w:p w:rsid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Надзорни орган - лице које Наручилац именује ради вршења стручног надзора над радовима: Израда елабората о резервама подземних вода о чијем именовању благовремено обавештава Извођача у писменој форми;</w:t>
      </w:r>
    </w:p>
    <w:p w:rsid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 Радови – геолошки радови предвиђени понудом, обухваћени или необухваћени конкурсном документацијом, који су неопходни за израду елабората о резервама подземних вода </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Радилиште - земљиште или друго место на ком се изводе хидрогеолошки радови, прописно организовано и по могућности обележено;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Права и обавезе Извођача </w:t>
      </w:r>
    </w:p>
    <w:p w:rsidR="00AB0858" w:rsidRDefault="00AB0858" w:rsidP="00AB0858">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4.</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Радове који су предмет овог уговора Извођач је дужан да изведе у свему према: важећим законским и подзаконским прописима; важећим техничким прописима, нормативима и стандардима; опште усвојеним правилима струке и стандарду пажње доброг привредника; упутствима надзорног органа Наручиоца, и према одредбама овог уговора и његових евентуалних измена и допуна (анекса).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6C3DFA" w:rsidRDefault="00AB0858" w:rsidP="006C3DFA">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5.</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Радове који су предмет овог уговора Извођач ће извести са својим кадровским потенцијалима, својим материјалом и механизацијом, као и другим средствима рада. Извођач може да уступи извођење појединих радова подизвођачу, који је наведен у понуди Извођача и са којим има закључен уговор о пословно-техничкој сарадњи. За уредно извођење радова од стране подизвођача одговара Извођач.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6C3DFA" w:rsidRDefault="00AB0858" w:rsidP="006C3DFA">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6.</w:t>
      </w:r>
    </w:p>
    <w:p w:rsidR="002A0F1F" w:rsidRPr="002A0F1F" w:rsidRDefault="00AB0858" w:rsidP="002A0F1F">
      <w:pPr>
        <w:tabs>
          <w:tab w:val="left" w:pos="0"/>
        </w:tabs>
        <w:spacing w:line="240" w:lineRule="auto"/>
        <w:ind w:firstLine="567"/>
        <w:jc w:val="both"/>
        <w:rPr>
          <w:rFonts w:ascii="Arial" w:hAnsi="Arial" w:cs="Arial"/>
          <w:b/>
          <w:bCs/>
          <w:color w:val="auto"/>
          <w:sz w:val="22"/>
          <w:szCs w:val="22"/>
        </w:rPr>
      </w:pPr>
      <w:r w:rsidRPr="00AB0858">
        <w:rPr>
          <w:rFonts w:ascii="Arial" w:hAnsi="Arial" w:cs="Arial"/>
          <w:iCs/>
          <w:color w:val="auto"/>
          <w:sz w:val="22"/>
          <w:szCs w:val="22"/>
          <w:lang w:val="sr-Cyrl-CS"/>
        </w:rPr>
        <w:t xml:space="preserve"> На дан закључења овог уговора Извођач радова предаје Наручиоцу радова средства финансијског обезбеђења - менице и менична овлашћења </w:t>
      </w:r>
      <w:r w:rsidR="002A0F1F" w:rsidRPr="002A0F1F">
        <w:rPr>
          <w:rFonts w:ascii="Arial" w:hAnsi="Arial" w:cs="Arial"/>
          <w:color w:val="auto"/>
          <w:sz w:val="22"/>
          <w:szCs w:val="22"/>
        </w:rPr>
        <w:t xml:space="preserve">за обезбеђење испуњења уговорних обавеза, изабрани понуђач </w:t>
      </w:r>
      <w:r w:rsidR="002A0F1F" w:rsidRPr="002A0F1F">
        <w:rPr>
          <w:rFonts w:ascii="Arial" w:hAnsi="Arial" w:cs="Arial"/>
          <w:color w:val="auto"/>
          <w:sz w:val="22"/>
          <w:szCs w:val="22"/>
          <w:lang w:val="sr-Cyrl-CS"/>
        </w:rPr>
        <w:t>дужан је да приликом потписивања уговора</w:t>
      </w:r>
      <w:r w:rsidR="002A0F1F" w:rsidRPr="002A0F1F">
        <w:rPr>
          <w:rFonts w:ascii="Arial" w:hAnsi="Arial" w:cs="Arial"/>
          <w:color w:val="auto"/>
          <w:sz w:val="22"/>
          <w:szCs w:val="22"/>
        </w:rPr>
        <w:t xml:space="preserve">, достави Наручиоцу </w:t>
      </w:r>
      <w:r w:rsidR="002A0F1F" w:rsidRPr="002A0F1F">
        <w:rPr>
          <w:rFonts w:ascii="Arial" w:hAnsi="Arial" w:cs="Arial"/>
          <w:b/>
          <w:bCs/>
          <w:color w:val="auto"/>
          <w:sz w:val="22"/>
          <w:szCs w:val="22"/>
        </w:rPr>
        <w:t xml:space="preserve">оригинал сопствену бланко меницу за испуњење уговорних обавеза, </w:t>
      </w:r>
      <w:r w:rsidR="002A0F1F" w:rsidRPr="002A0F1F">
        <w:rPr>
          <w:rFonts w:ascii="Arial" w:hAnsi="Arial" w:cs="Arial"/>
          <w:color w:val="auto"/>
          <w:sz w:val="22"/>
          <w:szCs w:val="22"/>
        </w:rPr>
        <w:t xml:space="preserve">са клаузулом ,,без протеста“, </w:t>
      </w:r>
      <w:r w:rsidR="002A0F1F" w:rsidRPr="002A0F1F">
        <w:rPr>
          <w:rFonts w:ascii="Arial" w:hAnsi="Arial" w:cs="Arial"/>
          <w:iCs/>
          <w:color w:val="auto"/>
          <w:sz w:val="22"/>
          <w:szCs w:val="22"/>
        </w:rPr>
        <w:t>која мора бити евидентирана у Регистру меница и овлашћења Народне банке Србије.</w:t>
      </w:r>
    </w:p>
    <w:p w:rsidR="002A0F1F" w:rsidRPr="002A0F1F" w:rsidRDefault="002A0F1F" w:rsidP="002A0F1F">
      <w:pPr>
        <w:pStyle w:val="Default"/>
        <w:ind w:firstLine="567"/>
        <w:jc w:val="both"/>
        <w:rPr>
          <w:rFonts w:ascii="Arial" w:hAnsi="Arial" w:cs="Arial"/>
          <w:color w:val="auto"/>
          <w:sz w:val="22"/>
          <w:szCs w:val="22"/>
          <w:lang w:val="sr-Cyrl-CS"/>
        </w:rPr>
      </w:pPr>
      <w:r w:rsidRPr="002A0F1F">
        <w:rPr>
          <w:rFonts w:ascii="Arial" w:hAnsi="Arial" w:cs="Arial"/>
          <w:iCs/>
          <w:color w:val="auto"/>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A0F1F">
        <w:rPr>
          <w:rFonts w:ascii="Arial" w:hAnsi="Arial" w:cs="Arial"/>
          <w:iCs/>
          <w:color w:val="auto"/>
          <w:sz w:val="22"/>
          <w:szCs w:val="22"/>
          <w:lang w:val="sr-Cyrl-CS"/>
        </w:rPr>
        <w:t xml:space="preserve"> </w:t>
      </w:r>
      <w:r w:rsidRPr="002A0F1F">
        <w:rPr>
          <w:rFonts w:ascii="Arial" w:hAnsi="Arial" w:cs="Arial"/>
          <w:iCs/>
          <w:color w:val="auto"/>
          <w:sz w:val="22"/>
          <w:szCs w:val="22"/>
        </w:rPr>
        <w:t xml:space="preserve">писмо, са назначеним износом од 10% од укупне вредности понуде без ПДВ-а, </w:t>
      </w:r>
      <w:r w:rsidRPr="002A0F1F">
        <w:rPr>
          <w:rFonts w:ascii="Arial" w:hAnsi="Arial" w:cs="Arial"/>
          <w:color w:val="auto"/>
          <w:sz w:val="22"/>
          <w:szCs w:val="22"/>
        </w:rPr>
        <w:t xml:space="preserve">са роком важности 30 дана дужим од уговореног рока за коначно извршење уговорене обавезе.   </w:t>
      </w:r>
    </w:p>
    <w:p w:rsidR="002A0F1F" w:rsidRPr="002A0F1F" w:rsidRDefault="002A0F1F" w:rsidP="002A0F1F">
      <w:pPr>
        <w:tabs>
          <w:tab w:val="left" w:pos="0"/>
        </w:tabs>
        <w:spacing w:line="240" w:lineRule="auto"/>
        <w:ind w:firstLine="567"/>
        <w:jc w:val="both"/>
        <w:rPr>
          <w:rFonts w:ascii="Arial" w:hAnsi="Arial" w:cs="Arial"/>
          <w:iCs/>
          <w:color w:val="auto"/>
          <w:sz w:val="22"/>
          <w:szCs w:val="22"/>
        </w:rPr>
      </w:pPr>
      <w:r w:rsidRPr="002A0F1F">
        <w:rPr>
          <w:rFonts w:ascii="Arial" w:hAnsi="Arial" w:cs="Arial"/>
          <w:iCs/>
          <w:color w:val="auto"/>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2A0F1F">
        <w:rPr>
          <w:rFonts w:ascii="Arial" w:hAnsi="Arial" w:cs="Arial"/>
          <w:iCs/>
          <w:color w:val="auto"/>
          <w:sz w:val="22"/>
          <w:szCs w:val="22"/>
          <w:lang w:val="sr-Cyrl-CS"/>
        </w:rPr>
        <w:t xml:space="preserve"> </w:t>
      </w:r>
      <w:r w:rsidRPr="002A0F1F">
        <w:rPr>
          <w:rFonts w:ascii="Arial" w:hAnsi="Arial" w:cs="Arial"/>
          <w:iCs/>
          <w:color w:val="auto"/>
          <w:sz w:val="22"/>
          <w:szCs w:val="22"/>
        </w:rPr>
        <w:t>писму.</w:t>
      </w:r>
    </w:p>
    <w:p w:rsidR="006C3DFA"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Наручилац радова се обавезује вратити менице Извођачу радова по истеку њихове важности. </w:t>
      </w:r>
    </w:p>
    <w:p w:rsidR="006C3DFA" w:rsidRDefault="00AB0858" w:rsidP="006C3DFA">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7.</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 Између осталих уговорених обавеза, као и обавеза које има по самом закону и подзаконским актима, у оквиру уговорене цене, Извођач је дужан да: - решењем одреди одговорног извођача радова на радилишту, - одговорном извођачу радова обезбеди уговор о извођењу радова и документацију на основу које се изводе радови, - обезбеди превентивне мере за безбедан и здрав рад, у складу са законом, - поступи по примедбама и налозима Надзорног органа; - отклони све недостатке који се евентуално појаве у гарантном року; </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Конкурсна документација ЈНМВ бр. </w:t>
      </w:r>
      <w:r w:rsidR="006C3DFA">
        <w:rPr>
          <w:rFonts w:ascii="Arial" w:hAnsi="Arial" w:cs="Arial"/>
          <w:iCs/>
          <w:color w:val="auto"/>
          <w:sz w:val="22"/>
          <w:szCs w:val="22"/>
          <w:lang w:val="sr-Cyrl-CS"/>
        </w:rPr>
        <w:t xml:space="preserve">   Страна:   од </w:t>
      </w:r>
      <w:r w:rsidRPr="00AB0858">
        <w:rPr>
          <w:rFonts w:ascii="Arial" w:hAnsi="Arial" w:cs="Arial"/>
          <w:iCs/>
          <w:color w:val="auto"/>
          <w:sz w:val="22"/>
          <w:szCs w:val="22"/>
          <w:lang w:val="sr-Cyrl-CS"/>
        </w:rPr>
        <w:t xml:space="preserve">     </w:t>
      </w:r>
    </w:p>
    <w:p w:rsidR="006C2427"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 отклони о свом трошку све штете проузроковане током извођења инвестиционих радова Наручиоцу, суседним објектима и трећим лицима. </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Одговорни извођач радова дужан је да: 1) изводи радове према документацији на основу које је издато одобрење за извођење хидрогеолошких истраживања, у складу са прописима, стандардима, укључујући стандарде приступачности техничким нормативима и стандарду квалитета који важе за поједине врсте радова, инсталација и опреме; 2) организује радилиште на начин којим ће обезбедити приступ локацији, обезбеђење несметаног одвијања саобраћаја, заштиту околине за време трајања радова; 3) обезбеђује сигурност објекта, лица која се налазе на радилишту и околине (суседних објеката и саобраћајница); 4) обезбеђује доказ о квалитету извршених радова, односно уграђеног материјала, инсталација и опреме; 5) обезбеђује и ажурно води сву неопходну документацију за ову врсту радова; 6) обезбеђује објекте и околину у случају прекида радова; 7) на радилишту обезбеди уговор о извођењу радова, решење о одређивању одговорног извођача радова на радилишту и пројекат, односно документацију на основу које се радови изводе.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Права и обавезе Наручиоца </w:t>
      </w:r>
    </w:p>
    <w:p w:rsidR="00AB0858" w:rsidRPr="00AB0858" w:rsidRDefault="00AB0858" w:rsidP="006C2427">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8.</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Наручилац је дужан да: - надлежним органима пријави почетак радова у законском року; - одмах по закључењу овог уговора преда Извођачу сву неопходну пројектно-техничку документацију за извођење истражних радова као и одобрење за исте; - одмах по закључењу овог уговора уведе Извођача у посао, односно да га уведе у државину земљишта на ком ће се изводити радови, а које је правно и фактички слободно за извођење радова; - обезбеди снабдевање радилишта водом и ел. енергијом о свом трошку за све време извођења радова; - у току извођења истражних радова обезбеди сталан и ефикасан стручни надзор; - о именовању надзорног органа и стручног консултанта благовремено обавести Извођача, у писменој форми; - у току извођења радова благовремено обавештава Извођача о изменама и допунама у одобреној пројектно-техничкој документацији.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Вредност радова и одређивање цене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Члан 9. Уговорена вредност радова износи: ___________________ динара (без ПДВ-а). и словима: ___________________________________________________________  (без ПДВ-а). Јединачне цене су фиксне, без ПДВ-а и до краја коначне исплате радова и не могу се мењати ни у ком случају. Уговорена вредност радова износи: _________________   динара (са ПДВ-ом). и словима: ___________________________________________________________ (са ПДВ-ом).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Рок и начин плаћања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Члан 10. Уговорне стране су сагласне да се плаћање по овом уговору изврши на следећи начин:  -</w:t>
      </w:r>
      <w:r w:rsidR="007E0724">
        <w:rPr>
          <w:rFonts w:ascii="Arial" w:hAnsi="Arial" w:cs="Arial"/>
          <w:iCs/>
          <w:color w:val="auto"/>
          <w:sz w:val="22"/>
          <w:szCs w:val="22"/>
          <w:lang w:val="sr-Cyrl-CS"/>
        </w:rPr>
        <w:t xml:space="preserve"> по испоста</w:t>
      </w:r>
      <w:r w:rsidRPr="00AB0858">
        <w:rPr>
          <w:rFonts w:ascii="Arial" w:hAnsi="Arial" w:cs="Arial"/>
          <w:iCs/>
          <w:color w:val="auto"/>
          <w:sz w:val="22"/>
          <w:szCs w:val="22"/>
          <w:lang w:val="sr-Cyrl-CS"/>
        </w:rPr>
        <w:t xml:space="preserve">вљеној окончаној ситуацији у року не дужем oд 45 дана </w:t>
      </w:r>
    </w:p>
    <w:p w:rsidR="00585EFD" w:rsidRDefault="00585EFD" w:rsidP="00AB0858">
      <w:pPr>
        <w:rPr>
          <w:rFonts w:ascii="Arial" w:hAnsi="Arial" w:cs="Arial"/>
          <w:iCs/>
          <w:color w:val="auto"/>
          <w:sz w:val="22"/>
          <w:szCs w:val="22"/>
          <w:lang w:val="sr-Cyrl-CS"/>
        </w:rPr>
      </w:pP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од дана пријема исправно сачињене фактуре, на коју је сагласност дало овлашћено лице Наручиоца. Уколико Наручилац делимично оспори испостављену ситуацију, дужан је да исплати неспорни део ситуације. Кoмплетну документацију неопходну за оверу окончане ситуације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Рок извођења радова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11.</w:t>
      </w:r>
    </w:p>
    <w:p w:rsidR="00AB0858" w:rsidRPr="00D91DE7" w:rsidRDefault="00AB0858" w:rsidP="003C0E6F">
      <w:pPr>
        <w:jc w:val="both"/>
        <w:rPr>
          <w:rFonts w:ascii="Arial" w:hAnsi="Arial" w:cs="Arial"/>
          <w:iCs/>
          <w:color w:val="auto"/>
          <w:sz w:val="22"/>
          <w:szCs w:val="22"/>
          <w:lang w:val="sr-Cyrl-CS"/>
        </w:rPr>
      </w:pPr>
      <w:r w:rsidRPr="00D91DE7">
        <w:rPr>
          <w:rFonts w:ascii="Arial" w:hAnsi="Arial" w:cs="Arial"/>
          <w:iCs/>
          <w:color w:val="auto"/>
          <w:sz w:val="22"/>
          <w:szCs w:val="22"/>
          <w:lang w:val="sr-Cyrl-CS"/>
        </w:rPr>
        <w:t>Извођач се обавезује да уговорене радове изведе у року</w:t>
      </w:r>
      <w:r w:rsidR="00D91DE7" w:rsidRPr="00D91DE7">
        <w:rPr>
          <w:rFonts w:ascii="Arial" w:hAnsi="Arial" w:cs="Arial"/>
          <w:iCs/>
          <w:color w:val="auto"/>
          <w:sz w:val="22"/>
          <w:szCs w:val="22"/>
          <w:lang w:val="sr-Cyrl-CS"/>
        </w:rPr>
        <w:t xml:space="preserve"> не дужем</w:t>
      </w:r>
      <w:r w:rsidRPr="00D91DE7">
        <w:rPr>
          <w:rFonts w:ascii="Arial" w:hAnsi="Arial" w:cs="Arial"/>
          <w:iCs/>
          <w:color w:val="auto"/>
          <w:sz w:val="22"/>
          <w:szCs w:val="22"/>
          <w:lang w:val="sr-Cyrl-CS"/>
        </w:rPr>
        <w:t xml:space="preserve"> од </w:t>
      </w:r>
      <w:r w:rsidR="006B38CA" w:rsidRPr="00D91DE7">
        <w:rPr>
          <w:rFonts w:ascii="Arial" w:hAnsi="Arial" w:cs="Arial"/>
          <w:iCs/>
          <w:color w:val="auto"/>
          <w:sz w:val="22"/>
          <w:szCs w:val="22"/>
          <w:lang w:val="sr-Cyrl-CS"/>
        </w:rPr>
        <w:t>18 месеци</w:t>
      </w:r>
      <w:r w:rsidRPr="00D91DE7">
        <w:rPr>
          <w:rFonts w:ascii="Arial" w:hAnsi="Arial" w:cs="Arial"/>
          <w:iCs/>
          <w:color w:val="auto"/>
          <w:sz w:val="22"/>
          <w:szCs w:val="22"/>
          <w:lang w:val="sr-Cyrl-CS"/>
        </w:rPr>
        <w:t xml:space="preserve">, рачунајући од дана увођења у посао. Датум увођења у посао сматраће се да је извршено испуњењем свих наведених услова: - да је Наручилац предао Извођачу пројектно-техничку документацију и Решење о истражном праву или  потврду о пријави радова сходно Закону о </w:t>
      </w:r>
      <w:r w:rsidR="006B38CA" w:rsidRPr="00D91DE7">
        <w:rPr>
          <w:rFonts w:ascii="Arial" w:hAnsi="Arial" w:cs="Arial"/>
          <w:iCs/>
          <w:color w:val="auto"/>
          <w:sz w:val="22"/>
          <w:szCs w:val="22"/>
          <w:lang w:val="sr-Cyrl-CS"/>
        </w:rPr>
        <w:t>рударству и геолошким истраживањима</w:t>
      </w:r>
      <w:r w:rsidRPr="00D91DE7">
        <w:rPr>
          <w:rFonts w:ascii="Arial" w:hAnsi="Arial" w:cs="Arial"/>
          <w:iCs/>
          <w:color w:val="auto"/>
          <w:sz w:val="22"/>
          <w:szCs w:val="22"/>
          <w:lang w:val="sr-Cyrl-CS"/>
        </w:rPr>
        <w:t xml:space="preserve">. - да је Наручилац обезбедио Извођачу несметан прилаз радилишту. - да је Наручилац  Решењем одредио стручни надзор. Уколико Извођач не приступи извођењу радова ни </w:t>
      </w:r>
      <w:r w:rsidR="00D91DE7" w:rsidRPr="00D91DE7">
        <w:rPr>
          <w:rFonts w:ascii="Arial" w:hAnsi="Arial" w:cs="Arial"/>
          <w:iCs/>
          <w:color w:val="auto"/>
          <w:sz w:val="22"/>
          <w:szCs w:val="22"/>
          <w:lang w:val="sr-Cyrl-CS"/>
        </w:rPr>
        <w:t>15</w:t>
      </w:r>
      <w:r w:rsidRPr="00D91DE7">
        <w:rPr>
          <w:rFonts w:ascii="Arial" w:hAnsi="Arial" w:cs="Arial"/>
          <w:iCs/>
          <w:color w:val="auto"/>
          <w:sz w:val="22"/>
          <w:szCs w:val="22"/>
          <w:lang w:val="sr-Cyrl-CS"/>
        </w:rPr>
        <w:t xml:space="preserve">-ог дана од кумулативног стицања горе наведених услова, сматраће се да је </w:t>
      </w:r>
      <w:r w:rsidR="00D91DE7" w:rsidRPr="00D91DE7">
        <w:rPr>
          <w:rFonts w:ascii="Arial" w:hAnsi="Arial" w:cs="Arial"/>
          <w:iCs/>
          <w:color w:val="auto"/>
          <w:sz w:val="22"/>
          <w:szCs w:val="22"/>
          <w:lang w:val="sr-Cyrl-CS"/>
        </w:rPr>
        <w:t>15</w:t>
      </w:r>
      <w:r w:rsidRPr="00D91DE7">
        <w:rPr>
          <w:rFonts w:ascii="Arial" w:hAnsi="Arial" w:cs="Arial"/>
          <w:iCs/>
          <w:color w:val="auto"/>
          <w:sz w:val="22"/>
          <w:szCs w:val="22"/>
          <w:lang w:val="sr-Cyrl-CS"/>
        </w:rPr>
        <w:t xml:space="preserve">-ог дана уведен у посао. Под роком завршетка радова сматра се дан предаје </w:t>
      </w:r>
      <w:r w:rsidR="00D91DE7" w:rsidRPr="00D91DE7">
        <w:rPr>
          <w:rFonts w:ascii="Arial" w:hAnsi="Arial" w:cs="Arial"/>
          <w:iCs/>
          <w:color w:val="auto"/>
          <w:sz w:val="22"/>
          <w:szCs w:val="22"/>
          <w:lang w:val="sr-Cyrl-CS"/>
        </w:rPr>
        <w:t>Елабората о резервама за водну дозволу</w:t>
      </w:r>
      <w:r w:rsidRPr="00D91DE7">
        <w:rPr>
          <w:rFonts w:ascii="Arial" w:hAnsi="Arial" w:cs="Arial"/>
          <w:iCs/>
          <w:color w:val="auto"/>
          <w:sz w:val="22"/>
          <w:szCs w:val="22"/>
          <w:lang w:val="sr-Cyrl-CS"/>
        </w:rPr>
        <w:t>. Утврђени рокови су фиксни и не могу се мењати без сагласности Наручиоца.</w:t>
      </w:r>
    </w:p>
    <w:p w:rsidR="00AB0858" w:rsidRPr="00CA4D7A" w:rsidRDefault="00AB0858" w:rsidP="003C0E6F">
      <w:pPr>
        <w:jc w:val="both"/>
        <w:rPr>
          <w:rFonts w:ascii="Arial" w:hAnsi="Arial" w:cs="Arial"/>
          <w:iCs/>
          <w:color w:val="FF0000"/>
          <w:sz w:val="22"/>
          <w:szCs w:val="22"/>
          <w:lang w:val="sr-Cyrl-CS"/>
        </w:rPr>
      </w:pPr>
      <w:r w:rsidRPr="00CA4D7A">
        <w:rPr>
          <w:rFonts w:ascii="Arial" w:hAnsi="Arial" w:cs="Arial"/>
          <w:iCs/>
          <w:color w:val="FF0000"/>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Продужење рокова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12.</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Рок за извођење радова се продужава на захтев Извођача : - у случају прекида радова који траје </w:t>
      </w:r>
      <w:r w:rsidRPr="00444C52">
        <w:rPr>
          <w:rFonts w:ascii="Arial" w:hAnsi="Arial" w:cs="Arial"/>
          <w:iCs/>
          <w:color w:val="FF0000"/>
          <w:sz w:val="22"/>
          <w:szCs w:val="22"/>
          <w:lang w:val="sr-Cyrl-CS"/>
        </w:rPr>
        <w:t xml:space="preserve">дуже од 2 </w:t>
      </w:r>
      <w:r w:rsidR="00F83050">
        <w:rPr>
          <w:rFonts w:ascii="Arial" w:hAnsi="Arial" w:cs="Arial"/>
          <w:iCs/>
          <w:color w:val="FF0000"/>
          <w:sz w:val="22"/>
          <w:szCs w:val="22"/>
          <w:lang w:val="sr-Cyrl-CS"/>
        </w:rPr>
        <w:t>месеца</w:t>
      </w:r>
      <w:r w:rsidRPr="00AB0858">
        <w:rPr>
          <w:rFonts w:ascii="Arial" w:hAnsi="Arial" w:cs="Arial"/>
          <w:iCs/>
          <w:color w:val="auto"/>
          <w:sz w:val="22"/>
          <w:szCs w:val="22"/>
          <w:lang w:val="sr-Cyrl-CS"/>
        </w:rPr>
        <w:t xml:space="preserve">, а није изазван кривицом Извођача, -  у случају елементарних непогода и дејства више силе, -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 Захтев за продужење рока радова Извођач писмено подноси Наручиоцу у року од два дана од сазнања за околност, а најкасније 15 дана пре истека коначног рока за завршетак радова. Уговорени рок је продужен када уговорне стране у форми Анекса овог Уговора о томе постигну писмени споразум. 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Накнада штете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13.</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Уколико Извођач не заврши радове у уговореном року, дужан је да плати Наручиоцу уговорну казну у висини 0,05 % од укупно уговорене вредности за сваки дан закашњења, с тим што укупан износ казне не може бити већи од 5% од вредности укупно уговорних радова. Наплату уговорне казне Наручилац ће извршити, без претходног пристанка Извођача, умањењем рачуна наведеног у окончаној ситуацији. </w:t>
      </w:r>
    </w:p>
    <w:p w:rsidR="00585EFD" w:rsidRDefault="00585EFD" w:rsidP="00AB0858">
      <w:pPr>
        <w:rPr>
          <w:rFonts w:ascii="Arial" w:hAnsi="Arial" w:cs="Arial"/>
          <w:iCs/>
          <w:color w:val="auto"/>
          <w:sz w:val="22"/>
          <w:szCs w:val="22"/>
          <w:lang w:val="sr-Cyrl-CS"/>
        </w:rPr>
      </w:pP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Ако Наручилац због закашњења у извођењу или предаји изведених услуга претрпи штету која је већа од износа уговорне казне, могу захтевати накнаду штете, односно поред уговорне казне и разлику до пуног износа претпљене штете. Постојање и износ штете Наручилац мора да докаже.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Стручни надзор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14.</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Наручилац обезбеђује стручни надзор у току извођења истражних радова, за које је издато решење о одобрењу за истраживања. Стручни надзор обухвата: контролу да ли се истражни радови врше према одобрењу за примењена хидрогеолошка истраживања, односно према техничкој документацији по којој је издато одобрење за истраживање;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опреме и инсталација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r w:rsidRPr="001D0989">
        <w:rPr>
          <w:rFonts w:ascii="Arial" w:hAnsi="Arial" w:cs="Arial"/>
          <w:iCs/>
          <w:color w:val="000000" w:themeColor="text1"/>
          <w:sz w:val="22"/>
          <w:szCs w:val="22"/>
          <w:lang w:val="sr-Cyrl-CS"/>
        </w:rPr>
        <w:t>. Стручни надзор може да врши лице које испуњава услове прописане законом, то јест располаже са лиценцом бр. 492 - одговорног извођача радова хидрогеолошких подлога</w:t>
      </w:r>
      <w:r w:rsidRPr="007E0724">
        <w:rPr>
          <w:rFonts w:ascii="Arial" w:hAnsi="Arial" w:cs="Arial"/>
          <w:iCs/>
          <w:color w:val="FF0000"/>
          <w:sz w:val="22"/>
          <w:szCs w:val="22"/>
          <w:lang w:val="sr-Cyrl-CS"/>
        </w:rPr>
        <w:t>.</w:t>
      </w:r>
      <w:r w:rsidRPr="00AB0858">
        <w:rPr>
          <w:rFonts w:ascii="Arial" w:hAnsi="Arial" w:cs="Arial"/>
          <w:iCs/>
          <w:color w:val="auto"/>
          <w:sz w:val="22"/>
          <w:szCs w:val="22"/>
          <w:lang w:val="sr-Cyrl-CS"/>
        </w:rPr>
        <w:t xml:space="preserve"> 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Примопредаја услуга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15.</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Примопредаја се врши записником о примопредаји изведених услуга на изради Елабората, коју верификује потписом задужено лице надзорног органа.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У примопредаји уговорених услуга обавезно учествују надзорни орган Наручиоца и одговорни извођач радова на радилишту.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Коначни обрачун радова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16.</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Уговорне стране су дужне да изврше коначни обрачун радова. Коначни обрачун се саставља на основу обавезне документације за ову врсту радова. Наручилац се обавезује да вредност изведених радова Извођачу плати на основу окончане ситуације која се испоставља по коначном обрачуну радова између Наручиоца и Извођача.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17.</w:t>
      </w:r>
    </w:p>
    <w:p w:rsidR="00AB0858" w:rsidRPr="00AB0858" w:rsidRDefault="00AB0858" w:rsidP="003C0E6F">
      <w:pPr>
        <w:jc w:val="both"/>
        <w:rPr>
          <w:rFonts w:ascii="Arial" w:hAnsi="Arial" w:cs="Arial"/>
          <w:iCs/>
          <w:color w:val="auto"/>
          <w:sz w:val="22"/>
          <w:szCs w:val="22"/>
          <w:lang w:val="sr-Cyrl-CS"/>
        </w:rPr>
      </w:pPr>
      <w:r w:rsidRPr="00AB0858">
        <w:rPr>
          <w:rFonts w:ascii="Arial" w:hAnsi="Arial" w:cs="Arial"/>
          <w:iCs/>
          <w:color w:val="auto"/>
          <w:sz w:val="22"/>
          <w:szCs w:val="22"/>
          <w:lang w:val="sr-Cyrl-CS"/>
        </w:rPr>
        <w:t xml:space="preserve">Између осталих података и величина, коначни обрачун уговорених радова садржи: вредност изведених радова према уговореним ценама; уговорну казну, камате, штету, одбитке због недостатака радова и неодговарајућег квалитета, итд.; коначан износ који извођач треба да прими или врати; питања о којима није постигнута сагласност уговорних страна; датум завршетка коначног обрачуна, потписе надзорног органа, овлашћених представника уговорних страна и оверу. </w:t>
      </w:r>
    </w:p>
    <w:p w:rsid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D8503F" w:rsidRDefault="00D8503F" w:rsidP="00AB0858">
      <w:pPr>
        <w:rPr>
          <w:rFonts w:ascii="Arial" w:hAnsi="Arial" w:cs="Arial"/>
          <w:iCs/>
          <w:color w:val="auto"/>
          <w:sz w:val="22"/>
          <w:szCs w:val="22"/>
          <w:lang w:val="sr-Cyrl-CS"/>
        </w:rPr>
      </w:pPr>
    </w:p>
    <w:p w:rsidR="00D8503F" w:rsidRPr="00CA4D7A" w:rsidRDefault="00D8503F" w:rsidP="00AB0858">
      <w:pPr>
        <w:rPr>
          <w:rFonts w:ascii="Arial" w:hAnsi="Arial" w:cs="Arial"/>
          <w:iCs/>
          <w:color w:val="FF0000"/>
          <w:sz w:val="22"/>
          <w:szCs w:val="22"/>
          <w:lang w:val="sr-Cyrl-CS"/>
        </w:rPr>
      </w:pPr>
    </w:p>
    <w:p w:rsidR="00AB0858" w:rsidRPr="00CA4D7A" w:rsidRDefault="00AB0858" w:rsidP="00AB0858">
      <w:pPr>
        <w:rPr>
          <w:rFonts w:ascii="Arial" w:hAnsi="Arial" w:cs="Arial"/>
          <w:iCs/>
          <w:color w:val="FF0000"/>
          <w:sz w:val="22"/>
          <w:szCs w:val="22"/>
          <w:lang w:val="sr-Cyrl-CS"/>
        </w:rPr>
      </w:pPr>
      <w:r w:rsidRPr="00CA4D7A">
        <w:rPr>
          <w:rFonts w:ascii="Arial" w:hAnsi="Arial" w:cs="Arial"/>
          <w:iCs/>
          <w:color w:val="FF0000"/>
          <w:sz w:val="22"/>
          <w:szCs w:val="22"/>
          <w:lang w:val="sr-Cyrl-CS"/>
        </w:rPr>
        <w:t xml:space="preserve">Гаранција </w:t>
      </w:r>
    </w:p>
    <w:p w:rsidR="00AB0858" w:rsidRPr="00CA4D7A" w:rsidRDefault="00AB0858" w:rsidP="007E0724">
      <w:pPr>
        <w:jc w:val="center"/>
        <w:rPr>
          <w:rFonts w:ascii="Arial" w:hAnsi="Arial" w:cs="Arial"/>
          <w:iCs/>
          <w:color w:val="FF0000"/>
          <w:sz w:val="22"/>
          <w:szCs w:val="22"/>
          <w:lang w:val="sr-Cyrl-CS"/>
        </w:rPr>
      </w:pPr>
    </w:p>
    <w:p w:rsidR="00AB0858" w:rsidRPr="00CA4D7A" w:rsidRDefault="00AB0858" w:rsidP="007E0724">
      <w:pPr>
        <w:jc w:val="center"/>
        <w:rPr>
          <w:rFonts w:ascii="Arial" w:hAnsi="Arial" w:cs="Arial"/>
          <w:iCs/>
          <w:color w:val="FF0000"/>
          <w:sz w:val="22"/>
          <w:szCs w:val="22"/>
          <w:lang w:val="sr-Cyrl-CS"/>
        </w:rPr>
      </w:pPr>
      <w:r w:rsidRPr="00CA4D7A">
        <w:rPr>
          <w:rFonts w:ascii="Arial" w:hAnsi="Arial" w:cs="Arial"/>
          <w:iCs/>
          <w:color w:val="FF0000"/>
          <w:sz w:val="22"/>
          <w:szCs w:val="22"/>
          <w:lang w:val="sr-Cyrl-CS"/>
        </w:rPr>
        <w:t>Члан 18.</w:t>
      </w:r>
    </w:p>
    <w:p w:rsidR="00AB0858" w:rsidRPr="00CA4D7A" w:rsidRDefault="00AB0858" w:rsidP="00AB0858">
      <w:pPr>
        <w:rPr>
          <w:rFonts w:ascii="Arial" w:hAnsi="Arial" w:cs="Arial"/>
          <w:iCs/>
          <w:color w:val="FF0000"/>
          <w:sz w:val="22"/>
          <w:szCs w:val="22"/>
          <w:lang w:val="sr-Cyrl-CS"/>
        </w:rPr>
      </w:pPr>
      <w:r w:rsidRPr="00CA4D7A">
        <w:rPr>
          <w:rFonts w:ascii="Arial" w:hAnsi="Arial" w:cs="Arial"/>
          <w:iCs/>
          <w:color w:val="FF0000"/>
          <w:sz w:val="22"/>
          <w:szCs w:val="22"/>
          <w:lang w:val="sr-Cyrl-CS"/>
        </w:rPr>
        <w:t xml:space="preserve"> </w:t>
      </w:r>
    </w:p>
    <w:p w:rsidR="00AB0858" w:rsidRPr="00CA4D7A" w:rsidRDefault="00F83050" w:rsidP="00AB0858">
      <w:pPr>
        <w:rPr>
          <w:rFonts w:ascii="Arial" w:hAnsi="Arial" w:cs="Arial"/>
          <w:iCs/>
          <w:color w:val="FF0000"/>
          <w:sz w:val="22"/>
          <w:szCs w:val="22"/>
          <w:lang w:val="sr-Cyrl-CS"/>
        </w:rPr>
      </w:pPr>
      <w:r>
        <w:rPr>
          <w:rFonts w:ascii="Arial" w:hAnsi="Arial" w:cs="Arial"/>
          <w:iCs/>
          <w:color w:val="FF0000"/>
          <w:sz w:val="22"/>
          <w:szCs w:val="22"/>
          <w:lang w:val="sr-Cyrl-CS"/>
        </w:rPr>
        <w:t xml:space="preserve">Гарантни рок за </w:t>
      </w:r>
      <w:r w:rsidR="00ED3D05">
        <w:rPr>
          <w:rFonts w:ascii="Arial" w:hAnsi="Arial" w:cs="Arial"/>
          <w:iCs/>
          <w:color w:val="FF0000"/>
          <w:sz w:val="22"/>
          <w:szCs w:val="22"/>
          <w:lang w:val="sr-Cyrl-CS"/>
        </w:rPr>
        <w:t xml:space="preserve">количину воде која ће се сврстати у билансне резерве подземних вода </w:t>
      </w:r>
      <w:r w:rsidR="00AB0858" w:rsidRPr="00CA4D7A">
        <w:rPr>
          <w:rFonts w:ascii="Arial" w:hAnsi="Arial" w:cs="Arial"/>
          <w:iCs/>
          <w:color w:val="FF0000"/>
          <w:sz w:val="22"/>
          <w:szCs w:val="22"/>
          <w:lang w:val="sr-Cyrl-CS"/>
        </w:rPr>
        <w:t xml:space="preserve">је </w:t>
      </w:r>
      <w:r>
        <w:rPr>
          <w:rFonts w:ascii="Arial" w:hAnsi="Arial" w:cs="Arial"/>
          <w:iCs/>
          <w:color w:val="FF0000"/>
          <w:sz w:val="22"/>
          <w:szCs w:val="22"/>
          <w:lang w:val="sr-Cyrl-CS"/>
        </w:rPr>
        <w:t>2 године</w:t>
      </w:r>
      <w:r w:rsidR="00AB0858" w:rsidRPr="00CA4D7A">
        <w:rPr>
          <w:rFonts w:ascii="Arial" w:hAnsi="Arial" w:cs="Arial"/>
          <w:iCs/>
          <w:color w:val="FF0000"/>
          <w:sz w:val="22"/>
          <w:szCs w:val="22"/>
          <w:lang w:val="sr-Cyrl-CS"/>
        </w:rPr>
        <w:t xml:space="preserve">  и рачуна се од датума примопредаје радова. Гарантни рок за све </w:t>
      </w:r>
      <w:r w:rsidR="00C6164D">
        <w:rPr>
          <w:rFonts w:ascii="Arial" w:hAnsi="Arial" w:cs="Arial"/>
          <w:iCs/>
          <w:color w:val="FF0000"/>
          <w:sz w:val="22"/>
          <w:szCs w:val="22"/>
          <w:lang w:val="sr-Cyrl-CS"/>
        </w:rPr>
        <w:t>к</w:t>
      </w:r>
      <w:r w:rsidR="00AB0858" w:rsidRPr="00CA4D7A">
        <w:rPr>
          <w:rFonts w:ascii="Arial" w:hAnsi="Arial" w:cs="Arial"/>
          <w:iCs/>
          <w:color w:val="FF0000"/>
          <w:sz w:val="22"/>
          <w:szCs w:val="22"/>
          <w:lang w:val="sr-Cyrl-CS"/>
        </w:rPr>
        <w:t xml:space="preserve">оришћене материјале је у складу са гарантним роком произвођача рачунато од датума премопредаје радова. </w:t>
      </w:r>
    </w:p>
    <w:p w:rsidR="00AB0858" w:rsidRPr="00CA4D7A" w:rsidRDefault="00AB0858" w:rsidP="00AB0858">
      <w:pPr>
        <w:rPr>
          <w:rFonts w:ascii="Arial" w:hAnsi="Arial" w:cs="Arial"/>
          <w:iCs/>
          <w:color w:val="FF0000"/>
          <w:sz w:val="22"/>
          <w:szCs w:val="22"/>
          <w:lang w:val="sr-Cyrl-CS"/>
        </w:rPr>
      </w:pPr>
      <w:r w:rsidRPr="00CA4D7A">
        <w:rPr>
          <w:rFonts w:ascii="Arial" w:hAnsi="Arial" w:cs="Arial"/>
          <w:iCs/>
          <w:color w:val="FF0000"/>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Завршне одредбе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19.</w:t>
      </w:r>
    </w:p>
    <w:p w:rsidR="007E0724" w:rsidRDefault="00AB0858" w:rsidP="007E0724">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Измене и допуне овог уговора могу се вршити сагласношћу уговорних страна у писменој форми у складу са конкурсном документацијом јавне набавке мале вредности број– набавка услуга - Израда елабората </w:t>
      </w:r>
      <w:r w:rsidR="007E0724">
        <w:rPr>
          <w:rFonts w:ascii="Arial" w:hAnsi="Arial" w:cs="Arial"/>
          <w:iCs/>
          <w:color w:val="auto"/>
          <w:sz w:val="22"/>
          <w:szCs w:val="22"/>
          <w:lang w:val="sr-Cyrl-CS"/>
        </w:rPr>
        <w:t>за водну дозволу</w:t>
      </w:r>
      <w:r w:rsidR="00D8503F">
        <w:rPr>
          <w:rFonts w:ascii="Arial" w:hAnsi="Arial" w:cs="Arial"/>
          <w:iCs/>
          <w:color w:val="auto"/>
          <w:sz w:val="22"/>
          <w:szCs w:val="22"/>
          <w:lang w:val="sr-Cyrl-CS"/>
        </w:rPr>
        <w:t>.</w:t>
      </w:r>
    </w:p>
    <w:p w:rsidR="007E0724" w:rsidRDefault="007E0724" w:rsidP="007E0724">
      <w:pPr>
        <w:rPr>
          <w:rFonts w:ascii="Arial" w:hAnsi="Arial" w:cs="Arial"/>
          <w:iCs/>
          <w:color w:val="auto"/>
          <w:sz w:val="22"/>
          <w:szCs w:val="22"/>
          <w:lang w:val="sr-Cyrl-CS"/>
        </w:rPr>
      </w:pP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20.</w:t>
      </w:r>
    </w:p>
    <w:p w:rsidR="00AB0858" w:rsidRPr="00AB0858" w:rsidRDefault="00AB0858" w:rsidP="007E0724">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Уговорне стране могу споразумно раскинути овај уговор. У споразуму о раскиду уговора, уговорне стране ће регулисати међусобна права и обавезе доспеле до момента раскида. </w:t>
      </w:r>
    </w:p>
    <w:p w:rsidR="00AB0858" w:rsidRPr="00AB0858" w:rsidRDefault="00AB0858" w:rsidP="007E0724">
      <w:pPr>
        <w:jc w:val="center"/>
        <w:rPr>
          <w:rFonts w:ascii="Arial" w:hAnsi="Arial" w:cs="Arial"/>
          <w:iCs/>
          <w:color w:val="auto"/>
          <w:sz w:val="22"/>
          <w:szCs w:val="22"/>
          <w:lang w:val="sr-Cyrl-CS"/>
        </w:rPr>
      </w:pP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21.</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Наручилац има право једностраног раскида овог уговора у следећим случајевима: ако га Извођач писмено обавести да не може да испуњава уговорне обавезе; ако Извођач знатно касни са извођењем радова у односу на договорене рокове; ако Извођач неквалитетно изводи радове; ако Извођач не поступа по налозима надзорног органа Наручиоца.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22.</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У случају спора у вези примене овог уговора потписници исти решавају мирним путем – споразумно, односно  уколи</w:t>
      </w:r>
      <w:r w:rsidR="007E0724">
        <w:rPr>
          <w:rFonts w:ascii="Arial" w:hAnsi="Arial" w:cs="Arial"/>
          <w:iCs/>
          <w:color w:val="auto"/>
          <w:sz w:val="22"/>
          <w:szCs w:val="22"/>
          <w:lang w:val="sr-Cyrl-CS"/>
        </w:rPr>
        <w:t>ко до споразума не дође, надлеж</w:t>
      </w:r>
      <w:r w:rsidRPr="00AB0858">
        <w:rPr>
          <w:rFonts w:ascii="Arial" w:hAnsi="Arial" w:cs="Arial"/>
          <w:iCs/>
          <w:color w:val="auto"/>
          <w:sz w:val="22"/>
          <w:szCs w:val="22"/>
          <w:lang w:val="sr-Cyrl-CS"/>
        </w:rPr>
        <w:t>н</w:t>
      </w:r>
      <w:r w:rsidR="007E0724">
        <w:rPr>
          <w:rFonts w:ascii="Arial" w:hAnsi="Arial" w:cs="Arial"/>
          <w:iCs/>
          <w:color w:val="auto"/>
          <w:sz w:val="22"/>
          <w:szCs w:val="22"/>
          <w:lang w:val="sr-Cyrl-CS"/>
        </w:rPr>
        <w:t>а</w:t>
      </w:r>
      <w:r w:rsidRPr="00AB0858">
        <w:rPr>
          <w:rFonts w:ascii="Arial" w:hAnsi="Arial" w:cs="Arial"/>
          <w:iCs/>
          <w:color w:val="auto"/>
          <w:sz w:val="22"/>
          <w:szCs w:val="22"/>
          <w:lang w:val="sr-Cyrl-CS"/>
        </w:rPr>
        <w:t xml:space="preserve"> је </w:t>
      </w:r>
      <w:r w:rsidR="007E0724">
        <w:rPr>
          <w:rFonts w:ascii="Arial" w:hAnsi="Arial" w:cs="Arial"/>
          <w:iCs/>
          <w:color w:val="auto"/>
          <w:sz w:val="22"/>
          <w:szCs w:val="22"/>
          <w:lang w:val="sr-Cyrl-CS"/>
        </w:rPr>
        <w:t>судска јединица у Сопоту.</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7E0724" w:rsidRDefault="00AB0858" w:rsidP="007E0724">
      <w:pPr>
        <w:jc w:val="center"/>
        <w:rPr>
          <w:rFonts w:ascii="Arial" w:hAnsi="Arial" w:cs="Arial"/>
          <w:iCs/>
          <w:color w:val="auto"/>
          <w:sz w:val="22"/>
          <w:szCs w:val="22"/>
          <w:lang w:val="sr-Cyrl-CS"/>
        </w:rPr>
      </w:pPr>
      <w:r w:rsidRPr="00AB0858">
        <w:rPr>
          <w:rFonts w:ascii="Arial" w:hAnsi="Arial" w:cs="Arial"/>
          <w:iCs/>
          <w:color w:val="auto"/>
          <w:sz w:val="22"/>
          <w:szCs w:val="22"/>
          <w:lang w:val="sr-Cyrl-CS"/>
        </w:rPr>
        <w:t>Члан 23.</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Овај уговор је састављен у 4 (четири) истоветна примерка од којих сваки потписник задржава по 2 (два) примерка за своје потребе.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ЗА НАРУЧИОЦА                      </w:t>
      </w:r>
      <w:r w:rsidR="007E0724">
        <w:rPr>
          <w:rFonts w:ascii="Arial" w:hAnsi="Arial" w:cs="Arial"/>
          <w:iCs/>
          <w:color w:val="auto"/>
          <w:sz w:val="22"/>
          <w:szCs w:val="22"/>
          <w:lang w:val="sr-Cyrl-CS"/>
        </w:rPr>
        <w:t xml:space="preserve">                                                                     </w:t>
      </w:r>
      <w:r w:rsidRPr="00AB0858">
        <w:rPr>
          <w:rFonts w:ascii="Arial" w:hAnsi="Arial" w:cs="Arial"/>
          <w:iCs/>
          <w:color w:val="auto"/>
          <w:sz w:val="22"/>
          <w:szCs w:val="22"/>
          <w:lang w:val="sr-Cyrl-CS"/>
        </w:rPr>
        <w:t xml:space="preserve">  ЗА ИЗВОЂАЧА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AB0858" w:rsidP="00AB0858">
      <w:pPr>
        <w:rPr>
          <w:rFonts w:ascii="Arial" w:hAnsi="Arial" w:cs="Arial"/>
          <w:iCs/>
          <w:color w:val="auto"/>
          <w:sz w:val="22"/>
          <w:szCs w:val="22"/>
          <w:lang w:val="sr-Cyrl-CS"/>
        </w:rPr>
      </w:pPr>
      <w:r w:rsidRPr="00AB0858">
        <w:rPr>
          <w:rFonts w:ascii="Arial" w:hAnsi="Arial" w:cs="Arial"/>
          <w:iCs/>
          <w:color w:val="auto"/>
          <w:sz w:val="22"/>
          <w:szCs w:val="22"/>
          <w:lang w:val="sr-Cyrl-CS"/>
        </w:rPr>
        <w:t xml:space="preserve"> </w:t>
      </w:r>
    </w:p>
    <w:p w:rsidR="00AB0858" w:rsidRPr="00AB0858" w:rsidRDefault="007E0724" w:rsidP="00AB0858">
      <w:pPr>
        <w:rPr>
          <w:rFonts w:ascii="Arial" w:hAnsi="Arial" w:cs="Arial"/>
          <w:iCs/>
          <w:color w:val="auto"/>
          <w:sz w:val="22"/>
          <w:szCs w:val="22"/>
          <w:lang w:val="sr-Cyrl-CS"/>
        </w:rPr>
      </w:pPr>
      <w:r>
        <w:rPr>
          <w:rFonts w:ascii="Arial" w:hAnsi="Arial" w:cs="Arial"/>
          <w:iCs/>
          <w:color w:val="auto"/>
          <w:sz w:val="22"/>
          <w:szCs w:val="22"/>
          <w:lang w:val="sr-Cyrl-CS"/>
        </w:rPr>
        <w:t xml:space="preserve">                                                                                                             </w:t>
      </w:r>
      <w:r w:rsidR="00AB0858" w:rsidRPr="00AB0858">
        <w:rPr>
          <w:rFonts w:ascii="Arial" w:hAnsi="Arial" w:cs="Arial"/>
          <w:iCs/>
          <w:color w:val="auto"/>
          <w:sz w:val="22"/>
          <w:szCs w:val="22"/>
          <w:lang w:val="sr-Cyrl-CS"/>
        </w:rPr>
        <w:t xml:space="preserve">      ________________________</w:t>
      </w:r>
      <w:r>
        <w:rPr>
          <w:rFonts w:ascii="Arial" w:hAnsi="Arial" w:cs="Arial"/>
          <w:iCs/>
          <w:color w:val="auto"/>
          <w:sz w:val="22"/>
          <w:szCs w:val="22"/>
          <w:lang w:val="sr-Cyrl-CS"/>
        </w:rPr>
        <w:t xml:space="preserve">                                                       ______________________</w:t>
      </w: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AB0858" w:rsidRPr="00AB0858" w:rsidRDefault="00AB0858" w:rsidP="00D579B0">
      <w:pPr>
        <w:rPr>
          <w:rFonts w:ascii="Arial" w:hAnsi="Arial" w:cs="Arial"/>
          <w:iCs/>
          <w:color w:val="auto"/>
          <w:sz w:val="22"/>
          <w:szCs w:val="22"/>
          <w:lang w:val="sr-Cyrl-CS"/>
        </w:rPr>
      </w:pPr>
    </w:p>
    <w:p w:rsidR="00D579B0" w:rsidRPr="00AB0858" w:rsidRDefault="00D579B0" w:rsidP="00D579B0">
      <w:pPr>
        <w:shd w:val="clear" w:color="auto" w:fill="C6D9F1"/>
        <w:jc w:val="center"/>
        <w:rPr>
          <w:rFonts w:ascii="Arial" w:hAnsi="Arial" w:cs="Arial"/>
          <w:bCs/>
          <w:iCs/>
          <w:color w:val="auto"/>
          <w:sz w:val="28"/>
          <w:szCs w:val="28"/>
        </w:rPr>
      </w:pPr>
      <w:r w:rsidRPr="00AB0858">
        <w:rPr>
          <w:rFonts w:ascii="Arial" w:hAnsi="Arial" w:cs="Arial"/>
          <w:bCs/>
          <w:iCs/>
          <w:color w:val="auto"/>
          <w:sz w:val="28"/>
          <w:szCs w:val="28"/>
        </w:rPr>
        <w:t>VII УПУТСТВО ПОНУЂАЧИМА КАКО ДА САЧИНЕ ПОНУДУ</w:t>
      </w:r>
    </w:p>
    <w:p w:rsidR="00D579B0" w:rsidRPr="00AB0858" w:rsidRDefault="00D579B0" w:rsidP="00D579B0">
      <w:pPr>
        <w:shd w:val="clear" w:color="auto" w:fill="C6D9F1"/>
        <w:jc w:val="center"/>
        <w:rPr>
          <w:rFonts w:ascii="Arial" w:hAnsi="Arial" w:cs="Arial"/>
          <w:bCs/>
          <w:iCs/>
          <w:color w:val="auto"/>
          <w:sz w:val="28"/>
          <w:szCs w:val="28"/>
        </w:rPr>
      </w:pPr>
    </w:p>
    <w:p w:rsidR="00D579B0" w:rsidRPr="00AB0858" w:rsidRDefault="00D579B0" w:rsidP="00D579B0">
      <w:pPr>
        <w:jc w:val="both"/>
        <w:rPr>
          <w:rFonts w:ascii="Arial" w:hAnsi="Arial" w:cs="Arial"/>
          <w:bCs/>
          <w:iCs/>
          <w:color w:val="auto"/>
          <w:sz w:val="28"/>
          <w:szCs w:val="28"/>
        </w:rPr>
      </w:pPr>
    </w:p>
    <w:p w:rsidR="00D579B0" w:rsidRPr="00AB0858" w:rsidRDefault="00D579B0" w:rsidP="00D579B0">
      <w:pPr>
        <w:jc w:val="both"/>
        <w:rPr>
          <w:rFonts w:ascii="Arial" w:hAnsi="Arial" w:cs="Arial"/>
          <w:bCs/>
          <w:iCs/>
          <w:color w:val="auto"/>
        </w:rPr>
      </w:pPr>
      <w:r w:rsidRPr="00AB0858">
        <w:rPr>
          <w:rFonts w:ascii="Arial" w:hAnsi="Arial" w:cs="Arial"/>
          <w:bCs/>
          <w:iCs/>
          <w:color w:val="auto"/>
        </w:rPr>
        <w:t>1. ПОДАЦИ О ЈЕЗИКУ НА КОЈЕМ ПОНУДА МОРА ДА БУДЕ САСТАВЉЕНА</w:t>
      </w:r>
    </w:p>
    <w:p w:rsidR="00D579B0" w:rsidRPr="00AB0858" w:rsidRDefault="00D579B0" w:rsidP="00D579B0">
      <w:pPr>
        <w:jc w:val="both"/>
        <w:rPr>
          <w:rFonts w:ascii="Arial" w:hAnsi="Arial" w:cs="Arial"/>
          <w:bCs/>
          <w:iCs/>
          <w:color w:val="auto"/>
        </w:rPr>
      </w:pPr>
    </w:p>
    <w:p w:rsidR="00D579B0" w:rsidRPr="00AB0858" w:rsidRDefault="00D579B0" w:rsidP="00D579B0">
      <w:pPr>
        <w:jc w:val="both"/>
        <w:rPr>
          <w:rFonts w:ascii="Arial" w:hAnsi="Arial" w:cs="Arial"/>
          <w:bCs/>
          <w:iCs/>
          <w:color w:val="auto"/>
        </w:rPr>
      </w:pPr>
      <w:r w:rsidRPr="00AB0858">
        <w:rPr>
          <w:rFonts w:ascii="Arial" w:hAnsi="Arial" w:cs="Arial"/>
          <w:color w:val="auto"/>
        </w:rPr>
        <w:t>Понуђач подноси понуду на српском језику.</w:t>
      </w:r>
    </w:p>
    <w:p w:rsidR="00D579B0" w:rsidRPr="00AB0858" w:rsidRDefault="00D579B0" w:rsidP="00D579B0">
      <w:pPr>
        <w:jc w:val="both"/>
        <w:rPr>
          <w:rFonts w:ascii="Arial" w:hAnsi="Arial" w:cs="Arial"/>
          <w:bCs/>
          <w:iCs/>
          <w:color w:val="auto"/>
        </w:rPr>
      </w:pPr>
    </w:p>
    <w:p w:rsidR="00D579B0" w:rsidRPr="00AB0858" w:rsidRDefault="00D579B0" w:rsidP="00D579B0">
      <w:pPr>
        <w:jc w:val="both"/>
        <w:rPr>
          <w:color w:val="auto"/>
        </w:rPr>
      </w:pPr>
    </w:p>
    <w:p w:rsidR="00D579B0" w:rsidRPr="00AB0858" w:rsidRDefault="00D579B0" w:rsidP="00D579B0">
      <w:pPr>
        <w:jc w:val="both"/>
        <w:rPr>
          <w:rFonts w:ascii="Arial" w:eastAsia="TimesNewRomanPSMT" w:hAnsi="Arial" w:cs="Arial"/>
          <w:bCs/>
          <w:color w:val="auto"/>
        </w:rPr>
      </w:pPr>
      <w:r w:rsidRPr="00AB0858">
        <w:rPr>
          <w:rFonts w:ascii="Arial" w:hAnsi="Arial" w:cs="Arial"/>
          <w:bCs/>
          <w:iCs/>
          <w:color w:val="auto"/>
        </w:rPr>
        <w:t>2. НАЧИН ПОДНОШЕЊА ПОНУДА</w:t>
      </w:r>
    </w:p>
    <w:p w:rsidR="00D579B0" w:rsidRPr="00AB0858" w:rsidRDefault="00D579B0" w:rsidP="00D579B0">
      <w:pPr>
        <w:jc w:val="both"/>
        <w:rPr>
          <w:rFonts w:ascii="Arial" w:eastAsia="TimesNewRomanPSMT" w:hAnsi="Arial" w:cs="Arial"/>
          <w:bCs/>
          <w:color w:val="auto"/>
        </w:rPr>
      </w:pPr>
    </w:p>
    <w:p w:rsidR="00D579B0" w:rsidRPr="009F1BA3" w:rsidRDefault="00D579B0" w:rsidP="00D579B0">
      <w:pPr>
        <w:jc w:val="both"/>
        <w:rPr>
          <w:rFonts w:ascii="Arial" w:eastAsia="TimesNewRomanPSMT" w:hAnsi="Arial" w:cs="Arial"/>
          <w:bCs/>
          <w:color w:val="auto"/>
        </w:rPr>
      </w:pPr>
      <w:r w:rsidRPr="00AB0858">
        <w:rPr>
          <w:rFonts w:ascii="Arial" w:eastAsia="TimesNewRomanPSMT" w:hAnsi="Arial" w:cs="Arial"/>
          <w:bCs/>
          <w:color w:val="auto"/>
        </w:rPr>
        <w:t>Понуђач понуду под</w:t>
      </w:r>
      <w:r w:rsidRPr="009F1BA3">
        <w:rPr>
          <w:rFonts w:ascii="Arial" w:eastAsia="TimesNewRomanPSMT" w:hAnsi="Arial" w:cs="Arial"/>
          <w:bCs/>
          <w:color w:val="auto"/>
        </w:rPr>
        <w:t xml:space="preserve">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9B0" w:rsidRPr="009F1BA3" w:rsidRDefault="00D579B0" w:rsidP="00D579B0">
      <w:pPr>
        <w:jc w:val="both"/>
        <w:rPr>
          <w:rFonts w:ascii="Arial" w:eastAsia="TimesNewRomanPSMT" w:hAnsi="Arial" w:cs="Arial"/>
          <w:bCs/>
          <w:color w:val="auto"/>
        </w:rPr>
      </w:pPr>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 </w:t>
      </w:r>
    </w:p>
    <w:p w:rsidR="00D579B0" w:rsidRPr="009F1BA3" w:rsidRDefault="00D579B0" w:rsidP="00D579B0">
      <w:pPr>
        <w:jc w:val="both"/>
        <w:rPr>
          <w:rFonts w:ascii="Arial" w:eastAsia="TimesNewRomanPSMT" w:hAnsi="Arial" w:cs="Arial"/>
          <w:bCs/>
          <w:color w:val="auto"/>
        </w:rPr>
      </w:pPr>
      <w:r w:rsidRPr="009F1BA3">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9B0" w:rsidRPr="002A0F1F" w:rsidRDefault="00D579B0" w:rsidP="00D579B0">
      <w:pPr>
        <w:autoSpaceDE w:val="0"/>
        <w:autoSpaceDN w:val="0"/>
        <w:adjustRightInd w:val="0"/>
        <w:spacing w:line="240" w:lineRule="auto"/>
        <w:jc w:val="both"/>
        <w:rPr>
          <w:rFonts w:ascii="Arial" w:hAnsi="Arial" w:cs="Arial"/>
          <w:iCs/>
          <w:color w:val="FF0000"/>
        </w:rPr>
      </w:pPr>
      <w:r w:rsidRPr="009F1BA3">
        <w:rPr>
          <w:rFonts w:ascii="Arial" w:eastAsia="TimesNewRomanPSMT" w:hAnsi="Arial" w:cs="Arial"/>
          <w:bCs/>
          <w:color w:val="auto"/>
        </w:rPr>
        <w:t>Понуду доставити на адресу ЈКП „СОПОТ“, Кнеза Милоша 45 а</w:t>
      </w:r>
      <w:r w:rsidRPr="009F1BA3">
        <w:rPr>
          <w:rFonts w:ascii="Arial" w:hAnsi="Arial" w:cs="Arial"/>
          <w:i/>
          <w:iCs/>
          <w:color w:val="auto"/>
        </w:rPr>
        <w:t xml:space="preserve"> </w:t>
      </w:r>
      <w:r w:rsidRPr="009F1BA3">
        <w:rPr>
          <w:rFonts w:ascii="Arial" w:eastAsia="TimesNewRomanPSMT" w:hAnsi="Arial" w:cs="Arial"/>
          <w:bCs/>
          <w:color w:val="auto"/>
        </w:rPr>
        <w:t xml:space="preserve">са назнаком: </w:t>
      </w:r>
      <w:r w:rsidRPr="009F1BA3">
        <w:rPr>
          <w:rFonts w:ascii="Arial" w:eastAsia="TimesNewRomanPS-BoldMT" w:hAnsi="Arial" w:cs="Arial"/>
          <w:b/>
          <w:bCs/>
          <w:color w:val="auto"/>
        </w:rPr>
        <w:t>,,Понуда за јавну набавку</w:t>
      </w:r>
      <w:r w:rsidRPr="009F1BA3">
        <w:rPr>
          <w:rFonts w:ascii="Arial" w:hAnsi="Arial" w:cs="Arial"/>
          <w:color w:val="auto"/>
        </w:rPr>
        <w:t xml:space="preserve"> ( услуга) </w:t>
      </w:r>
      <w:r w:rsidR="002A0F1F">
        <w:rPr>
          <w:rFonts w:ascii="Arial" w:hAnsi="Arial" w:cs="Arial"/>
          <w:color w:val="auto"/>
        </w:rPr>
        <w:t>израда елабората за водну дозволу</w:t>
      </w:r>
      <w:r w:rsidRPr="009F1BA3">
        <w:rPr>
          <w:rFonts w:ascii="Arial" w:eastAsia="TimesNewRomanPS-BoldMT" w:hAnsi="Arial" w:cs="Arial"/>
          <w:b/>
          <w:bCs/>
          <w:color w:val="auto"/>
        </w:rPr>
        <w:t xml:space="preserve"> ЈН бр1.2.</w:t>
      </w:r>
      <w:r w:rsidR="002A0F1F">
        <w:rPr>
          <w:rFonts w:ascii="Arial" w:eastAsia="TimesNewRomanPS-BoldMT" w:hAnsi="Arial" w:cs="Arial"/>
          <w:b/>
          <w:bCs/>
          <w:color w:val="auto"/>
        </w:rPr>
        <w:t>2</w:t>
      </w:r>
      <w:r w:rsidRPr="009F1BA3">
        <w:rPr>
          <w:rFonts w:ascii="Arial" w:eastAsia="TimesNewRomanPS-BoldMT" w:hAnsi="Arial" w:cs="Arial"/>
          <w:b/>
          <w:bCs/>
          <w:color w:val="auto"/>
        </w:rPr>
        <w:t>.-</w:t>
      </w:r>
      <w:r w:rsidR="002A0F1F">
        <w:rPr>
          <w:rFonts w:ascii="Arial" w:eastAsia="TimesNewRomanPS-BoldMT" w:hAnsi="Arial" w:cs="Arial"/>
          <w:b/>
          <w:bCs/>
          <w:color w:val="auto"/>
        </w:rPr>
        <w:t>13</w:t>
      </w:r>
      <w:r w:rsidRPr="009F1BA3">
        <w:rPr>
          <w:rFonts w:ascii="Arial" w:eastAsia="TimesNewRomanPS-BoldMT" w:hAnsi="Arial" w:cs="Arial"/>
          <w:b/>
          <w:bCs/>
          <w:color w:val="auto"/>
        </w:rPr>
        <w:t>/201</w:t>
      </w:r>
      <w:r w:rsidR="002A0F1F">
        <w:rPr>
          <w:rFonts w:ascii="Arial" w:eastAsia="TimesNewRomanPS-BoldMT" w:hAnsi="Arial" w:cs="Arial"/>
          <w:b/>
          <w:bCs/>
          <w:color w:val="auto"/>
        </w:rPr>
        <w:t>8</w:t>
      </w:r>
      <w:r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hAnsi="Arial" w:cs="Arial"/>
          <w:color w:val="auto"/>
        </w:rPr>
        <w:t xml:space="preserve"> </w:t>
      </w:r>
      <w:r w:rsidRPr="002A0F1F">
        <w:rPr>
          <w:rFonts w:ascii="Arial" w:hAnsi="Arial" w:cs="Arial"/>
          <w:color w:val="FF0000"/>
        </w:rPr>
        <w:t xml:space="preserve">Понуда се сматра благовременом уколико је примљена од стране наручиоца до </w:t>
      </w:r>
      <w:r w:rsidR="001D0989">
        <w:rPr>
          <w:rFonts w:ascii="Arial" w:hAnsi="Arial" w:cs="Arial"/>
          <w:color w:val="FF0000"/>
        </w:rPr>
        <w:t>2</w:t>
      </w:r>
      <w:r w:rsidR="00026EB6">
        <w:rPr>
          <w:rFonts w:ascii="Arial" w:hAnsi="Arial" w:cs="Arial"/>
          <w:color w:val="FF0000"/>
        </w:rPr>
        <w:t>3</w:t>
      </w:r>
      <w:r w:rsidR="00EC3E47">
        <w:rPr>
          <w:rFonts w:ascii="Arial" w:hAnsi="Arial" w:cs="Arial"/>
          <w:color w:val="FF0000"/>
        </w:rPr>
        <w:t xml:space="preserve">.04.2018.  </w:t>
      </w:r>
      <w:r w:rsidRPr="002A0F1F">
        <w:rPr>
          <w:rFonts w:ascii="Arial" w:hAnsi="Arial" w:cs="Arial"/>
          <w:color w:val="FF0000"/>
        </w:rPr>
        <w:t>до 12 часова</w:t>
      </w:r>
      <w:r w:rsidRPr="002A0F1F">
        <w:rPr>
          <w:rFonts w:ascii="Arial" w:hAnsi="Arial" w:cs="Arial"/>
          <w:iCs/>
          <w:color w:val="FF0000"/>
        </w:rPr>
        <w:t>.</w:t>
      </w:r>
    </w:p>
    <w:p w:rsidR="00D579B0" w:rsidRPr="009F1BA3" w:rsidRDefault="00D579B0" w:rsidP="00D579B0">
      <w:pPr>
        <w:autoSpaceDE w:val="0"/>
        <w:autoSpaceDN w:val="0"/>
        <w:adjustRightInd w:val="0"/>
        <w:spacing w:line="240" w:lineRule="auto"/>
        <w:jc w:val="both"/>
        <w:rPr>
          <w:rFonts w:ascii="Arial" w:hAnsi="Arial" w:cs="Arial"/>
          <w:color w:val="auto"/>
        </w:rPr>
      </w:pPr>
      <w:r w:rsidRPr="002A0F1F">
        <w:rPr>
          <w:rFonts w:ascii="Arial" w:hAnsi="Arial" w:cs="Arial"/>
          <w:iCs/>
          <w:color w:val="FF0000"/>
        </w:rPr>
        <w:t xml:space="preserve">Отварање понуда је у просторијама ЈКП „СОПОТ“, Кнеза Милоша 45 а, 30 минута након пријема понуда, то јест </w:t>
      </w:r>
      <w:r w:rsidR="00026EB6">
        <w:rPr>
          <w:rFonts w:ascii="Arial" w:hAnsi="Arial" w:cs="Arial"/>
          <w:iCs/>
          <w:color w:val="FF0000"/>
        </w:rPr>
        <w:t>23</w:t>
      </w:r>
      <w:r w:rsidR="00EC3E47">
        <w:rPr>
          <w:rFonts w:ascii="Arial" w:hAnsi="Arial" w:cs="Arial"/>
          <w:iCs/>
          <w:color w:val="FF0000"/>
        </w:rPr>
        <w:t xml:space="preserve">.04.2018. </w:t>
      </w:r>
      <w:r w:rsidRPr="002A0F1F">
        <w:rPr>
          <w:rFonts w:ascii="Arial" w:hAnsi="Arial" w:cs="Arial"/>
          <w:iCs/>
          <w:color w:val="FF0000"/>
        </w:rPr>
        <w:t>у 12часова и 30 минута</w:t>
      </w:r>
      <w:r w:rsidRPr="009F1BA3">
        <w:rPr>
          <w:rFonts w:ascii="Arial" w:hAnsi="Arial" w:cs="Arial"/>
          <w:i/>
          <w:iCs/>
          <w:color w:val="auto"/>
        </w:rPr>
        <w:t>.</w:t>
      </w:r>
      <w:r w:rsidRPr="009F1BA3">
        <w:rPr>
          <w:rFonts w:ascii="Arial" w:eastAsia="TimesNewRomanPS-BoldMT" w:hAnsi="Arial" w:cs="Arial"/>
          <w:b/>
          <w:bCs/>
          <w:color w:val="auto"/>
        </w:rPr>
        <w:t xml:space="preserve"> </w:t>
      </w:r>
      <w:r w:rsidRPr="009F1BA3">
        <w:rPr>
          <w:rFonts w:ascii="Arial" w:hAnsi="Arial" w:cs="Arial"/>
          <w:color w:val="auto"/>
        </w:rPr>
        <w:t xml:space="preserve">  </w:t>
      </w:r>
    </w:p>
    <w:p w:rsidR="00D579B0" w:rsidRPr="009F1BA3" w:rsidRDefault="00D579B0" w:rsidP="00D579B0">
      <w:p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F1BA3">
        <w:rPr>
          <w:rFonts w:ascii="Arial" w:hAnsi="Arial" w:cs="Arial"/>
          <w:color w:val="auto"/>
          <w:lang w:val="sr-Cyrl-CS"/>
        </w:rPr>
        <w:t>н</w:t>
      </w:r>
      <w:r w:rsidRPr="009F1BA3">
        <w:rPr>
          <w:rFonts w:ascii="Arial" w:hAnsi="Arial" w:cs="Arial"/>
          <w:color w:val="auto"/>
        </w:rPr>
        <w:t>аруч</w:t>
      </w:r>
      <w:r w:rsidRPr="009F1BA3">
        <w:rPr>
          <w:rFonts w:ascii="Arial" w:hAnsi="Arial" w:cs="Arial"/>
          <w:color w:val="auto"/>
          <w:lang w:val="sr-Cyrl-CS"/>
        </w:rPr>
        <w:t>и</w:t>
      </w:r>
      <w:r w:rsidRPr="009F1BA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9B0" w:rsidRPr="009F1BA3" w:rsidRDefault="00D579B0" w:rsidP="00D579B0">
      <w:pPr>
        <w:autoSpaceDE w:val="0"/>
        <w:autoSpaceDN w:val="0"/>
        <w:adjustRightInd w:val="0"/>
        <w:spacing w:line="240" w:lineRule="auto"/>
        <w:jc w:val="both"/>
        <w:rPr>
          <w:rFonts w:ascii="Arial" w:hAnsi="Arial" w:cs="Arial"/>
          <w:color w:val="auto"/>
        </w:rPr>
      </w:pPr>
      <w:r w:rsidRPr="009F1BA3">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F1BA3">
        <w:rPr>
          <w:color w:val="auto"/>
        </w:rPr>
        <w:t xml:space="preserve"> </w:t>
      </w:r>
      <w:r w:rsidRPr="009F1BA3">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9B0" w:rsidRPr="009F1BA3" w:rsidRDefault="00D579B0" w:rsidP="00D579B0">
      <w:p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Понуда мора да садржи оверен и потписан: </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Образац понуде (Образац 1); </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структуре понуђене цене (Образац 2);</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трошкова припреме понуде (Образац 3);</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о независној понуди (Образац 4);</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понуђача о испуњености услова за учешће у поступку јавне набавке - чл. 75. и 76. ЗЈН (Образац 5);</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9B0" w:rsidRPr="009F1BA3" w:rsidRDefault="00D579B0" w:rsidP="00D579B0">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Модел уговора;</w:t>
      </w:r>
    </w:p>
    <w:p w:rsidR="00D579B0" w:rsidRPr="009F1BA3" w:rsidRDefault="00D579B0" w:rsidP="00D579B0">
      <w:pPr>
        <w:autoSpaceDE w:val="0"/>
        <w:autoSpaceDN w:val="0"/>
        <w:adjustRightInd w:val="0"/>
        <w:spacing w:line="240" w:lineRule="auto"/>
        <w:jc w:val="both"/>
        <w:rPr>
          <w:rFonts w:ascii="Arial" w:hAnsi="Arial" w:cs="Arial"/>
          <w:color w:val="auto"/>
        </w:rPr>
      </w:pPr>
    </w:p>
    <w:p w:rsidR="00D579B0" w:rsidRPr="009F1BA3" w:rsidRDefault="00D579B0" w:rsidP="00D579B0">
      <w:pPr>
        <w:jc w:val="both"/>
        <w:rPr>
          <w:rFonts w:ascii="Arial" w:eastAsia="TimesNewRomanPSMT" w:hAnsi="Arial" w:cs="Arial"/>
          <w:bCs/>
          <w:color w:val="auto"/>
        </w:rPr>
      </w:pPr>
      <w:r w:rsidRPr="009F1BA3">
        <w:rPr>
          <w:rFonts w:ascii="Arial" w:hAnsi="Arial" w:cs="Arial"/>
          <w:b/>
          <w:color w:val="auto"/>
        </w:rPr>
        <w:t xml:space="preserve">  </w:t>
      </w:r>
    </w:p>
    <w:p w:rsidR="00D579B0" w:rsidRPr="009F1BA3" w:rsidRDefault="00D579B0" w:rsidP="00D579B0">
      <w:pPr>
        <w:jc w:val="both"/>
        <w:rPr>
          <w:rFonts w:ascii="Arial" w:hAnsi="Arial" w:cs="Arial"/>
          <w:b/>
          <w:i/>
          <w:color w:val="auto"/>
        </w:rPr>
      </w:pPr>
      <w:r w:rsidRPr="009F1BA3">
        <w:rPr>
          <w:rFonts w:ascii="Arial" w:hAnsi="Arial" w:cs="Arial"/>
          <w:b/>
          <w:i/>
          <w:color w:val="auto"/>
        </w:rPr>
        <w:t>3.ПАРТИЈЕ</w:t>
      </w:r>
    </w:p>
    <w:p w:rsidR="00D579B0" w:rsidRPr="009F1BA3" w:rsidRDefault="00D579B0" w:rsidP="00D579B0">
      <w:pPr>
        <w:pStyle w:val="ListParagraph"/>
        <w:ind w:left="390"/>
        <w:jc w:val="both"/>
        <w:rPr>
          <w:rFonts w:ascii="Arial" w:hAnsi="Arial" w:cs="Arial"/>
          <w:color w:val="auto"/>
        </w:rPr>
      </w:pPr>
      <w:r w:rsidRPr="009F1BA3">
        <w:rPr>
          <w:rFonts w:ascii="Arial" w:hAnsi="Arial" w:cs="Arial"/>
          <w:color w:val="auto"/>
        </w:rPr>
        <w:t>Предмет набавке није подељен у партије.</w:t>
      </w:r>
    </w:p>
    <w:p w:rsidR="00D579B0" w:rsidRPr="009F1BA3" w:rsidRDefault="00D579B0" w:rsidP="00D579B0">
      <w:pPr>
        <w:pStyle w:val="ListParagraph"/>
        <w:ind w:left="390"/>
        <w:jc w:val="both"/>
        <w:rPr>
          <w:color w:val="auto"/>
        </w:rPr>
      </w:pPr>
    </w:p>
    <w:p w:rsidR="00D579B0" w:rsidRPr="009F1BA3" w:rsidRDefault="00D579B0" w:rsidP="00D579B0">
      <w:pPr>
        <w:jc w:val="both"/>
        <w:rPr>
          <w:rFonts w:ascii="Arial" w:hAnsi="Arial" w:cs="Arial"/>
          <w:bCs/>
          <w:iCs/>
          <w:color w:val="auto"/>
        </w:rPr>
      </w:pPr>
      <w:r w:rsidRPr="009F1BA3">
        <w:rPr>
          <w:rFonts w:ascii="Arial" w:hAnsi="Arial" w:cs="Arial"/>
          <w:b/>
          <w:i/>
          <w:iCs/>
          <w:color w:val="auto"/>
        </w:rPr>
        <w:t>4.</w:t>
      </w:r>
      <w:r w:rsidRPr="009F1BA3">
        <w:rPr>
          <w:rFonts w:ascii="Arial" w:hAnsi="Arial" w:cs="Arial"/>
          <w:b/>
          <w:bCs/>
          <w:i/>
          <w:iCs/>
          <w:color w:val="auto"/>
        </w:rPr>
        <w:t xml:space="preserve">  ПОНУДА СА ВАРИЈАНТАМА</w:t>
      </w:r>
    </w:p>
    <w:p w:rsidR="00D579B0" w:rsidRPr="009F1BA3" w:rsidRDefault="00D579B0" w:rsidP="00D579B0">
      <w:pPr>
        <w:jc w:val="both"/>
        <w:rPr>
          <w:rFonts w:ascii="Arial" w:hAnsi="Arial" w:cs="Arial"/>
          <w:bCs/>
          <w:iCs/>
          <w:color w:val="auto"/>
        </w:rPr>
      </w:pPr>
    </w:p>
    <w:p w:rsidR="00D579B0" w:rsidRPr="009F1BA3" w:rsidRDefault="00D579B0" w:rsidP="00D579B0">
      <w:pPr>
        <w:jc w:val="both"/>
        <w:rPr>
          <w:rFonts w:ascii="Arial" w:hAnsi="Arial" w:cs="Arial"/>
          <w:b/>
          <w:bCs/>
          <w:i/>
          <w:iCs/>
          <w:color w:val="auto"/>
        </w:rPr>
      </w:pPr>
      <w:r w:rsidRPr="009F1BA3">
        <w:rPr>
          <w:rFonts w:ascii="Arial" w:hAnsi="Arial" w:cs="Arial"/>
          <w:bCs/>
          <w:iCs/>
          <w:color w:val="auto"/>
        </w:rPr>
        <w:t>Подношење понуде са варијантама није дозвољено.</w:t>
      </w:r>
    </w:p>
    <w:p w:rsidR="00D579B0" w:rsidRPr="009F1BA3" w:rsidRDefault="00D579B0" w:rsidP="00D579B0">
      <w:pPr>
        <w:jc w:val="both"/>
        <w:rPr>
          <w:color w:val="auto"/>
        </w:rPr>
      </w:pPr>
    </w:p>
    <w:p w:rsidR="00D579B0" w:rsidRPr="009F1BA3" w:rsidRDefault="00D579B0" w:rsidP="00D579B0">
      <w:pPr>
        <w:jc w:val="both"/>
        <w:rPr>
          <w:color w:val="auto"/>
        </w:rPr>
      </w:pPr>
      <w:r w:rsidRPr="009F1BA3">
        <w:rPr>
          <w:rFonts w:ascii="Arial" w:hAnsi="Arial" w:cs="Arial"/>
          <w:b/>
          <w:bCs/>
          <w:i/>
          <w:iCs/>
          <w:color w:val="auto"/>
        </w:rPr>
        <w:t xml:space="preserve">5. </w:t>
      </w:r>
      <w:r w:rsidRPr="009F1BA3">
        <w:rPr>
          <w:rFonts w:ascii="Arial" w:hAnsi="Arial" w:cs="Arial"/>
          <w:b/>
          <w:i/>
          <w:iCs/>
          <w:color w:val="auto"/>
        </w:rPr>
        <w:t>НАЧИН ИЗМЕНЕ, ДОПУНЕ И ОПОЗИВА ПОНУДЕ</w:t>
      </w:r>
    </w:p>
    <w:p w:rsidR="00D579B0" w:rsidRPr="009F1BA3" w:rsidRDefault="00D579B0" w:rsidP="00D579B0">
      <w:pPr>
        <w:jc w:val="both"/>
        <w:rPr>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D579B0" w:rsidRPr="009F1BA3" w:rsidRDefault="00D579B0" w:rsidP="00D579B0">
      <w:pPr>
        <w:jc w:val="both"/>
        <w:rPr>
          <w:rFonts w:ascii="Arial" w:eastAsia="TimesNewRomanPSMT" w:hAnsi="Arial" w:cs="Arial"/>
          <w:bCs/>
          <w:iCs/>
          <w:color w:val="auto"/>
        </w:rPr>
      </w:pPr>
      <w:r w:rsidRPr="009F1BA3">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D579B0" w:rsidRPr="009F1BA3" w:rsidRDefault="00D579B0" w:rsidP="00D579B0">
      <w:pPr>
        <w:jc w:val="both"/>
        <w:rPr>
          <w:rFonts w:ascii="Arial" w:eastAsia="TimesNewRomanPSMT" w:hAnsi="Arial" w:cs="Arial"/>
          <w:bCs/>
          <w:iCs/>
          <w:color w:val="auto"/>
        </w:rPr>
      </w:pPr>
      <w:r w:rsidRPr="009F1BA3">
        <w:rPr>
          <w:rFonts w:ascii="Arial" w:eastAsia="TimesNewRomanPSMT" w:hAnsi="Arial" w:cs="Arial"/>
          <w:bCs/>
          <w:iCs/>
          <w:color w:val="auto"/>
        </w:rPr>
        <w:t>Измену, допуну или опозив понуде треба доставити на адресу: ЈКП“СОПОТ“, Кнеза Милоша 45 а, Сопот</w:t>
      </w:r>
      <w:r w:rsidRPr="009F1BA3">
        <w:rPr>
          <w:rFonts w:ascii="Arial" w:hAnsi="Arial" w:cs="Arial"/>
          <w:i/>
          <w:iCs/>
          <w:color w:val="auto"/>
        </w:rPr>
        <w:t xml:space="preserve"> </w:t>
      </w:r>
      <w:r w:rsidRPr="009F1BA3">
        <w:rPr>
          <w:rFonts w:ascii="Arial" w:eastAsia="TimesNewRomanPSMT" w:hAnsi="Arial" w:cs="Arial"/>
          <w:bCs/>
          <w:iCs/>
          <w:color w:val="auto"/>
        </w:rPr>
        <w:t xml:space="preserve"> са назнаком:</w:t>
      </w:r>
    </w:p>
    <w:p w:rsidR="00D579B0" w:rsidRPr="009F1BA3" w:rsidRDefault="00D579B0" w:rsidP="00D579B0">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понуде</w:t>
      </w:r>
      <w:r w:rsidRPr="009F1BA3">
        <w:rPr>
          <w:rFonts w:ascii="Arial" w:eastAsia="TimesNewRomanPS-BoldMT" w:hAnsi="Arial" w:cs="Arial"/>
          <w:b/>
          <w:bCs/>
          <w:color w:val="auto"/>
        </w:rPr>
        <w:t xml:space="preserve"> за јавну набавку</w:t>
      </w:r>
      <w:r w:rsidRPr="009F1BA3">
        <w:rPr>
          <w:rFonts w:ascii="Arial" w:hAnsi="Arial" w:cs="Arial"/>
          <w:color w:val="auto"/>
        </w:rPr>
        <w:t xml:space="preserve"> (услуге) </w:t>
      </w:r>
      <w:r w:rsidRPr="009F1BA3">
        <w:rPr>
          <w:rFonts w:ascii="Arial" w:hAnsi="Arial" w:cs="Arial"/>
          <w:i/>
          <w:iCs/>
          <w:color w:val="auto"/>
        </w:rPr>
        <w:t xml:space="preserve">предмет јавне набавке </w:t>
      </w:r>
      <w:r w:rsidR="002A0F1F">
        <w:rPr>
          <w:rFonts w:ascii="Arial" w:hAnsi="Arial" w:cs="Arial"/>
          <w:color w:val="auto"/>
        </w:rPr>
        <w:t>израда елабората за водну дозволу</w:t>
      </w:r>
      <w:r w:rsidR="002A0F1F" w:rsidRPr="009F1BA3">
        <w:rPr>
          <w:rFonts w:ascii="Arial" w:eastAsia="TimesNewRomanPS-BoldMT" w:hAnsi="Arial" w:cs="Arial"/>
          <w:b/>
          <w:bCs/>
          <w:color w:val="auto"/>
        </w:rPr>
        <w:t xml:space="preserve"> ЈН бр1.2.</w:t>
      </w:r>
      <w:r w:rsidR="002A0F1F">
        <w:rPr>
          <w:rFonts w:ascii="Arial" w:eastAsia="TimesNewRomanPS-BoldMT" w:hAnsi="Arial" w:cs="Arial"/>
          <w:b/>
          <w:bCs/>
          <w:color w:val="auto"/>
        </w:rPr>
        <w:t>2</w:t>
      </w:r>
      <w:r w:rsidR="002A0F1F" w:rsidRPr="009F1BA3">
        <w:rPr>
          <w:rFonts w:ascii="Arial" w:eastAsia="TimesNewRomanPS-BoldMT" w:hAnsi="Arial" w:cs="Arial"/>
          <w:b/>
          <w:bCs/>
          <w:color w:val="auto"/>
        </w:rPr>
        <w:t>.-</w:t>
      </w:r>
      <w:r w:rsidR="002A0F1F">
        <w:rPr>
          <w:rFonts w:ascii="Arial" w:eastAsia="TimesNewRomanPS-BoldMT" w:hAnsi="Arial" w:cs="Arial"/>
          <w:b/>
          <w:bCs/>
          <w:color w:val="auto"/>
        </w:rPr>
        <w:t>13</w:t>
      </w:r>
      <w:r w:rsidR="002A0F1F" w:rsidRPr="009F1BA3">
        <w:rPr>
          <w:rFonts w:ascii="Arial" w:eastAsia="TimesNewRomanPS-BoldMT" w:hAnsi="Arial" w:cs="Arial"/>
          <w:b/>
          <w:bCs/>
          <w:color w:val="auto"/>
        </w:rPr>
        <w:t>/201</w:t>
      </w:r>
      <w:r w:rsidR="002A0F1F">
        <w:rPr>
          <w:rFonts w:ascii="Arial" w:eastAsia="TimesNewRomanPS-BoldMT" w:hAnsi="Arial" w:cs="Arial"/>
          <w:b/>
          <w:bCs/>
          <w:color w:val="auto"/>
        </w:rPr>
        <w:t>8</w:t>
      </w:r>
      <w:r w:rsidR="002A0F1F"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D579B0" w:rsidRPr="009F1BA3" w:rsidRDefault="00D579B0" w:rsidP="00D579B0">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Допуна понуде</w:t>
      </w:r>
      <w:r w:rsidRPr="009F1BA3">
        <w:rPr>
          <w:rFonts w:ascii="Arial" w:eastAsia="TimesNewRomanPSMT" w:hAnsi="Arial" w:cs="Arial"/>
          <w:bCs/>
          <w:iCs/>
          <w:color w:val="auto"/>
        </w:rPr>
        <w:t xml:space="preserve"> </w:t>
      </w:r>
      <w:r w:rsidRPr="009F1BA3">
        <w:rPr>
          <w:rFonts w:ascii="Arial" w:eastAsia="TimesNewRomanPS-BoldMT" w:hAnsi="Arial" w:cs="Arial"/>
          <w:b/>
          <w:bCs/>
          <w:color w:val="auto"/>
        </w:rPr>
        <w:t>за јавну набавку</w:t>
      </w:r>
      <w:r w:rsidRPr="009F1BA3">
        <w:rPr>
          <w:rFonts w:ascii="Arial" w:hAnsi="Arial" w:cs="Arial"/>
          <w:color w:val="auto"/>
        </w:rPr>
        <w:t xml:space="preserve">  –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w:t>
      </w:r>
      <w:r w:rsidR="002A0F1F">
        <w:rPr>
          <w:rFonts w:ascii="Arial" w:hAnsi="Arial" w:cs="Arial"/>
          <w:color w:val="auto"/>
        </w:rPr>
        <w:t>израда елабората за водну дозволу</w:t>
      </w:r>
      <w:r w:rsidR="002A0F1F" w:rsidRPr="009F1BA3">
        <w:rPr>
          <w:rFonts w:ascii="Arial" w:eastAsia="TimesNewRomanPS-BoldMT" w:hAnsi="Arial" w:cs="Arial"/>
          <w:b/>
          <w:bCs/>
          <w:color w:val="auto"/>
        </w:rPr>
        <w:t xml:space="preserve"> ЈН бр1.2.</w:t>
      </w:r>
      <w:r w:rsidR="002A0F1F">
        <w:rPr>
          <w:rFonts w:ascii="Arial" w:eastAsia="TimesNewRomanPS-BoldMT" w:hAnsi="Arial" w:cs="Arial"/>
          <w:b/>
          <w:bCs/>
          <w:color w:val="auto"/>
        </w:rPr>
        <w:t>2</w:t>
      </w:r>
      <w:r w:rsidR="002A0F1F" w:rsidRPr="009F1BA3">
        <w:rPr>
          <w:rFonts w:ascii="Arial" w:eastAsia="TimesNewRomanPS-BoldMT" w:hAnsi="Arial" w:cs="Arial"/>
          <w:b/>
          <w:bCs/>
          <w:color w:val="auto"/>
        </w:rPr>
        <w:t>.-</w:t>
      </w:r>
      <w:r w:rsidR="002A0F1F">
        <w:rPr>
          <w:rFonts w:ascii="Arial" w:eastAsia="TimesNewRomanPS-BoldMT" w:hAnsi="Arial" w:cs="Arial"/>
          <w:b/>
          <w:bCs/>
          <w:color w:val="auto"/>
        </w:rPr>
        <w:t>13</w:t>
      </w:r>
      <w:r w:rsidR="002A0F1F" w:rsidRPr="009F1BA3">
        <w:rPr>
          <w:rFonts w:ascii="Arial" w:eastAsia="TimesNewRomanPS-BoldMT" w:hAnsi="Arial" w:cs="Arial"/>
          <w:b/>
          <w:bCs/>
          <w:color w:val="auto"/>
        </w:rPr>
        <w:t>/201</w:t>
      </w:r>
      <w:r w:rsidR="002A0F1F">
        <w:rPr>
          <w:rFonts w:ascii="Arial" w:eastAsia="TimesNewRomanPS-BoldMT" w:hAnsi="Arial" w:cs="Arial"/>
          <w:b/>
          <w:bCs/>
          <w:color w:val="auto"/>
        </w:rPr>
        <w:t>8</w:t>
      </w:r>
      <w:r w:rsidR="002A0F1F"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D579B0" w:rsidRPr="009F1BA3" w:rsidRDefault="00D579B0" w:rsidP="00D579B0">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Опозив понуде</w:t>
      </w:r>
      <w:r w:rsidRPr="009F1BA3">
        <w:rPr>
          <w:rFonts w:ascii="Arial" w:eastAsia="TimesNewRomanPSMT" w:hAnsi="Arial" w:cs="Arial"/>
          <w:bCs/>
          <w:iCs/>
          <w:color w:val="auto"/>
        </w:rPr>
        <w:t xml:space="preserve"> </w:t>
      </w:r>
      <w:r w:rsidRPr="009F1BA3">
        <w:rPr>
          <w:rFonts w:ascii="Arial" w:eastAsia="TimesNewRomanPS-BoldMT" w:hAnsi="Arial" w:cs="Arial"/>
          <w:b/>
          <w:bCs/>
          <w:color w:val="auto"/>
        </w:rPr>
        <w:t>за јавну набавку</w:t>
      </w:r>
      <w:r w:rsidRPr="009F1BA3">
        <w:rPr>
          <w:rFonts w:ascii="Arial" w:hAnsi="Arial" w:cs="Arial"/>
          <w:color w:val="auto"/>
        </w:rPr>
        <w:t xml:space="preserve">  –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w:t>
      </w:r>
      <w:r w:rsidR="002A0F1F">
        <w:rPr>
          <w:rFonts w:ascii="Arial" w:hAnsi="Arial" w:cs="Arial"/>
          <w:color w:val="auto"/>
        </w:rPr>
        <w:t>израда елабората за водну дозволу</w:t>
      </w:r>
      <w:r w:rsidR="002A0F1F" w:rsidRPr="009F1BA3">
        <w:rPr>
          <w:rFonts w:ascii="Arial" w:eastAsia="TimesNewRomanPS-BoldMT" w:hAnsi="Arial" w:cs="Arial"/>
          <w:b/>
          <w:bCs/>
          <w:color w:val="auto"/>
        </w:rPr>
        <w:t xml:space="preserve"> ЈН бр1.2.</w:t>
      </w:r>
      <w:r w:rsidR="002A0F1F">
        <w:rPr>
          <w:rFonts w:ascii="Arial" w:eastAsia="TimesNewRomanPS-BoldMT" w:hAnsi="Arial" w:cs="Arial"/>
          <w:b/>
          <w:bCs/>
          <w:color w:val="auto"/>
        </w:rPr>
        <w:t>2</w:t>
      </w:r>
      <w:r w:rsidR="002A0F1F" w:rsidRPr="009F1BA3">
        <w:rPr>
          <w:rFonts w:ascii="Arial" w:eastAsia="TimesNewRomanPS-BoldMT" w:hAnsi="Arial" w:cs="Arial"/>
          <w:b/>
          <w:bCs/>
          <w:color w:val="auto"/>
        </w:rPr>
        <w:t>.-</w:t>
      </w:r>
      <w:r w:rsidR="002A0F1F">
        <w:rPr>
          <w:rFonts w:ascii="Arial" w:eastAsia="TimesNewRomanPS-BoldMT" w:hAnsi="Arial" w:cs="Arial"/>
          <w:b/>
          <w:bCs/>
          <w:color w:val="auto"/>
        </w:rPr>
        <w:t>13</w:t>
      </w:r>
      <w:r w:rsidR="002A0F1F" w:rsidRPr="009F1BA3">
        <w:rPr>
          <w:rFonts w:ascii="Arial" w:eastAsia="TimesNewRomanPS-BoldMT" w:hAnsi="Arial" w:cs="Arial"/>
          <w:b/>
          <w:bCs/>
          <w:color w:val="auto"/>
        </w:rPr>
        <w:t>/201</w:t>
      </w:r>
      <w:r w:rsidR="002A0F1F">
        <w:rPr>
          <w:rFonts w:ascii="Arial" w:eastAsia="TimesNewRomanPS-BoldMT" w:hAnsi="Arial" w:cs="Arial"/>
          <w:b/>
          <w:bCs/>
          <w:color w:val="auto"/>
        </w:rPr>
        <w:t>8</w:t>
      </w:r>
      <w:r w:rsidR="002A0F1F" w:rsidRPr="009F1BA3">
        <w:rPr>
          <w:rFonts w:ascii="Arial" w:eastAsia="TimesNewRomanPS-BoldMT" w:hAnsi="Arial" w:cs="Arial"/>
          <w:b/>
          <w:bCs/>
          <w:color w:val="auto"/>
        </w:rPr>
        <w:t xml:space="preserve"> </w:t>
      </w:r>
      <w:r w:rsidRPr="009F1BA3">
        <w:rPr>
          <w:rFonts w:ascii="Arial" w:hAnsi="Arial" w:cs="Arial"/>
          <w:i/>
          <w:iCs/>
          <w:color w:val="auto"/>
        </w:rPr>
        <w:t xml:space="preserve"> </w:t>
      </w:r>
      <w:r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 xml:space="preserve">НЕ ОТВАРАТИ” </w:t>
      </w:r>
      <w:r w:rsidRPr="009F1BA3">
        <w:rPr>
          <w:rFonts w:ascii="Arial" w:eastAsia="TimesNewRomanPS-BoldMT" w:hAnsi="Arial" w:cs="Arial"/>
          <w:bCs/>
          <w:color w:val="auto"/>
        </w:rPr>
        <w:t xml:space="preserve"> или</w:t>
      </w:r>
    </w:p>
    <w:p w:rsidR="00D579B0" w:rsidRPr="009F1BA3" w:rsidRDefault="00D579B0" w:rsidP="00D579B0">
      <w:pPr>
        <w:jc w:val="both"/>
        <w:rPr>
          <w:rFonts w:ascii="Arial" w:eastAsia="TimesNewRomanPSMT" w:hAnsi="Arial" w:cs="Arial"/>
          <w:b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и допуна понуде</w:t>
      </w:r>
      <w:r w:rsidRPr="009F1BA3">
        <w:rPr>
          <w:rFonts w:ascii="Arial" w:eastAsia="TimesNewRomanPS-BoldMT" w:hAnsi="Arial" w:cs="Arial"/>
          <w:b/>
          <w:bCs/>
          <w:color w:val="auto"/>
        </w:rPr>
        <w:t xml:space="preserve"> за јавну набавку</w:t>
      </w:r>
      <w:r w:rsidRPr="009F1BA3">
        <w:rPr>
          <w:rFonts w:ascii="Arial" w:hAnsi="Arial" w:cs="Arial"/>
          <w:color w:val="auto"/>
        </w:rPr>
        <w:t xml:space="preserve">  –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w:t>
      </w:r>
      <w:r w:rsidR="002A0F1F">
        <w:rPr>
          <w:rFonts w:ascii="Arial" w:hAnsi="Arial" w:cs="Arial"/>
          <w:color w:val="auto"/>
        </w:rPr>
        <w:t>израда елабората за водну дозволу</w:t>
      </w:r>
      <w:r w:rsidR="002A0F1F" w:rsidRPr="009F1BA3">
        <w:rPr>
          <w:rFonts w:ascii="Arial" w:eastAsia="TimesNewRomanPS-BoldMT" w:hAnsi="Arial" w:cs="Arial"/>
          <w:b/>
          <w:bCs/>
          <w:color w:val="auto"/>
        </w:rPr>
        <w:t xml:space="preserve"> ЈН бр1.2.</w:t>
      </w:r>
      <w:r w:rsidR="002A0F1F">
        <w:rPr>
          <w:rFonts w:ascii="Arial" w:eastAsia="TimesNewRomanPS-BoldMT" w:hAnsi="Arial" w:cs="Arial"/>
          <w:b/>
          <w:bCs/>
          <w:color w:val="auto"/>
        </w:rPr>
        <w:t>2</w:t>
      </w:r>
      <w:r w:rsidR="002A0F1F" w:rsidRPr="009F1BA3">
        <w:rPr>
          <w:rFonts w:ascii="Arial" w:eastAsia="TimesNewRomanPS-BoldMT" w:hAnsi="Arial" w:cs="Arial"/>
          <w:b/>
          <w:bCs/>
          <w:color w:val="auto"/>
        </w:rPr>
        <w:t>.-</w:t>
      </w:r>
      <w:r w:rsidR="002A0F1F">
        <w:rPr>
          <w:rFonts w:ascii="Arial" w:eastAsia="TimesNewRomanPS-BoldMT" w:hAnsi="Arial" w:cs="Arial"/>
          <w:b/>
          <w:bCs/>
          <w:color w:val="auto"/>
        </w:rPr>
        <w:t>13</w:t>
      </w:r>
      <w:r w:rsidR="002A0F1F" w:rsidRPr="009F1BA3">
        <w:rPr>
          <w:rFonts w:ascii="Arial" w:eastAsia="TimesNewRomanPS-BoldMT" w:hAnsi="Arial" w:cs="Arial"/>
          <w:b/>
          <w:bCs/>
          <w:color w:val="auto"/>
        </w:rPr>
        <w:t>/201</w:t>
      </w:r>
      <w:r w:rsidR="002A0F1F">
        <w:rPr>
          <w:rFonts w:ascii="Arial" w:eastAsia="TimesNewRomanPS-BoldMT" w:hAnsi="Arial" w:cs="Arial"/>
          <w:b/>
          <w:bCs/>
          <w:color w:val="auto"/>
        </w:rPr>
        <w:t>8</w:t>
      </w:r>
      <w:r w:rsidR="002A0F1F"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p>
    <w:p w:rsidR="00D579B0" w:rsidRPr="009F1BA3" w:rsidRDefault="00D579B0" w:rsidP="00D579B0">
      <w:pPr>
        <w:jc w:val="both"/>
        <w:rPr>
          <w:rFonts w:ascii="Arial" w:hAnsi="Arial" w:cs="Arial"/>
          <w:color w:val="auto"/>
        </w:rPr>
      </w:pPr>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9B0" w:rsidRPr="009F1BA3" w:rsidRDefault="00D579B0" w:rsidP="00D579B0">
      <w:pPr>
        <w:jc w:val="both"/>
        <w:rPr>
          <w:rFonts w:ascii="Arial" w:hAnsi="Arial" w:cs="Arial"/>
          <w:b/>
          <w:i/>
          <w:iCs/>
          <w:color w:val="auto"/>
        </w:rPr>
      </w:pPr>
      <w:r w:rsidRPr="009F1BA3">
        <w:rPr>
          <w:rFonts w:ascii="Arial" w:hAnsi="Arial" w:cs="Arial"/>
          <w:color w:val="auto"/>
        </w:rPr>
        <w:t>По истеку рока за подношење понуда понуђач не може да повуче нити да мења своју понуду.</w:t>
      </w:r>
    </w:p>
    <w:p w:rsidR="00D579B0" w:rsidRPr="009F1BA3" w:rsidRDefault="00D579B0" w:rsidP="00D579B0">
      <w:pPr>
        <w:jc w:val="both"/>
        <w:rPr>
          <w:rFonts w:ascii="Arial" w:hAnsi="Arial" w:cs="Arial"/>
          <w:b/>
          <w:i/>
          <w:iCs/>
          <w:color w:val="auto"/>
        </w:rPr>
      </w:pPr>
    </w:p>
    <w:p w:rsidR="00D579B0" w:rsidRPr="009F1BA3" w:rsidRDefault="00D579B0" w:rsidP="00D579B0">
      <w:pPr>
        <w:jc w:val="both"/>
        <w:rPr>
          <w:color w:val="auto"/>
        </w:rPr>
      </w:pPr>
      <w:r w:rsidRPr="009F1BA3">
        <w:rPr>
          <w:rFonts w:ascii="Arial" w:hAnsi="Arial" w:cs="Arial"/>
          <w:b/>
          <w:bCs/>
          <w:i/>
          <w:iCs/>
          <w:color w:val="auto"/>
        </w:rPr>
        <w:t xml:space="preserve">6. УЧЕСТВОВАЊЕ У ЗАЈЕДНИЧКОЈ ПОНУДИ ИЛИ КАО ПОДИЗВОЂАЧ </w:t>
      </w:r>
    </w:p>
    <w:p w:rsidR="00D579B0" w:rsidRPr="009F1BA3" w:rsidRDefault="00D579B0" w:rsidP="00D579B0">
      <w:pPr>
        <w:jc w:val="both"/>
        <w:rPr>
          <w:color w:val="auto"/>
        </w:rPr>
      </w:pPr>
    </w:p>
    <w:p w:rsidR="00D579B0" w:rsidRPr="009F1BA3" w:rsidRDefault="00D579B0" w:rsidP="00D579B0">
      <w:pPr>
        <w:jc w:val="both"/>
        <w:rPr>
          <w:rFonts w:ascii="Arial" w:hAnsi="Arial" w:cs="Arial"/>
          <w:iCs/>
          <w:color w:val="auto"/>
        </w:rPr>
      </w:pPr>
      <w:r w:rsidRPr="009F1BA3">
        <w:rPr>
          <w:rFonts w:ascii="Arial" w:hAnsi="Arial" w:cs="Arial"/>
          <w:bCs/>
          <w:iCs/>
          <w:color w:val="auto"/>
        </w:rPr>
        <w:t>Понуђач може да поднесе само једну понуду.</w:t>
      </w:r>
      <w:r w:rsidRPr="009F1BA3">
        <w:rPr>
          <w:rFonts w:ascii="Arial" w:hAnsi="Arial" w:cs="Arial"/>
          <w:i/>
          <w:iCs/>
          <w:color w:val="auto"/>
        </w:rPr>
        <w:t xml:space="preserve"> </w:t>
      </w:r>
    </w:p>
    <w:p w:rsidR="00D579B0" w:rsidRPr="009F1BA3" w:rsidRDefault="00D579B0" w:rsidP="00D579B0">
      <w:pPr>
        <w:jc w:val="both"/>
        <w:rPr>
          <w:rFonts w:ascii="Arial" w:hAnsi="Arial" w:cs="Arial"/>
          <w:iCs/>
          <w:color w:val="auto"/>
        </w:rPr>
      </w:pPr>
      <w:r w:rsidRPr="009F1BA3">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9B0" w:rsidRPr="009F1BA3" w:rsidRDefault="00D579B0" w:rsidP="00D579B0">
      <w:pPr>
        <w:jc w:val="both"/>
        <w:rPr>
          <w:rFonts w:ascii="Arial" w:hAnsi="Arial" w:cs="Arial"/>
          <w:i/>
          <w:iCs/>
          <w:color w:val="auto"/>
        </w:rPr>
      </w:pPr>
      <w:r w:rsidRPr="009F1BA3">
        <w:rPr>
          <w:rFonts w:ascii="Arial" w:hAnsi="Arial" w:cs="Arial"/>
          <w:iCs/>
          <w:color w:val="auto"/>
        </w:rPr>
        <w:t xml:space="preserve">У Обрасцу понуде </w:t>
      </w:r>
      <w:r w:rsidRPr="009F1BA3">
        <w:rPr>
          <w:rFonts w:ascii="Arial" w:hAnsi="Arial" w:cs="Arial"/>
          <w:iCs/>
          <w:color w:val="auto"/>
          <w:lang w:val="sr-Cyrl-CS"/>
        </w:rPr>
        <w:t>(</w:t>
      </w:r>
      <w:r w:rsidRPr="009F1BA3">
        <w:rPr>
          <w:rFonts w:ascii="Arial" w:hAnsi="Arial" w:cs="Arial"/>
          <w:iCs/>
          <w:color w:val="auto"/>
        </w:rPr>
        <w:t xml:space="preserve">Образац 1. 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9B0" w:rsidRPr="009F1BA3" w:rsidRDefault="00D579B0" w:rsidP="00D579B0">
      <w:pPr>
        <w:jc w:val="both"/>
        <w:rPr>
          <w:rFonts w:ascii="Arial" w:hAnsi="Arial" w:cs="Arial"/>
          <w:i/>
          <w:iCs/>
          <w:color w:val="auto"/>
        </w:rPr>
      </w:pPr>
    </w:p>
    <w:p w:rsidR="00D579B0" w:rsidRPr="009F1BA3" w:rsidRDefault="00D579B0" w:rsidP="00D579B0">
      <w:pPr>
        <w:jc w:val="both"/>
        <w:rPr>
          <w:rFonts w:ascii="Arial" w:hAnsi="Arial" w:cs="Arial"/>
          <w:iCs/>
          <w:color w:val="auto"/>
        </w:rPr>
      </w:pPr>
      <w:r w:rsidRPr="009F1BA3">
        <w:rPr>
          <w:rFonts w:ascii="Arial" w:hAnsi="Arial" w:cs="Arial"/>
          <w:b/>
          <w:bCs/>
          <w:i/>
          <w:iCs/>
          <w:color w:val="auto"/>
        </w:rPr>
        <w:t>7. ПОНУДА СА ПОДИЗВОЂАЧЕМ</w:t>
      </w:r>
    </w:p>
    <w:p w:rsidR="00D579B0" w:rsidRPr="009F1BA3" w:rsidRDefault="00D579B0" w:rsidP="00D579B0">
      <w:pPr>
        <w:jc w:val="both"/>
        <w:rPr>
          <w:rFonts w:ascii="Arial" w:hAnsi="Arial" w:cs="Arial"/>
          <w:iCs/>
          <w:color w:val="auto"/>
        </w:rPr>
      </w:pPr>
    </w:p>
    <w:p w:rsidR="00D579B0" w:rsidRPr="009F1BA3" w:rsidRDefault="00D579B0" w:rsidP="00D579B0">
      <w:pPr>
        <w:jc w:val="both"/>
        <w:rPr>
          <w:rFonts w:ascii="Arial" w:hAnsi="Arial" w:cs="Arial"/>
          <w:iCs/>
          <w:color w:val="auto"/>
        </w:rPr>
      </w:pPr>
      <w:r w:rsidRPr="009F1BA3">
        <w:rPr>
          <w:rFonts w:ascii="Arial" w:hAnsi="Arial" w:cs="Arial"/>
          <w:iCs/>
          <w:color w:val="auto"/>
        </w:rPr>
        <w:t>Уколико понуђач подноси понуду са подизвођачем дужан је да у Обрасцу понуде</w:t>
      </w:r>
      <w:r w:rsidRPr="009F1BA3">
        <w:rPr>
          <w:rFonts w:ascii="Arial" w:hAnsi="Arial" w:cs="Arial"/>
          <w:iCs/>
          <w:color w:val="auto"/>
          <w:lang w:val="sr-Cyrl-CS"/>
        </w:rPr>
        <w:t xml:space="preserve"> (Образац 1.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9B0" w:rsidRPr="009F1BA3" w:rsidRDefault="00D579B0" w:rsidP="00D579B0">
      <w:pPr>
        <w:jc w:val="both"/>
        <w:rPr>
          <w:rFonts w:ascii="Arial" w:hAnsi="Arial" w:cs="Arial"/>
          <w:iCs/>
          <w:color w:val="auto"/>
        </w:rPr>
      </w:pPr>
      <w:r w:rsidRPr="009F1BA3">
        <w:rPr>
          <w:rFonts w:ascii="Arial" w:hAnsi="Arial" w:cs="Arial"/>
          <w:iCs/>
          <w:color w:val="auto"/>
        </w:rPr>
        <w:t>Понуђач у Обрасцу понуде</w:t>
      </w:r>
      <w:r w:rsidRPr="009F1BA3">
        <w:rPr>
          <w:rFonts w:ascii="Arial" w:hAnsi="Arial" w:cs="Arial"/>
          <w:i/>
          <w:iCs/>
          <w:color w:val="auto"/>
        </w:rPr>
        <w:t xml:space="preserve"> </w:t>
      </w:r>
      <w:r w:rsidRPr="009F1BA3">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D579B0" w:rsidRPr="009F1BA3" w:rsidRDefault="00D579B0" w:rsidP="00D579B0">
      <w:pPr>
        <w:jc w:val="both"/>
        <w:rPr>
          <w:rFonts w:ascii="Arial" w:eastAsia="TimesNewRomanPSMT" w:hAnsi="Arial" w:cs="Arial"/>
          <w:bCs/>
          <w:color w:val="auto"/>
        </w:rPr>
      </w:pPr>
      <w:r w:rsidRPr="009F1BA3">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1BA3">
        <w:rPr>
          <w:rFonts w:eastAsia="TimesNewRomanPSMT"/>
          <w:bCs/>
          <w:color w:val="auto"/>
        </w:rPr>
        <w:t xml:space="preserve"> </w:t>
      </w:r>
    </w:p>
    <w:p w:rsidR="00D579B0" w:rsidRPr="009F1BA3" w:rsidRDefault="00D579B0" w:rsidP="00D579B0">
      <w:pPr>
        <w:jc w:val="both"/>
        <w:rPr>
          <w:rFonts w:ascii="Arial" w:hAnsi="Arial" w:cs="Arial"/>
          <w:iCs/>
          <w:color w:val="auto"/>
        </w:rPr>
      </w:pPr>
      <w:r w:rsidRPr="009F1BA3">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w:t>
      </w:r>
      <w:r w:rsidRPr="009F1BA3">
        <w:rPr>
          <w:rFonts w:ascii="Arial" w:eastAsia="TimesNewRomanPSMT" w:hAnsi="Arial" w:cs="Arial"/>
          <w:bCs/>
          <w:color w:val="auto"/>
          <w:lang w:val="ru-RU"/>
        </w:rPr>
        <w:t xml:space="preserve"> </w:t>
      </w:r>
      <w:r w:rsidRPr="009F1BA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eastAsia="TimesNewRomanPSMT" w:hAnsi="Arial" w:cs="Arial"/>
          <w:bCs/>
          <w:color w:val="auto"/>
        </w:rPr>
        <w:t>).</w:t>
      </w:r>
    </w:p>
    <w:p w:rsidR="00D579B0" w:rsidRPr="009F1BA3" w:rsidRDefault="00D579B0" w:rsidP="00D579B0">
      <w:pPr>
        <w:jc w:val="both"/>
        <w:rPr>
          <w:rFonts w:ascii="Arial" w:hAnsi="Arial" w:cs="Arial"/>
          <w:iCs/>
          <w:color w:val="auto"/>
        </w:rPr>
      </w:pPr>
      <w:r w:rsidRPr="009F1BA3">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9B0" w:rsidRPr="009F1BA3" w:rsidRDefault="00D579B0" w:rsidP="00D579B0">
      <w:pPr>
        <w:jc w:val="both"/>
        <w:rPr>
          <w:rFonts w:ascii="Arial" w:hAnsi="Arial" w:cs="Arial"/>
          <w:color w:val="auto"/>
        </w:rPr>
      </w:pPr>
      <w:r w:rsidRPr="009F1BA3">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D579B0" w:rsidRPr="009F1BA3" w:rsidRDefault="00D579B0" w:rsidP="00D579B0">
      <w:pPr>
        <w:jc w:val="both"/>
        <w:rPr>
          <w:rFonts w:ascii="Arial" w:hAnsi="Arial" w:cs="Arial"/>
          <w:color w:val="auto"/>
        </w:rPr>
      </w:pPr>
    </w:p>
    <w:p w:rsidR="00D579B0" w:rsidRPr="009F1BA3" w:rsidRDefault="00D579B0" w:rsidP="00D579B0">
      <w:pPr>
        <w:jc w:val="both"/>
        <w:rPr>
          <w:rFonts w:ascii="Arial" w:hAnsi="Arial" w:cs="Arial"/>
          <w:color w:val="auto"/>
        </w:rPr>
      </w:pPr>
      <w:r w:rsidRPr="009F1BA3">
        <w:rPr>
          <w:rFonts w:ascii="Arial" w:hAnsi="Arial" w:cs="Arial"/>
          <w:b/>
          <w:i/>
          <w:color w:val="auto"/>
        </w:rPr>
        <w:t>8. ЗАЈЕДНИЧКА ПОНУДА</w:t>
      </w:r>
    </w:p>
    <w:p w:rsidR="00D579B0" w:rsidRPr="009F1BA3" w:rsidRDefault="00D579B0" w:rsidP="00D579B0">
      <w:pPr>
        <w:jc w:val="both"/>
        <w:rPr>
          <w:rFonts w:ascii="Arial" w:hAnsi="Arial" w:cs="Arial"/>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Понуду може поднети група понуђача.</w:t>
      </w:r>
    </w:p>
    <w:p w:rsidR="00D579B0" w:rsidRPr="009F1BA3" w:rsidRDefault="00D579B0" w:rsidP="00D579B0">
      <w:pPr>
        <w:jc w:val="both"/>
        <w:rPr>
          <w:rFonts w:ascii="Arial" w:hAnsi="Arial" w:cs="Arial"/>
          <w:color w:val="auto"/>
        </w:rPr>
      </w:pPr>
      <w:r w:rsidRPr="009F1BA3">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1BA3">
        <w:rPr>
          <w:rFonts w:ascii="Arial" w:hAnsi="Arial" w:cs="Arial"/>
          <w:color w:val="auto"/>
          <w:lang w:val="sr-Cyrl-CS"/>
        </w:rPr>
        <w:t>.</w:t>
      </w:r>
      <w:r w:rsidRPr="009F1BA3">
        <w:rPr>
          <w:rFonts w:ascii="Arial" w:hAnsi="Arial" w:cs="Arial"/>
          <w:color w:val="auto"/>
        </w:rPr>
        <w:t xml:space="preserve"> 4. тач</w:t>
      </w:r>
      <w:r w:rsidRPr="009F1BA3">
        <w:rPr>
          <w:rFonts w:ascii="Arial" w:hAnsi="Arial" w:cs="Arial"/>
          <w:color w:val="auto"/>
          <w:lang w:val="sr-Cyrl-CS"/>
        </w:rPr>
        <w:t>.</w:t>
      </w:r>
      <w:r w:rsidRPr="009F1BA3">
        <w:rPr>
          <w:rFonts w:ascii="Arial" w:hAnsi="Arial" w:cs="Arial"/>
          <w:color w:val="auto"/>
        </w:rPr>
        <w:t xml:space="preserve"> 1</w:t>
      </w:r>
      <w:r w:rsidRPr="009F1BA3">
        <w:rPr>
          <w:rFonts w:ascii="Arial" w:hAnsi="Arial" w:cs="Arial"/>
          <w:color w:val="auto"/>
          <w:lang w:val="sr-Cyrl-CS"/>
        </w:rPr>
        <w:t>)</w:t>
      </w:r>
      <w:r w:rsidRPr="009F1BA3">
        <w:rPr>
          <w:rFonts w:ascii="Arial" w:hAnsi="Arial" w:cs="Arial"/>
          <w:color w:val="auto"/>
        </w:rPr>
        <w:t xml:space="preserve">  и 2</w:t>
      </w:r>
      <w:r w:rsidRPr="009F1BA3">
        <w:rPr>
          <w:rFonts w:ascii="Arial" w:hAnsi="Arial" w:cs="Arial"/>
          <w:color w:val="auto"/>
          <w:lang w:val="sr-Cyrl-CS"/>
        </w:rPr>
        <w:t>)</w:t>
      </w:r>
      <w:r w:rsidRPr="009F1BA3">
        <w:rPr>
          <w:rFonts w:ascii="Arial" w:hAnsi="Arial" w:cs="Arial"/>
          <w:color w:val="auto"/>
        </w:rPr>
        <w:t xml:space="preserve"> ЗЈН и то податке о: </w:t>
      </w:r>
    </w:p>
    <w:p w:rsidR="00D579B0" w:rsidRPr="009F1BA3" w:rsidRDefault="00D579B0" w:rsidP="00D579B0">
      <w:pPr>
        <w:numPr>
          <w:ilvl w:val="0"/>
          <w:numId w:val="6"/>
        </w:numPr>
        <w:jc w:val="both"/>
        <w:rPr>
          <w:rFonts w:ascii="Arial" w:hAnsi="Arial" w:cs="Arial"/>
          <w:color w:val="auto"/>
        </w:rPr>
      </w:pPr>
      <w:r w:rsidRPr="009F1BA3">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579B0" w:rsidRPr="009F1BA3" w:rsidRDefault="00D579B0" w:rsidP="00D579B0">
      <w:pPr>
        <w:pStyle w:val="CommentText"/>
        <w:numPr>
          <w:ilvl w:val="0"/>
          <w:numId w:val="6"/>
        </w:numPr>
        <w:rPr>
          <w:rFonts w:ascii="Arial" w:hAnsi="Arial" w:cs="Arial"/>
          <w:color w:val="auto"/>
          <w:sz w:val="24"/>
          <w:szCs w:val="24"/>
        </w:rPr>
      </w:pPr>
      <w:r w:rsidRPr="009F1BA3">
        <w:rPr>
          <w:rFonts w:ascii="Arial" w:hAnsi="Arial" w:cs="Arial"/>
          <w:color w:val="auto"/>
          <w:sz w:val="24"/>
          <w:szCs w:val="24"/>
        </w:rPr>
        <w:t>опису послова сваког од понуђача из групе понуђача у извршењу уговора</w:t>
      </w:r>
    </w:p>
    <w:p w:rsidR="00D579B0" w:rsidRPr="009F1BA3" w:rsidRDefault="00D579B0" w:rsidP="00D579B0">
      <w:pPr>
        <w:jc w:val="both"/>
        <w:rPr>
          <w:rFonts w:ascii="Arial" w:hAnsi="Arial" w:cs="Arial"/>
          <w:color w:val="auto"/>
        </w:rPr>
      </w:pPr>
    </w:p>
    <w:p w:rsidR="00D579B0" w:rsidRPr="009F1BA3" w:rsidRDefault="00D579B0" w:rsidP="00D579B0">
      <w:pPr>
        <w:jc w:val="center"/>
        <w:rPr>
          <w:rFonts w:ascii="Arial" w:eastAsia="TimesNewRomanPSMT" w:hAnsi="Arial" w:cs="Arial"/>
          <w:bCs/>
          <w:color w:val="auto"/>
        </w:rPr>
      </w:pPr>
    </w:p>
    <w:p w:rsidR="00D579B0" w:rsidRPr="009F1BA3" w:rsidRDefault="00D579B0" w:rsidP="00D579B0">
      <w:pPr>
        <w:jc w:val="center"/>
        <w:rPr>
          <w:rFonts w:ascii="Arial" w:hAnsi="Arial" w:cs="Arial"/>
          <w:color w:val="auto"/>
        </w:rPr>
      </w:pPr>
      <w:r w:rsidRPr="009F1BA3">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 ове</w:t>
      </w:r>
      <w:r w:rsidRPr="009F1BA3">
        <w:rPr>
          <w:rFonts w:ascii="Arial" w:eastAsia="TimesNewRomanPSMT" w:hAnsi="Arial" w:cs="Arial"/>
          <w:bCs/>
          <w:color w:val="auto"/>
          <w:lang w:val="ru-RU"/>
        </w:rPr>
        <w:t xml:space="preserve"> </w:t>
      </w:r>
      <w:r w:rsidRPr="009F1BA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VI ове конкурсне документације).</w:t>
      </w:r>
    </w:p>
    <w:p w:rsidR="00D579B0" w:rsidRPr="009F1BA3" w:rsidRDefault="00D579B0" w:rsidP="00D579B0">
      <w:pPr>
        <w:jc w:val="both"/>
        <w:rPr>
          <w:rFonts w:ascii="Arial" w:hAnsi="Arial" w:cs="Arial"/>
          <w:color w:val="auto"/>
        </w:rPr>
      </w:pPr>
      <w:r w:rsidRPr="009F1BA3">
        <w:rPr>
          <w:rFonts w:ascii="Arial" w:hAnsi="Arial" w:cs="Arial"/>
          <w:color w:val="auto"/>
        </w:rPr>
        <w:t xml:space="preserve">Понуђачи из групе понуђача одговарају неограничено солидарно према наручиоцу. </w:t>
      </w:r>
    </w:p>
    <w:p w:rsidR="00D579B0" w:rsidRPr="009F1BA3" w:rsidRDefault="00D579B0" w:rsidP="00D579B0">
      <w:pPr>
        <w:jc w:val="both"/>
        <w:rPr>
          <w:rFonts w:ascii="Arial" w:hAnsi="Arial" w:cs="Arial"/>
          <w:color w:val="auto"/>
        </w:rPr>
      </w:pPr>
      <w:r w:rsidRPr="009F1BA3">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9B0" w:rsidRPr="009F1BA3" w:rsidRDefault="00D579B0" w:rsidP="00D579B0">
      <w:pPr>
        <w:jc w:val="both"/>
        <w:rPr>
          <w:rFonts w:ascii="Arial" w:hAnsi="Arial" w:cs="Arial"/>
          <w:color w:val="auto"/>
        </w:rPr>
      </w:pPr>
      <w:r w:rsidRPr="009F1BA3">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9B0" w:rsidRPr="009F1BA3" w:rsidRDefault="00D579B0" w:rsidP="00D579B0">
      <w:pPr>
        <w:jc w:val="both"/>
        <w:rPr>
          <w:rFonts w:ascii="Arial" w:hAnsi="Arial" w:cs="Arial"/>
          <w:color w:val="auto"/>
        </w:rPr>
      </w:pPr>
      <w:r w:rsidRPr="009F1BA3">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9B0" w:rsidRPr="009F1BA3" w:rsidRDefault="00D579B0" w:rsidP="00D579B0">
      <w:pPr>
        <w:jc w:val="both"/>
        <w:rPr>
          <w:rFonts w:ascii="Arial" w:hAnsi="Arial" w:cs="Arial"/>
          <w:color w:val="auto"/>
        </w:rPr>
      </w:pPr>
    </w:p>
    <w:p w:rsidR="00D579B0" w:rsidRPr="009F1BA3" w:rsidRDefault="00D579B0" w:rsidP="00D579B0">
      <w:pPr>
        <w:jc w:val="both"/>
        <w:rPr>
          <w:color w:val="auto"/>
        </w:rPr>
      </w:pPr>
      <w:r w:rsidRPr="009F1BA3">
        <w:rPr>
          <w:rFonts w:ascii="Arial" w:hAnsi="Arial" w:cs="Arial"/>
          <w:b/>
          <w:bCs/>
          <w:i/>
          <w:iCs/>
          <w:color w:val="auto"/>
        </w:rPr>
        <w:t>9. НАЧИН И УСЛОВ</w:t>
      </w:r>
      <w:r w:rsidRPr="009F1BA3">
        <w:rPr>
          <w:rFonts w:ascii="Arial" w:hAnsi="Arial" w:cs="Arial"/>
          <w:b/>
          <w:bCs/>
          <w:i/>
          <w:iCs/>
          <w:color w:val="auto"/>
          <w:lang w:val="sr-Cyrl-CS"/>
        </w:rPr>
        <w:t>И</w:t>
      </w:r>
      <w:r w:rsidRPr="009F1BA3">
        <w:rPr>
          <w:rFonts w:ascii="Arial" w:hAnsi="Arial" w:cs="Arial"/>
          <w:b/>
          <w:bCs/>
          <w:i/>
          <w:iCs/>
          <w:color w:val="auto"/>
        </w:rPr>
        <w:t xml:space="preserve"> ПЛАЋАЊА, ГАРАНТНИ РОК, КАО И ДРУГЕ ОКОЛНОСТИ ОД КОЈИХ ЗАВИСИ ПРИХВАТЉИВОСТ  ПОНУДЕ</w:t>
      </w:r>
    </w:p>
    <w:p w:rsidR="00D579B0" w:rsidRDefault="00D579B0" w:rsidP="00D579B0">
      <w:pPr>
        <w:jc w:val="both"/>
        <w:rPr>
          <w:color w:val="auto"/>
        </w:rPr>
      </w:pPr>
    </w:p>
    <w:p w:rsidR="00D8503F" w:rsidRDefault="00D8503F" w:rsidP="00D579B0">
      <w:pPr>
        <w:jc w:val="both"/>
        <w:rPr>
          <w:color w:val="auto"/>
        </w:rPr>
      </w:pPr>
    </w:p>
    <w:p w:rsidR="00D8503F" w:rsidRPr="00D8503F" w:rsidRDefault="00D8503F" w:rsidP="00D579B0">
      <w:pPr>
        <w:jc w:val="both"/>
        <w:rPr>
          <w:color w:val="auto"/>
        </w:rPr>
      </w:pPr>
    </w:p>
    <w:p w:rsidR="00D579B0" w:rsidRPr="009F1BA3" w:rsidRDefault="00D579B0" w:rsidP="00D579B0">
      <w:pPr>
        <w:jc w:val="both"/>
        <w:rPr>
          <w:rFonts w:ascii="Arial" w:hAnsi="Arial" w:cs="Arial"/>
          <w:iCs/>
          <w:color w:val="auto"/>
        </w:rPr>
      </w:pPr>
      <w:r w:rsidRPr="009F1BA3">
        <w:rPr>
          <w:rFonts w:ascii="Arial" w:hAnsi="Arial" w:cs="Arial"/>
          <w:b/>
          <w:bCs/>
          <w:i/>
          <w:iCs/>
          <w:color w:val="auto"/>
        </w:rPr>
        <w:t>9.1</w:t>
      </w:r>
      <w:r w:rsidRPr="009F1BA3">
        <w:rPr>
          <w:rFonts w:ascii="Arial" w:hAnsi="Arial" w:cs="Arial"/>
          <w:b/>
          <w:bCs/>
          <w:i/>
          <w:iCs/>
          <w:color w:val="auto"/>
          <w:u w:val="single"/>
        </w:rPr>
        <w:t xml:space="preserve">. </w:t>
      </w:r>
      <w:r w:rsidRPr="009F1BA3">
        <w:rPr>
          <w:rFonts w:ascii="Arial" w:hAnsi="Arial" w:cs="Arial"/>
          <w:iCs/>
          <w:color w:val="auto"/>
          <w:u w:val="single"/>
        </w:rPr>
        <w:t>Захтеви у погледу начина, рока и услова плаћања</w:t>
      </w:r>
      <w:r w:rsidRPr="009F1BA3">
        <w:rPr>
          <w:rFonts w:ascii="Arial" w:hAnsi="Arial" w:cs="Arial"/>
          <w:i/>
          <w:iCs/>
          <w:color w:val="auto"/>
          <w:u w:val="single"/>
        </w:rPr>
        <w:t>.</w:t>
      </w:r>
    </w:p>
    <w:p w:rsidR="00026EB6" w:rsidRDefault="00D579B0" w:rsidP="00D579B0">
      <w:pPr>
        <w:jc w:val="both"/>
        <w:rPr>
          <w:rFonts w:ascii="Arial" w:hAnsi="Arial" w:cs="Arial"/>
          <w:iCs/>
          <w:color w:val="auto"/>
        </w:rPr>
      </w:pPr>
      <w:r w:rsidRPr="009F1BA3">
        <w:rPr>
          <w:rFonts w:ascii="Arial" w:hAnsi="Arial" w:cs="Arial"/>
          <w:iCs/>
          <w:color w:val="auto"/>
        </w:rPr>
        <w:t>Рок плаћања је</w:t>
      </w:r>
      <w:r w:rsidRPr="009F1BA3">
        <w:rPr>
          <w:rFonts w:ascii="Arial" w:hAnsi="Arial" w:cs="Arial"/>
          <w:iCs/>
          <w:color w:val="auto"/>
          <w:lang w:val="sr-Cyrl-CS"/>
        </w:rPr>
        <w:t xml:space="preserve"> 45 дана </w:t>
      </w:r>
      <w:r w:rsidRPr="009F1BA3">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sidRPr="009F1BA3">
        <w:rPr>
          <w:rFonts w:ascii="Arial" w:eastAsia="TimesNewRomanPSMT" w:hAnsi="Arial" w:cs="Arial"/>
          <w:i/>
          <w:color w:val="auto"/>
        </w:rPr>
        <w:t>(„Сл. гласник РС” бр. 119/12 и 68/15</w:t>
      </w:r>
      <w:r w:rsidR="002A0F1F">
        <w:rPr>
          <w:rFonts w:ascii="Arial" w:eastAsia="TimesNewRomanPSMT" w:hAnsi="Arial" w:cs="Arial"/>
          <w:i/>
          <w:color w:val="auto"/>
        </w:rPr>
        <w:t>, 113/2017</w:t>
      </w:r>
      <w:r w:rsidRPr="009F1BA3">
        <w:rPr>
          <w:rFonts w:ascii="Arial" w:eastAsia="TimesNewRomanPSMT" w:hAnsi="Arial" w:cs="Arial"/>
          <w:i/>
          <w:color w:val="auto"/>
        </w:rPr>
        <w:t>)</w:t>
      </w:r>
      <w:r w:rsidRPr="009F1BA3">
        <w:rPr>
          <w:rFonts w:ascii="Arial" w:hAnsi="Arial" w:cs="Arial"/>
          <w:i/>
          <w:iCs/>
          <w:color w:val="auto"/>
        </w:rPr>
        <w:t>]</w:t>
      </w:r>
      <w:r w:rsidRPr="009F1BA3">
        <w:rPr>
          <w:rFonts w:ascii="Arial" w:eastAsia="TimesNewRomanPSMT" w:hAnsi="Arial" w:cs="Arial"/>
          <w:i/>
          <w:color w:val="auto"/>
        </w:rPr>
        <w:t>,</w:t>
      </w:r>
      <w:r w:rsidRPr="009F1BA3">
        <w:rPr>
          <w:rFonts w:ascii="Arial" w:hAnsi="Arial" w:cs="Arial"/>
          <w:i/>
          <w:iCs/>
          <w:color w:val="auto"/>
        </w:rPr>
        <w:t xml:space="preserve"> </w:t>
      </w:r>
      <w:r w:rsidRPr="009F1BA3">
        <w:rPr>
          <w:rFonts w:ascii="Arial" w:hAnsi="Arial" w:cs="Arial"/>
          <w:iCs/>
          <w:color w:val="auto"/>
          <w:lang w:val="sr-Cyrl-CS"/>
        </w:rPr>
        <w:t>од дана</w:t>
      </w:r>
      <w:r w:rsidR="00A46447">
        <w:rPr>
          <w:rFonts w:ascii="Arial" w:hAnsi="Arial" w:cs="Arial"/>
          <w:iCs/>
          <w:color w:val="auto"/>
        </w:rPr>
        <w:t xml:space="preserve"> </w:t>
      </w:r>
      <w:r w:rsidRPr="009F1BA3">
        <w:rPr>
          <w:rFonts w:ascii="Arial" w:hAnsi="Arial" w:cs="Arial"/>
          <w:iCs/>
          <w:color w:val="auto"/>
          <w:lang w:val="sr-Cyrl-CS"/>
        </w:rPr>
        <w:t xml:space="preserve">пријема исправне фактуре  </w:t>
      </w:r>
      <w:r w:rsidRPr="009F1BA3">
        <w:rPr>
          <w:rFonts w:ascii="Arial" w:hAnsi="Arial" w:cs="Arial"/>
          <w:i/>
          <w:iCs/>
          <w:color w:val="auto"/>
        </w:rPr>
        <w:t xml:space="preserve"> </w:t>
      </w:r>
      <w:r w:rsidRPr="009F1BA3">
        <w:rPr>
          <w:rFonts w:ascii="Arial" w:hAnsi="Arial" w:cs="Arial"/>
          <w:iCs/>
          <w:color w:val="auto"/>
        </w:rPr>
        <w:t>на основу документа који испоставља понуђач</w:t>
      </w:r>
      <w:r w:rsidRPr="009F1BA3">
        <w:rPr>
          <w:rFonts w:ascii="Arial" w:hAnsi="Arial" w:cs="Arial"/>
          <w:iCs/>
          <w:color w:val="auto"/>
          <w:lang w:val="sr-Cyrl-CS"/>
        </w:rPr>
        <w:t>, а</w:t>
      </w:r>
      <w:r w:rsidRPr="009F1BA3">
        <w:rPr>
          <w:rFonts w:ascii="Arial" w:hAnsi="Arial" w:cs="Arial"/>
          <w:iCs/>
          <w:color w:val="auto"/>
        </w:rPr>
        <w:t xml:space="preserve"> којим је потврђена (</w:t>
      </w:r>
      <w:r w:rsidRPr="009F1BA3">
        <w:rPr>
          <w:rFonts w:ascii="Arial" w:hAnsi="Arial" w:cs="Arial"/>
          <w:i/>
          <w:iCs/>
          <w:color w:val="auto"/>
        </w:rPr>
        <w:t>извођење радова)</w:t>
      </w:r>
      <w:r w:rsidRPr="009F1BA3">
        <w:rPr>
          <w:rFonts w:ascii="Arial" w:hAnsi="Arial" w:cs="Arial"/>
          <w:iCs/>
          <w:color w:val="auto"/>
        </w:rPr>
        <w:t>.</w:t>
      </w:r>
    </w:p>
    <w:p w:rsidR="00A46447" w:rsidRDefault="00A46447" w:rsidP="00D579B0">
      <w:pPr>
        <w:jc w:val="both"/>
        <w:rPr>
          <w:rFonts w:ascii="Arial" w:hAnsi="Arial" w:cs="Arial"/>
          <w:iCs/>
          <w:color w:val="auto"/>
        </w:rPr>
      </w:pP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xml:space="preserve">- 25% По завршеној регенерацији бунара </w:t>
      </w: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- 20% По завршеном I циклусу хемијских анализа</w:t>
      </w: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- 20% По завршеном II циклусу хемијских анализа</w:t>
      </w: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- 15% По завршеном III циклусу хемијских анализа</w:t>
      </w: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- 10% По завршеном IV циклусу хемијских анализа</w:t>
      </w: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xml:space="preserve">режимским осматрањима за потребе </w:t>
      </w:r>
    </w:p>
    <w:p w:rsidR="00A46447" w:rsidRPr="00A46447" w:rsidRDefault="00A46447" w:rsidP="00A46447">
      <w:pPr>
        <w:pStyle w:val="Default"/>
        <w:rPr>
          <w:rFonts w:ascii="Arial" w:hAnsi="Arial" w:cs="Arial"/>
          <w:color w:val="auto"/>
          <w:sz w:val="22"/>
          <w:szCs w:val="22"/>
        </w:rPr>
      </w:pPr>
      <w:r w:rsidRPr="00A46447">
        <w:rPr>
          <w:rFonts w:ascii="Arial" w:hAnsi="Arial" w:cs="Arial"/>
          <w:color w:val="auto"/>
          <w:sz w:val="22"/>
          <w:szCs w:val="22"/>
        </w:rPr>
        <w:t>- 10% По одбрани Елабората о резервама пред Комисијом ресорног Министарства</w:t>
      </w:r>
    </w:p>
    <w:p w:rsidR="00A46447" w:rsidRPr="00A46447" w:rsidRDefault="00A46447" w:rsidP="00A46447">
      <w:pPr>
        <w:pStyle w:val="Default"/>
        <w:rPr>
          <w:rFonts w:ascii="Arial" w:hAnsi="Arial" w:cs="Arial"/>
          <w:color w:val="auto"/>
          <w:sz w:val="22"/>
          <w:szCs w:val="22"/>
        </w:rPr>
      </w:pPr>
    </w:p>
    <w:p w:rsidR="00D579B0" w:rsidRPr="009F1BA3" w:rsidRDefault="00D579B0" w:rsidP="00D579B0">
      <w:pPr>
        <w:jc w:val="both"/>
        <w:rPr>
          <w:rFonts w:ascii="Arial" w:hAnsi="Arial" w:cs="Arial"/>
          <w:iCs/>
          <w:color w:val="auto"/>
        </w:rPr>
      </w:pPr>
      <w:r w:rsidRPr="009F1BA3">
        <w:rPr>
          <w:rFonts w:ascii="Arial" w:hAnsi="Arial" w:cs="Arial"/>
          <w:iCs/>
          <w:color w:val="auto"/>
        </w:rPr>
        <w:t>Плаћање се врши уплатом на рачун понуђача.</w:t>
      </w:r>
    </w:p>
    <w:p w:rsidR="00D579B0" w:rsidRPr="009F1BA3" w:rsidRDefault="00D579B0" w:rsidP="00D579B0">
      <w:pPr>
        <w:jc w:val="both"/>
        <w:rPr>
          <w:rFonts w:ascii="Arial" w:hAnsi="Arial" w:cs="Arial"/>
          <w:b/>
          <w:bCs/>
          <w:i/>
          <w:iCs/>
          <w:color w:val="auto"/>
        </w:rPr>
      </w:pPr>
      <w:r w:rsidRPr="009F1BA3">
        <w:rPr>
          <w:rFonts w:ascii="Arial" w:hAnsi="Arial" w:cs="Arial"/>
          <w:iCs/>
          <w:color w:val="auto"/>
        </w:rPr>
        <w:t>Понуђачу није дозвољено да захтева аванс.</w:t>
      </w:r>
    </w:p>
    <w:p w:rsidR="00D579B0" w:rsidRPr="009F1BA3" w:rsidRDefault="00D579B0" w:rsidP="00D579B0">
      <w:pPr>
        <w:jc w:val="both"/>
        <w:rPr>
          <w:rFonts w:ascii="Arial" w:hAnsi="Arial" w:cs="Arial"/>
          <w:b/>
          <w:bCs/>
          <w:i/>
          <w:iCs/>
          <w:color w:val="auto"/>
        </w:rPr>
      </w:pPr>
    </w:p>
    <w:p w:rsidR="00D579B0" w:rsidRPr="009F1BA3" w:rsidRDefault="00D579B0" w:rsidP="00D579B0">
      <w:pPr>
        <w:jc w:val="both"/>
        <w:rPr>
          <w:color w:val="auto"/>
        </w:rPr>
      </w:pPr>
    </w:p>
    <w:p w:rsidR="00D579B0" w:rsidRPr="009F1BA3" w:rsidRDefault="00D579B0" w:rsidP="00D579B0">
      <w:pPr>
        <w:jc w:val="both"/>
        <w:rPr>
          <w:rFonts w:ascii="Arial" w:hAnsi="Arial" w:cs="Arial"/>
          <w:bCs/>
          <w:iCs/>
          <w:color w:val="auto"/>
          <w:u w:val="single"/>
          <w:lang w:val="sr-Cyrl-CS"/>
        </w:rPr>
      </w:pPr>
      <w:r w:rsidRPr="009F1BA3">
        <w:rPr>
          <w:rFonts w:ascii="Arial" w:hAnsi="Arial" w:cs="Arial"/>
          <w:b/>
          <w:bCs/>
          <w:iCs/>
          <w:color w:val="auto"/>
        </w:rPr>
        <w:t xml:space="preserve">9.2.  </w:t>
      </w:r>
      <w:r w:rsidRPr="009F1BA3">
        <w:rPr>
          <w:rFonts w:ascii="Arial" w:hAnsi="Arial" w:cs="Arial"/>
          <w:bCs/>
          <w:iCs/>
          <w:color w:val="auto"/>
          <w:u w:val="single"/>
          <w:lang w:val="sr-Cyrl-CS"/>
        </w:rPr>
        <w:t>Захтев у погледу гарантног рока</w:t>
      </w:r>
    </w:p>
    <w:p w:rsidR="00D579B0" w:rsidRPr="009F1BA3" w:rsidRDefault="00D579B0" w:rsidP="00D579B0">
      <w:pPr>
        <w:jc w:val="both"/>
        <w:rPr>
          <w:rFonts w:ascii="Arial" w:hAnsi="Arial" w:cs="Arial"/>
          <w:bCs/>
          <w:iCs/>
          <w:color w:val="auto"/>
          <w:lang w:val="sr-Cyrl-CS"/>
        </w:rPr>
      </w:pPr>
      <w:r w:rsidRPr="009F1BA3">
        <w:rPr>
          <w:rFonts w:ascii="Arial" w:hAnsi="Arial" w:cs="Arial"/>
          <w:bCs/>
          <w:iCs/>
          <w:color w:val="auto"/>
          <w:lang w:val="sr-Cyrl-CS"/>
        </w:rPr>
        <w:t>Понуђач се обавезује да наведе гарантни рок за извршене радове.</w:t>
      </w:r>
      <w:r w:rsidR="00325F66">
        <w:rPr>
          <w:rFonts w:ascii="Arial" w:hAnsi="Arial" w:cs="Arial"/>
          <w:bCs/>
          <w:iCs/>
          <w:color w:val="auto"/>
          <w:lang w:val="sr-Cyrl-CS"/>
        </w:rPr>
        <w:t xml:space="preserve"> </w:t>
      </w:r>
      <w:r w:rsidRPr="009F1BA3">
        <w:rPr>
          <w:rFonts w:ascii="Arial" w:hAnsi="Arial" w:cs="Arial"/>
          <w:color w:val="auto"/>
          <w:lang w:val="sr-Latn-CS" w:eastAsia="zh-SG"/>
        </w:rPr>
        <w:t>Гарантни рок тече од дана завршетка</w:t>
      </w:r>
      <w:r w:rsidRPr="009F1BA3">
        <w:rPr>
          <w:rFonts w:ascii="Arial" w:hAnsi="Arial" w:cs="Arial"/>
          <w:color w:val="auto"/>
          <w:lang w:val="sr-Cyrl-CS" w:eastAsia="zh-SG"/>
        </w:rPr>
        <w:t xml:space="preserve"> радова</w:t>
      </w:r>
      <w:r w:rsidRPr="009F1BA3">
        <w:rPr>
          <w:rFonts w:ascii="Arial" w:hAnsi="Arial" w:cs="Arial"/>
          <w:color w:val="auto"/>
          <w:lang w:val="sr-Latn-CS" w:eastAsia="zh-SG"/>
        </w:rPr>
        <w:t xml:space="preserve"> односно потписивања Записника,</w:t>
      </w:r>
      <w:r w:rsidR="00325F66">
        <w:rPr>
          <w:rFonts w:ascii="Arial" w:hAnsi="Arial" w:cs="Arial"/>
          <w:color w:val="auto"/>
          <w:lang w:eastAsia="zh-SG"/>
        </w:rPr>
        <w:t xml:space="preserve"> </w:t>
      </w:r>
      <w:r w:rsidR="00325F66">
        <w:rPr>
          <w:rFonts w:ascii="Arial" w:hAnsi="Arial" w:cs="Arial"/>
          <w:color w:val="auto"/>
          <w:lang w:val="sr-Cyrl-CS" w:eastAsia="zh-SG"/>
        </w:rPr>
        <w:t>(</w:t>
      </w:r>
      <w:r w:rsidRPr="009F1BA3">
        <w:rPr>
          <w:rFonts w:ascii="Arial" w:hAnsi="Arial" w:cs="Arial"/>
          <w:color w:val="auto"/>
          <w:lang w:val="sr-Cyrl-CS" w:eastAsia="zh-SG"/>
        </w:rPr>
        <w:t>детаљније у Уговору)</w:t>
      </w:r>
    </w:p>
    <w:p w:rsidR="00D579B0" w:rsidRPr="009F1BA3" w:rsidRDefault="00D579B0" w:rsidP="00D579B0">
      <w:pPr>
        <w:jc w:val="both"/>
        <w:rPr>
          <w:rFonts w:ascii="Arial" w:hAnsi="Arial" w:cs="Arial"/>
          <w:bCs/>
          <w:iCs/>
          <w:color w:val="auto"/>
          <w:u w:val="single"/>
          <w:lang w:val="sr-Cyrl-CS"/>
        </w:rPr>
      </w:pPr>
    </w:p>
    <w:p w:rsidR="00D579B0" w:rsidRPr="009F1BA3" w:rsidRDefault="00D579B0" w:rsidP="00D579B0">
      <w:pPr>
        <w:jc w:val="both"/>
        <w:rPr>
          <w:rFonts w:ascii="Arial" w:hAnsi="Arial" w:cs="Arial"/>
          <w:bCs/>
          <w:iCs/>
          <w:color w:val="auto"/>
          <w:u w:val="single"/>
          <w:lang w:val="sr-Cyrl-CS"/>
        </w:rPr>
      </w:pPr>
      <w:r w:rsidRPr="009F1BA3">
        <w:rPr>
          <w:rFonts w:ascii="Arial" w:hAnsi="Arial" w:cs="Arial"/>
          <w:b/>
          <w:bCs/>
          <w:iCs/>
          <w:color w:val="auto"/>
          <w:u w:val="single"/>
          <w:lang w:val="sr-Cyrl-CS"/>
        </w:rPr>
        <w:t>9.3</w:t>
      </w:r>
      <w:r w:rsidRPr="009F1BA3">
        <w:rPr>
          <w:rFonts w:ascii="Arial" w:hAnsi="Arial" w:cs="Arial"/>
          <w:bCs/>
          <w:iCs/>
          <w:color w:val="auto"/>
          <w:u w:val="single"/>
          <w:lang w:val="sr-Cyrl-CS"/>
        </w:rPr>
        <w:t xml:space="preserve"> Захтев у погледу рока извођења радова</w:t>
      </w:r>
    </w:p>
    <w:p w:rsidR="00D579B0" w:rsidRPr="009C67C0" w:rsidRDefault="00D579B0" w:rsidP="00D579B0">
      <w:pPr>
        <w:jc w:val="both"/>
        <w:rPr>
          <w:rFonts w:ascii="Arial" w:hAnsi="Arial" w:cs="Arial"/>
          <w:bCs/>
          <w:iCs/>
          <w:color w:val="auto"/>
          <w:lang w:val="sr-Cyrl-CS"/>
        </w:rPr>
      </w:pPr>
      <w:r w:rsidRPr="009C67C0">
        <w:rPr>
          <w:rFonts w:ascii="Arial" w:hAnsi="Arial" w:cs="Arial"/>
          <w:bCs/>
          <w:iCs/>
          <w:color w:val="auto"/>
          <w:lang w:val="sr-Cyrl-CS"/>
        </w:rPr>
        <w:t xml:space="preserve">Максимално прихватљив рок почетка извођења радова је </w:t>
      </w:r>
      <w:r w:rsidR="009C67C0" w:rsidRPr="009C67C0">
        <w:rPr>
          <w:rFonts w:ascii="Arial" w:hAnsi="Arial" w:cs="Arial"/>
          <w:bCs/>
          <w:iCs/>
          <w:color w:val="auto"/>
          <w:lang w:val="sr-Cyrl-CS"/>
        </w:rPr>
        <w:t>15</w:t>
      </w:r>
      <w:r w:rsidRPr="009C67C0">
        <w:rPr>
          <w:rFonts w:ascii="Arial" w:hAnsi="Arial" w:cs="Arial"/>
          <w:bCs/>
          <w:iCs/>
          <w:color w:val="auto"/>
          <w:lang w:val="sr-Cyrl-CS"/>
        </w:rPr>
        <w:t xml:space="preserve"> дана од </w:t>
      </w:r>
      <w:r w:rsidR="009C67C0" w:rsidRPr="009C67C0">
        <w:rPr>
          <w:rFonts w:ascii="Arial" w:hAnsi="Arial" w:cs="Arial"/>
          <w:bCs/>
          <w:iCs/>
          <w:color w:val="auto"/>
          <w:lang w:val="sr-Cyrl-CS"/>
        </w:rPr>
        <w:t>пријаве радова надлежним службама</w:t>
      </w:r>
      <w:r w:rsidRPr="009C67C0">
        <w:rPr>
          <w:rFonts w:ascii="Arial" w:hAnsi="Arial" w:cs="Arial"/>
          <w:bCs/>
          <w:iCs/>
          <w:color w:val="auto"/>
          <w:lang w:val="sr-Cyrl-CS"/>
        </w:rPr>
        <w:t>.</w:t>
      </w:r>
    </w:p>
    <w:p w:rsidR="00D579B0" w:rsidRPr="009C67C0" w:rsidRDefault="00D579B0" w:rsidP="00D579B0">
      <w:pPr>
        <w:jc w:val="both"/>
        <w:rPr>
          <w:rFonts w:ascii="Arial" w:hAnsi="Arial" w:cs="Arial"/>
          <w:bCs/>
          <w:iCs/>
          <w:color w:val="auto"/>
          <w:lang w:val="sr-Cyrl-CS"/>
        </w:rPr>
      </w:pPr>
      <w:r w:rsidRPr="009C67C0">
        <w:rPr>
          <w:rFonts w:ascii="Arial" w:hAnsi="Arial" w:cs="Arial"/>
          <w:bCs/>
          <w:iCs/>
          <w:color w:val="auto"/>
          <w:lang w:val="sr-Cyrl-CS"/>
        </w:rPr>
        <w:t xml:space="preserve">Радови ће изводити сукцесивно у складу  динамиком  и потребама Наручиоца  и то у року од </w:t>
      </w:r>
      <w:r w:rsidR="009A0485" w:rsidRPr="009C67C0">
        <w:rPr>
          <w:rFonts w:ascii="Arial" w:hAnsi="Arial" w:cs="Arial"/>
          <w:bCs/>
          <w:iCs/>
          <w:color w:val="auto"/>
          <w:lang w:val="sr-Cyrl-CS"/>
        </w:rPr>
        <w:t>18 месеци</w:t>
      </w:r>
      <w:r w:rsidRPr="009C67C0">
        <w:rPr>
          <w:rFonts w:ascii="Arial" w:hAnsi="Arial" w:cs="Arial"/>
          <w:bCs/>
          <w:iCs/>
          <w:color w:val="auto"/>
          <w:lang w:val="sr-Cyrl-CS"/>
        </w:rPr>
        <w:t xml:space="preserve"> од дана закључења уговора.</w:t>
      </w:r>
    </w:p>
    <w:p w:rsidR="00D579B0" w:rsidRPr="009C67C0" w:rsidRDefault="00D579B0" w:rsidP="00D579B0">
      <w:pPr>
        <w:jc w:val="both"/>
        <w:rPr>
          <w:rFonts w:ascii="Arial" w:hAnsi="Arial" w:cs="Arial"/>
          <w:bCs/>
          <w:iCs/>
          <w:color w:val="auto"/>
          <w:lang w:val="sr-Cyrl-CS"/>
        </w:rPr>
      </w:pPr>
      <w:r w:rsidRPr="009C67C0">
        <w:rPr>
          <w:rFonts w:ascii="Arial" w:hAnsi="Arial" w:cs="Arial"/>
          <w:bCs/>
          <w:iCs/>
          <w:color w:val="auto"/>
          <w:lang w:val="sr-Cyrl-CS"/>
        </w:rPr>
        <w:t>Цена је фиксна и не може се мењати.</w:t>
      </w:r>
    </w:p>
    <w:p w:rsidR="00D579B0" w:rsidRPr="009F1BA3" w:rsidRDefault="00D579B0" w:rsidP="00D579B0">
      <w:pPr>
        <w:jc w:val="both"/>
        <w:rPr>
          <w:rFonts w:ascii="Arial" w:hAnsi="Arial" w:cs="Arial"/>
          <w:iCs/>
          <w:color w:val="auto"/>
          <w:u w:val="single"/>
          <w:lang w:val="sr-Cyrl-CS"/>
        </w:rPr>
      </w:pPr>
      <w:r w:rsidRPr="009F1BA3">
        <w:rPr>
          <w:rFonts w:ascii="Arial" w:hAnsi="Arial" w:cs="Arial"/>
          <w:iCs/>
          <w:color w:val="auto"/>
          <w:u w:val="single"/>
        </w:rPr>
        <w:t>9.4</w:t>
      </w:r>
      <w:r w:rsidR="009505E7">
        <w:rPr>
          <w:rFonts w:ascii="Arial" w:hAnsi="Arial" w:cs="Arial"/>
          <w:iCs/>
          <w:color w:val="auto"/>
          <w:u w:val="single"/>
        </w:rPr>
        <w:t xml:space="preserve"> </w:t>
      </w:r>
      <w:r w:rsidRPr="009F1BA3">
        <w:rPr>
          <w:rFonts w:ascii="Arial" w:hAnsi="Arial" w:cs="Arial"/>
          <w:iCs/>
          <w:color w:val="auto"/>
          <w:u w:val="single"/>
        </w:rPr>
        <w:t xml:space="preserve">Захтев у погледу </w:t>
      </w:r>
      <w:r w:rsidRPr="009F1BA3">
        <w:rPr>
          <w:rFonts w:ascii="Arial" w:hAnsi="Arial" w:cs="Arial"/>
          <w:iCs/>
          <w:color w:val="auto"/>
          <w:u w:val="single"/>
          <w:lang w:val="sr-Cyrl-CS"/>
        </w:rPr>
        <w:t>места извођења радова</w:t>
      </w:r>
    </w:p>
    <w:p w:rsidR="00D579B0" w:rsidRPr="009C67C0" w:rsidRDefault="00D579B0" w:rsidP="00D579B0">
      <w:pPr>
        <w:jc w:val="both"/>
        <w:rPr>
          <w:rFonts w:ascii="Arial" w:hAnsi="Arial" w:cs="Arial"/>
          <w:iCs/>
          <w:color w:val="auto"/>
          <w:lang w:val="sr-Cyrl-CS"/>
        </w:rPr>
      </w:pPr>
      <w:r w:rsidRPr="009C67C0">
        <w:rPr>
          <w:rFonts w:ascii="Arial" w:hAnsi="Arial" w:cs="Arial"/>
          <w:iCs/>
          <w:color w:val="auto"/>
          <w:lang w:val="sr-Cyrl-CS"/>
        </w:rPr>
        <w:t>Радови се изводе</w:t>
      </w:r>
      <w:r w:rsidR="00325F66" w:rsidRPr="009C67C0">
        <w:rPr>
          <w:rFonts w:ascii="Arial" w:hAnsi="Arial" w:cs="Arial"/>
          <w:iCs/>
          <w:color w:val="auto"/>
          <w:lang w:val="sr-Cyrl-CS"/>
        </w:rPr>
        <w:t xml:space="preserve"> на изворишту водоснабдевања ЈКП Сопот из Сопота на истражном простору број В-955 који се налази на територији општине Сопот-град Београд.</w:t>
      </w:r>
    </w:p>
    <w:p w:rsidR="00D579B0" w:rsidRPr="009F1BA3" w:rsidRDefault="00D579B0" w:rsidP="00D579B0">
      <w:pPr>
        <w:jc w:val="both"/>
        <w:rPr>
          <w:rFonts w:ascii="Arial" w:hAnsi="Arial" w:cs="Arial"/>
          <w:bCs/>
          <w:iCs/>
          <w:color w:val="auto"/>
          <w:sz w:val="22"/>
          <w:szCs w:val="22"/>
          <w:lang w:val="sr-Cyrl-CS"/>
        </w:rPr>
      </w:pPr>
    </w:p>
    <w:p w:rsidR="00D579B0" w:rsidRPr="009F1BA3" w:rsidRDefault="00D579B0" w:rsidP="00D579B0">
      <w:pPr>
        <w:jc w:val="both"/>
        <w:rPr>
          <w:rFonts w:ascii="Arial" w:hAnsi="Arial" w:cs="Arial"/>
          <w:iCs/>
          <w:color w:val="auto"/>
        </w:rPr>
      </w:pPr>
      <w:r w:rsidRPr="009F1BA3">
        <w:rPr>
          <w:rFonts w:ascii="Arial" w:hAnsi="Arial" w:cs="Arial"/>
          <w:b/>
          <w:bCs/>
          <w:iCs/>
          <w:color w:val="auto"/>
          <w:u w:val="single"/>
        </w:rPr>
        <w:t xml:space="preserve">9.5. </w:t>
      </w:r>
      <w:r w:rsidRPr="009F1BA3">
        <w:rPr>
          <w:rFonts w:ascii="Arial" w:hAnsi="Arial" w:cs="Arial"/>
          <w:iCs/>
          <w:color w:val="auto"/>
          <w:u w:val="single"/>
        </w:rPr>
        <w:t>Захтев у погледу рока важења понуде</w:t>
      </w:r>
    </w:p>
    <w:p w:rsidR="00D579B0" w:rsidRPr="009F1BA3" w:rsidRDefault="00D579B0" w:rsidP="00D579B0">
      <w:pPr>
        <w:jc w:val="both"/>
        <w:rPr>
          <w:rFonts w:ascii="Arial" w:hAnsi="Arial" w:cs="Arial"/>
          <w:iCs/>
          <w:color w:val="auto"/>
        </w:rPr>
      </w:pPr>
      <w:r w:rsidRPr="009F1BA3">
        <w:rPr>
          <w:rFonts w:ascii="Arial" w:hAnsi="Arial" w:cs="Arial"/>
          <w:iCs/>
          <w:color w:val="auto"/>
        </w:rPr>
        <w:t>Рок важења понуде не може бити краћи од 90 дана од дана отварања понуда.</w:t>
      </w:r>
    </w:p>
    <w:p w:rsidR="00D579B0" w:rsidRPr="009F1BA3" w:rsidRDefault="00D579B0" w:rsidP="00D579B0">
      <w:pPr>
        <w:jc w:val="both"/>
        <w:rPr>
          <w:rFonts w:ascii="Arial" w:hAnsi="Arial" w:cs="Arial"/>
          <w:iCs/>
          <w:color w:val="auto"/>
        </w:rPr>
      </w:pPr>
      <w:r w:rsidRPr="009F1BA3">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D579B0" w:rsidRPr="009F1BA3" w:rsidRDefault="00D579B0" w:rsidP="00D579B0">
      <w:pPr>
        <w:jc w:val="both"/>
        <w:rPr>
          <w:rFonts w:ascii="Arial" w:hAnsi="Arial" w:cs="Arial"/>
          <w:b/>
          <w:bCs/>
          <w:i/>
          <w:iCs/>
          <w:color w:val="auto"/>
        </w:rPr>
      </w:pPr>
      <w:r w:rsidRPr="009F1BA3">
        <w:rPr>
          <w:rFonts w:ascii="Arial" w:hAnsi="Arial" w:cs="Arial"/>
          <w:iCs/>
          <w:color w:val="auto"/>
        </w:rPr>
        <w:t>Понуђач који прихвати захтев за продужење рока важења понуде на може мењати понуду.</w:t>
      </w:r>
    </w:p>
    <w:p w:rsidR="00D579B0" w:rsidRPr="009F1BA3" w:rsidRDefault="00D579B0" w:rsidP="00D579B0">
      <w:pPr>
        <w:jc w:val="both"/>
        <w:rPr>
          <w:rFonts w:ascii="Arial" w:hAnsi="Arial" w:cs="Arial"/>
          <w:b/>
          <w:bCs/>
          <w:i/>
          <w:iCs/>
          <w:color w:val="auto"/>
        </w:rPr>
      </w:pPr>
    </w:p>
    <w:p w:rsidR="00D579B0" w:rsidRPr="009F1BA3" w:rsidRDefault="00D579B0" w:rsidP="00D579B0">
      <w:pPr>
        <w:jc w:val="both"/>
        <w:rPr>
          <w:rFonts w:ascii="Arial" w:hAnsi="Arial" w:cs="Arial"/>
          <w:b/>
          <w:bCs/>
          <w:i/>
          <w:iCs/>
          <w:color w:val="auto"/>
        </w:rPr>
      </w:pPr>
    </w:p>
    <w:p w:rsidR="00D579B0" w:rsidRPr="009F1BA3" w:rsidRDefault="00D579B0" w:rsidP="00D579B0">
      <w:pPr>
        <w:jc w:val="both"/>
        <w:rPr>
          <w:rFonts w:ascii="Arial" w:hAnsi="Arial" w:cs="Arial"/>
          <w:b/>
          <w:bCs/>
          <w:i/>
          <w:iCs/>
          <w:color w:val="auto"/>
        </w:rPr>
      </w:pPr>
      <w:r w:rsidRPr="009F1BA3">
        <w:rPr>
          <w:rFonts w:ascii="Arial" w:hAnsi="Arial" w:cs="Arial"/>
          <w:b/>
          <w:bCs/>
          <w:i/>
          <w:iCs/>
          <w:color w:val="auto"/>
        </w:rPr>
        <w:t>10. ВАЛУТА И НАЧИН НА КОЈИ МОРА ДА БУДЕ НАВЕДЕНА И ИЗРАЖЕНА ЦЕНА У ПОНУДИ</w:t>
      </w:r>
    </w:p>
    <w:p w:rsidR="00D579B0" w:rsidRPr="009F1BA3" w:rsidRDefault="00D579B0" w:rsidP="00D579B0">
      <w:pPr>
        <w:jc w:val="both"/>
        <w:rPr>
          <w:rFonts w:ascii="Arial" w:hAnsi="Arial" w:cs="Arial"/>
          <w:b/>
          <w:bCs/>
          <w:i/>
          <w:iCs/>
          <w:color w:val="auto"/>
        </w:rPr>
      </w:pPr>
    </w:p>
    <w:p w:rsidR="00D579B0" w:rsidRPr="009F1BA3" w:rsidRDefault="00D579B0" w:rsidP="00D579B0">
      <w:pPr>
        <w:jc w:val="both"/>
        <w:rPr>
          <w:rFonts w:ascii="Arial" w:hAnsi="Arial" w:cs="Arial"/>
          <w:iCs/>
          <w:color w:val="auto"/>
        </w:rPr>
      </w:pPr>
      <w:r w:rsidRPr="009F1BA3">
        <w:rPr>
          <w:rFonts w:ascii="Arial" w:hAnsi="Arial" w:cs="Arial"/>
          <w:iCs/>
          <w:color w:val="auto"/>
        </w:rPr>
        <w:t>Цена мора бити исказана у динарима, са и без пореза на додату вредност,</w:t>
      </w:r>
      <w:r w:rsidRPr="009F1BA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79B0" w:rsidRPr="009F1BA3" w:rsidRDefault="00D579B0" w:rsidP="00D579B0">
      <w:pPr>
        <w:jc w:val="both"/>
        <w:rPr>
          <w:rFonts w:ascii="Arial" w:hAnsi="Arial" w:cs="Arial"/>
          <w:iCs/>
          <w:color w:val="auto"/>
        </w:rPr>
      </w:pPr>
      <w:r w:rsidRPr="009F1BA3">
        <w:rPr>
          <w:rFonts w:ascii="Arial" w:hAnsi="Arial" w:cs="Arial"/>
          <w:iCs/>
          <w:color w:val="auto"/>
        </w:rPr>
        <w:t>У цену су урачунати сви трошкови.</w:t>
      </w:r>
    </w:p>
    <w:p w:rsidR="00D579B0" w:rsidRPr="009F1BA3" w:rsidRDefault="00D579B0" w:rsidP="00D579B0">
      <w:pPr>
        <w:jc w:val="both"/>
        <w:rPr>
          <w:rFonts w:ascii="Arial" w:hAnsi="Arial" w:cs="Arial"/>
          <w:color w:val="auto"/>
        </w:rPr>
      </w:pPr>
      <w:r w:rsidRPr="009F1BA3">
        <w:rPr>
          <w:rFonts w:ascii="Arial" w:hAnsi="Arial" w:cs="Arial"/>
          <w:iCs/>
          <w:color w:val="auto"/>
        </w:rPr>
        <w:t>Цена је фиксна и не може се мењати.</w:t>
      </w:r>
      <w:r w:rsidRPr="009F1BA3">
        <w:rPr>
          <w:rFonts w:ascii="Arial" w:hAnsi="Arial" w:cs="Arial"/>
          <w:color w:val="auto"/>
        </w:rPr>
        <w:t xml:space="preserve"> </w:t>
      </w:r>
    </w:p>
    <w:p w:rsidR="00D579B0" w:rsidRPr="009F1BA3" w:rsidRDefault="00D579B0" w:rsidP="00D579B0">
      <w:pPr>
        <w:jc w:val="both"/>
        <w:rPr>
          <w:rFonts w:ascii="Arial" w:hAnsi="Arial" w:cs="Arial"/>
          <w:iCs/>
          <w:color w:val="auto"/>
        </w:rPr>
      </w:pPr>
      <w:r w:rsidRPr="009F1BA3">
        <w:rPr>
          <w:rFonts w:ascii="Arial" w:hAnsi="Arial" w:cs="Arial"/>
          <w:color w:val="auto"/>
        </w:rPr>
        <w:t>Ако је у понуди исказана неуобичајено ниска цена, наручилац ће поступити у складу са чланом 92. ЗЈН.</w:t>
      </w:r>
    </w:p>
    <w:p w:rsidR="00D579B0" w:rsidRPr="009F1BA3" w:rsidRDefault="00D579B0" w:rsidP="00D579B0">
      <w:pPr>
        <w:jc w:val="both"/>
        <w:rPr>
          <w:rFonts w:ascii="Arial" w:hAnsi="Arial" w:cs="Arial"/>
          <w:iCs/>
          <w:color w:val="auto"/>
        </w:rPr>
      </w:pPr>
      <w:r w:rsidRPr="009F1BA3">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D579B0" w:rsidRPr="009F1BA3" w:rsidRDefault="00D579B0" w:rsidP="00D579B0">
      <w:pPr>
        <w:jc w:val="both"/>
        <w:rPr>
          <w:rFonts w:ascii="Arial" w:hAnsi="Arial" w:cs="Arial"/>
          <w:b/>
          <w:i/>
          <w:iCs/>
          <w:color w:val="auto"/>
        </w:rPr>
      </w:pPr>
      <w:r w:rsidRPr="009F1BA3">
        <w:rPr>
          <w:rFonts w:ascii="Arial" w:hAnsi="Arial" w:cs="Arial"/>
          <w:b/>
          <w:i/>
          <w:iCs/>
          <w:color w:val="auto"/>
        </w:rPr>
        <w:t xml:space="preserve"> </w:t>
      </w:r>
    </w:p>
    <w:p w:rsidR="00D579B0" w:rsidRPr="009F1BA3" w:rsidRDefault="00D579B0" w:rsidP="00D579B0">
      <w:pPr>
        <w:jc w:val="both"/>
        <w:rPr>
          <w:rFonts w:ascii="Arial" w:hAnsi="Arial" w:cs="Arial"/>
          <w:b/>
          <w:i/>
          <w:iCs/>
          <w:color w:val="auto"/>
        </w:rPr>
      </w:pPr>
      <w:r w:rsidRPr="009F1BA3">
        <w:rPr>
          <w:rFonts w:ascii="Arial" w:hAnsi="Arial" w:cs="Arial"/>
          <w:b/>
          <w:i/>
          <w:iCs/>
          <w:color w:val="auto"/>
        </w:rPr>
        <w:t>11. ПОДАЦИ О ВРСТИ, САДРЖИНИ, НАЧИНУ ПОДНОШЕЊА, ВИСИНИ И РОКОВИМА ФИНАНСИЈСКОГ ОБЕЗБЕЂЕЊА ИСПУЊЕЊА ОБАВЕЗА ПОНУЂАЧА</w:t>
      </w:r>
    </w:p>
    <w:p w:rsidR="00D579B0" w:rsidRPr="009F1BA3" w:rsidRDefault="00D579B0" w:rsidP="00D579B0">
      <w:pPr>
        <w:pStyle w:val="Default"/>
        <w:jc w:val="both"/>
        <w:rPr>
          <w:rFonts w:ascii="Arial" w:hAnsi="Arial" w:cs="Arial"/>
          <w:color w:val="auto"/>
        </w:rPr>
      </w:pPr>
    </w:p>
    <w:p w:rsidR="00D579B0" w:rsidRPr="009F1BA3" w:rsidRDefault="00D579B0" w:rsidP="00D579B0">
      <w:pPr>
        <w:pStyle w:val="Default"/>
        <w:jc w:val="both"/>
        <w:rPr>
          <w:rFonts w:ascii="Arial" w:hAnsi="Arial" w:cs="Arial"/>
          <w:b/>
          <w:bCs/>
          <w:color w:val="auto"/>
        </w:rPr>
      </w:pPr>
      <w:r w:rsidRPr="009F1BA3">
        <w:rPr>
          <w:rFonts w:ascii="Arial" w:hAnsi="Arial" w:cs="Arial"/>
          <w:color w:val="auto"/>
        </w:rPr>
        <w:t xml:space="preserve">Наручилац као средство финансијског обезбеђења испуњења уговорних обавеза прихвата искључиво </w:t>
      </w:r>
      <w:r w:rsidRPr="009F1BA3">
        <w:rPr>
          <w:rFonts w:ascii="Arial" w:hAnsi="Arial" w:cs="Arial"/>
          <w:b/>
          <w:bCs/>
          <w:color w:val="auto"/>
        </w:rPr>
        <w:t>оригинал сопствену бланко меницу.</w:t>
      </w:r>
    </w:p>
    <w:p w:rsidR="00D579B0" w:rsidRPr="009F1BA3" w:rsidRDefault="00D579B0" w:rsidP="00D579B0">
      <w:pPr>
        <w:spacing w:line="240" w:lineRule="auto"/>
        <w:jc w:val="both"/>
        <w:rPr>
          <w:rFonts w:ascii="Arial" w:hAnsi="Arial" w:cs="Arial"/>
          <w:color w:val="auto"/>
          <w:lang w:val="sr-Cyrl-CS"/>
        </w:rPr>
      </w:pPr>
      <w:r w:rsidRPr="009F1BA3">
        <w:rPr>
          <w:rFonts w:ascii="Arial" w:hAnsi="Arial" w:cs="Arial"/>
          <w:b/>
          <w:color w:val="auto"/>
          <w:u w:val="single"/>
          <w:lang w:val="sr-Cyrl-CS"/>
        </w:rPr>
        <w:t>Изабрани понуђач је дужан да достави:</w:t>
      </w:r>
    </w:p>
    <w:p w:rsidR="00D579B0" w:rsidRPr="009F1BA3" w:rsidRDefault="00D579B0" w:rsidP="00D579B0">
      <w:pPr>
        <w:tabs>
          <w:tab w:val="left" w:pos="0"/>
        </w:tabs>
        <w:spacing w:line="240" w:lineRule="auto"/>
        <w:ind w:firstLine="567"/>
        <w:jc w:val="both"/>
        <w:rPr>
          <w:rFonts w:ascii="Arial" w:hAnsi="Arial" w:cs="Arial"/>
          <w:b/>
          <w:bCs/>
          <w:color w:val="auto"/>
        </w:rPr>
      </w:pPr>
      <w:r w:rsidRPr="009F1BA3">
        <w:rPr>
          <w:rFonts w:ascii="Arial" w:hAnsi="Arial" w:cs="Arial"/>
          <w:color w:val="auto"/>
        </w:rPr>
        <w:t xml:space="preserve">За обезбеђење испуњења уговорних обавеза, изабрани понуђач </w:t>
      </w:r>
      <w:r w:rsidRPr="009F1BA3">
        <w:rPr>
          <w:rFonts w:ascii="Arial" w:hAnsi="Arial" w:cs="Arial"/>
          <w:color w:val="auto"/>
          <w:lang w:val="sr-Cyrl-CS"/>
        </w:rPr>
        <w:t>дужан је да приликом потписивања уговора</w:t>
      </w:r>
      <w:r w:rsidRPr="009F1BA3">
        <w:rPr>
          <w:rFonts w:ascii="Arial" w:hAnsi="Arial" w:cs="Arial"/>
          <w:color w:val="auto"/>
        </w:rPr>
        <w:t xml:space="preserve">, достави Наручиоцу </w:t>
      </w:r>
      <w:r w:rsidRPr="009F1BA3">
        <w:rPr>
          <w:rFonts w:ascii="Arial" w:hAnsi="Arial" w:cs="Arial"/>
          <w:b/>
          <w:bCs/>
          <w:color w:val="auto"/>
        </w:rPr>
        <w:t xml:space="preserve">оригинал сопствену бланко меницу за испуњење уговорних обавеза, </w:t>
      </w:r>
      <w:r w:rsidRPr="009F1BA3">
        <w:rPr>
          <w:rFonts w:ascii="Arial" w:hAnsi="Arial" w:cs="Arial"/>
          <w:color w:val="auto"/>
        </w:rPr>
        <w:t xml:space="preserve">са клаузулом ,,без протеста“, </w:t>
      </w:r>
      <w:r w:rsidRPr="009F1BA3">
        <w:rPr>
          <w:rFonts w:ascii="Arial" w:hAnsi="Arial" w:cs="Arial"/>
          <w:iCs/>
          <w:color w:val="auto"/>
        </w:rPr>
        <w:t>која мора бити евидентирана у Регистру меница и овлашћења Народне банке Србије.</w:t>
      </w:r>
    </w:p>
    <w:p w:rsidR="00D579B0" w:rsidRPr="009F1BA3" w:rsidRDefault="00D579B0" w:rsidP="00D579B0">
      <w:pPr>
        <w:pStyle w:val="Default"/>
        <w:ind w:firstLine="567"/>
        <w:jc w:val="both"/>
        <w:rPr>
          <w:rFonts w:ascii="Arial" w:hAnsi="Arial" w:cs="Arial"/>
          <w:color w:val="auto"/>
          <w:lang w:val="sr-Cyrl-CS"/>
        </w:rPr>
      </w:pPr>
      <w:r w:rsidRPr="009F1BA3">
        <w:rPr>
          <w:rFonts w:ascii="Arial" w:hAnsi="Arial" w:cs="Arial"/>
          <w:iCs/>
          <w:color w:val="auto"/>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9F1BA3">
        <w:rPr>
          <w:rFonts w:ascii="Arial" w:hAnsi="Arial" w:cs="Arial"/>
          <w:iCs/>
          <w:color w:val="auto"/>
          <w:lang w:val="sr-Cyrl-CS"/>
        </w:rPr>
        <w:t xml:space="preserve"> </w:t>
      </w:r>
      <w:r w:rsidRPr="009F1BA3">
        <w:rPr>
          <w:rFonts w:ascii="Arial" w:hAnsi="Arial" w:cs="Arial"/>
          <w:iCs/>
          <w:color w:val="auto"/>
        </w:rPr>
        <w:t xml:space="preserve">писмо, са назначеним износом од 10% од укупне вредности понуде без ПДВ-а, </w:t>
      </w:r>
      <w:r w:rsidRPr="009F1BA3">
        <w:rPr>
          <w:rFonts w:ascii="Arial" w:hAnsi="Arial" w:cs="Arial"/>
          <w:color w:val="auto"/>
        </w:rPr>
        <w:t xml:space="preserve">са роком важности 30 дана дужим од уговореног рока за коначно извршење уговорене обавезе.   </w:t>
      </w:r>
    </w:p>
    <w:p w:rsidR="00D579B0" w:rsidRPr="009F1BA3" w:rsidRDefault="00D579B0" w:rsidP="00D579B0">
      <w:pPr>
        <w:tabs>
          <w:tab w:val="left" w:pos="0"/>
        </w:tabs>
        <w:spacing w:line="240" w:lineRule="auto"/>
        <w:ind w:firstLine="567"/>
        <w:jc w:val="both"/>
        <w:rPr>
          <w:rFonts w:ascii="Arial" w:hAnsi="Arial" w:cs="Arial"/>
          <w:iCs/>
          <w:color w:val="auto"/>
        </w:rPr>
      </w:pPr>
      <w:r w:rsidRPr="009F1BA3">
        <w:rPr>
          <w:rFonts w:ascii="Arial" w:hAnsi="Arial" w:cs="Arial"/>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9F1BA3">
        <w:rPr>
          <w:rFonts w:ascii="Arial" w:hAnsi="Arial" w:cs="Arial"/>
          <w:iCs/>
          <w:color w:val="auto"/>
          <w:lang w:val="sr-Cyrl-CS"/>
        </w:rPr>
        <w:t xml:space="preserve"> </w:t>
      </w:r>
      <w:r w:rsidRPr="009F1BA3">
        <w:rPr>
          <w:rFonts w:ascii="Arial" w:hAnsi="Arial" w:cs="Arial"/>
          <w:iCs/>
          <w:color w:val="auto"/>
        </w:rPr>
        <w:t>писму.</w:t>
      </w:r>
    </w:p>
    <w:p w:rsidR="00D579B0" w:rsidRPr="009F1BA3" w:rsidRDefault="00D579B0" w:rsidP="00D579B0">
      <w:pPr>
        <w:pStyle w:val="Default"/>
        <w:ind w:firstLine="567"/>
        <w:jc w:val="both"/>
        <w:rPr>
          <w:rFonts w:ascii="Arial" w:hAnsi="Arial" w:cs="Arial"/>
          <w:color w:val="auto"/>
        </w:rPr>
      </w:pPr>
      <w:r w:rsidRPr="009F1BA3">
        <w:rPr>
          <w:rFonts w:ascii="Arial" w:hAnsi="Arial" w:cs="Arial"/>
          <w:color w:val="auto"/>
        </w:rPr>
        <w:t xml:space="preserve">Саставни део Конкурсне документације је </w:t>
      </w:r>
      <w:r w:rsidRPr="009F1BA3">
        <w:rPr>
          <w:rFonts w:ascii="Arial" w:hAnsi="Arial" w:cs="Arial"/>
          <w:bCs/>
          <w:color w:val="auto"/>
        </w:rPr>
        <w:t xml:space="preserve">Образац  </w:t>
      </w:r>
      <w:r w:rsidRPr="009F1BA3">
        <w:rPr>
          <w:rFonts w:ascii="Arial" w:hAnsi="Arial" w:cs="Arial"/>
          <w:color w:val="auto"/>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D579B0" w:rsidRPr="009F1BA3" w:rsidRDefault="00D579B0" w:rsidP="00D579B0">
      <w:pPr>
        <w:autoSpaceDE w:val="0"/>
        <w:autoSpaceDN w:val="0"/>
        <w:adjustRightInd w:val="0"/>
        <w:ind w:firstLine="567"/>
        <w:jc w:val="both"/>
        <w:rPr>
          <w:rFonts w:ascii="Arial" w:hAnsi="Arial" w:cs="Arial"/>
          <w:color w:val="auto"/>
        </w:rPr>
      </w:pPr>
      <w:r w:rsidRPr="009F1BA3">
        <w:rPr>
          <w:rFonts w:ascii="Arial" w:hAnsi="Arial" w:cs="Arial"/>
          <w:color w:val="auto"/>
        </w:rPr>
        <w:t xml:space="preserve">Меницу за добро извршење посла Наручилац ће наплатити у целости у случају да понуђач, својом кривицом, не испуни уговорену обавезу. </w:t>
      </w:r>
    </w:p>
    <w:p w:rsidR="00D579B0" w:rsidRPr="009F1BA3" w:rsidRDefault="00D579B0" w:rsidP="00D579B0">
      <w:pPr>
        <w:jc w:val="both"/>
        <w:rPr>
          <w:rFonts w:ascii="Arial" w:hAnsi="Arial" w:cs="Arial"/>
          <w:b/>
          <w:i/>
          <w:iCs/>
          <w:color w:val="auto"/>
        </w:rPr>
      </w:pPr>
    </w:p>
    <w:p w:rsidR="00D579B0" w:rsidRPr="009F1BA3" w:rsidRDefault="00D579B0" w:rsidP="00D579B0">
      <w:pPr>
        <w:jc w:val="both"/>
        <w:rPr>
          <w:rFonts w:ascii="Arial" w:eastAsia="TimesNewRomanPSMT" w:hAnsi="Arial" w:cs="Arial"/>
          <w:b/>
          <w:bCs/>
          <w:i/>
          <w:iCs/>
          <w:color w:val="auto"/>
          <w:u w:val="single"/>
        </w:rPr>
      </w:pPr>
    </w:p>
    <w:p w:rsidR="00D579B0" w:rsidRPr="009F1BA3" w:rsidRDefault="00D579B0" w:rsidP="00D579B0">
      <w:pPr>
        <w:jc w:val="both"/>
        <w:rPr>
          <w:color w:val="auto"/>
        </w:rPr>
      </w:pPr>
      <w:r w:rsidRPr="009F1BA3">
        <w:rPr>
          <w:rFonts w:ascii="Arial" w:hAnsi="Arial" w:cs="Arial"/>
          <w:b/>
          <w:bCs/>
          <w:i/>
          <w:color w:val="auto"/>
        </w:rPr>
        <w:t xml:space="preserve">12. ЗАШТИТА ПОВЕРЉИВОСТИ ПОДАТАКА КОЈЕ НАРУЧИЛАЦ СТАВЉА ПОНУЂАЧИМА НА РАСПОЛАГАЊЕ, УКЉУЧУЈУЋИ И ЊИХОВЕ ПОДИЗВОЂАЧЕ </w:t>
      </w:r>
    </w:p>
    <w:p w:rsidR="00D579B0" w:rsidRPr="00A46447" w:rsidRDefault="00D579B0" w:rsidP="00D579B0">
      <w:pPr>
        <w:spacing w:before="120" w:after="120"/>
        <w:jc w:val="both"/>
        <w:rPr>
          <w:rFonts w:ascii="Arial" w:hAnsi="Arial" w:cs="Arial"/>
          <w:color w:val="auto"/>
          <w:lang/>
        </w:rPr>
      </w:pPr>
      <w:r w:rsidRPr="009F1BA3">
        <w:rPr>
          <w:rFonts w:ascii="Arial" w:hAnsi="Arial" w:cs="Arial"/>
          <w:color w:val="auto"/>
        </w:rPr>
        <w:t xml:space="preserve">Предметна набавка не садржи поверљиве информације које наручилац ставља на располагање. </w:t>
      </w:r>
    </w:p>
    <w:p w:rsidR="00D579B0" w:rsidRPr="009F1BA3" w:rsidRDefault="00D579B0" w:rsidP="00D579B0">
      <w:pPr>
        <w:jc w:val="both"/>
        <w:rPr>
          <w:rFonts w:ascii="Arial" w:hAnsi="Arial" w:cs="Arial"/>
          <w:color w:val="auto"/>
          <w:sz w:val="22"/>
          <w:szCs w:val="22"/>
          <w:lang w:val="sr-Cyrl-CS"/>
        </w:rPr>
      </w:pPr>
    </w:p>
    <w:p w:rsidR="00D579B0" w:rsidRPr="009F1BA3" w:rsidRDefault="00D579B0" w:rsidP="00D579B0">
      <w:pPr>
        <w:jc w:val="both"/>
        <w:rPr>
          <w:rFonts w:ascii="Arial" w:hAnsi="Arial" w:cs="Arial"/>
          <w:b/>
          <w:bCs/>
          <w:color w:val="auto"/>
          <w:sz w:val="22"/>
          <w:szCs w:val="22"/>
        </w:rPr>
      </w:pPr>
      <w:r w:rsidRPr="009F1BA3">
        <w:rPr>
          <w:rFonts w:ascii="Arial" w:hAnsi="Arial" w:cs="Arial"/>
          <w:b/>
          <w:bCs/>
          <w:color w:val="auto"/>
          <w:sz w:val="22"/>
          <w:szCs w:val="22"/>
        </w:rPr>
        <w:t>1</w:t>
      </w:r>
      <w:r w:rsidRPr="009F1BA3">
        <w:rPr>
          <w:rFonts w:ascii="Arial" w:hAnsi="Arial" w:cs="Arial"/>
          <w:b/>
          <w:bCs/>
          <w:color w:val="auto"/>
          <w:sz w:val="22"/>
          <w:szCs w:val="22"/>
          <w:lang w:val="sr-Cyrl-CS"/>
        </w:rPr>
        <w:t>3</w:t>
      </w:r>
      <w:r w:rsidRPr="009F1BA3">
        <w:rPr>
          <w:rFonts w:ascii="Arial" w:hAnsi="Arial" w:cs="Arial"/>
          <w:b/>
          <w:bCs/>
          <w:color w:val="auto"/>
          <w:sz w:val="22"/>
          <w:szCs w:val="22"/>
        </w:rPr>
        <w:t>. ДОДАТНО ОБЕЗБЕЂЕЊЕ ИСПУЊЕЊА УГОВОРНИХ ОБАВЕЗА ПОНУЂАЧА КОЈИ СЕ НАЛАЗЕ НА СПИСКУ НЕГАТИВНИХ РЕФЕРЕНЦИ</w:t>
      </w:r>
    </w:p>
    <w:p w:rsidR="00D579B0" w:rsidRPr="009F1BA3" w:rsidRDefault="00D579B0" w:rsidP="00D579B0">
      <w:pPr>
        <w:jc w:val="both"/>
        <w:rPr>
          <w:rFonts w:ascii="Arial" w:hAnsi="Arial" w:cs="Arial"/>
          <w:b/>
          <w:bCs/>
          <w:color w:val="auto"/>
          <w:sz w:val="22"/>
          <w:szCs w:val="22"/>
        </w:rPr>
      </w:pPr>
    </w:p>
    <w:p w:rsidR="00D579B0" w:rsidRPr="009F1BA3" w:rsidRDefault="00D579B0" w:rsidP="00D579B0">
      <w:pPr>
        <w:jc w:val="both"/>
        <w:rPr>
          <w:rFonts w:ascii="Arial" w:eastAsia="TimesNewRomanPSMT" w:hAnsi="Arial" w:cs="Arial"/>
          <w:b/>
          <w:bCs/>
          <w:i/>
          <w:iCs/>
          <w:color w:val="auto"/>
          <w:sz w:val="22"/>
          <w:szCs w:val="22"/>
        </w:rPr>
      </w:pPr>
      <w:r w:rsidRPr="009F1BA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1BA3">
        <w:rPr>
          <w:rFonts w:ascii="Arial" w:eastAsia="TimesNewRomanPSMT" w:hAnsi="Arial" w:cs="Arial"/>
          <w:b/>
          <w:bCs/>
          <w:i/>
          <w:iCs/>
          <w:color w:val="auto"/>
          <w:sz w:val="22"/>
          <w:szCs w:val="22"/>
        </w:rPr>
        <w:t xml:space="preserve"> </w:t>
      </w:r>
      <w:r w:rsidRPr="009F1BA3">
        <w:rPr>
          <w:rFonts w:ascii="Arial" w:eastAsia="TimesNewRomanPSMT" w:hAnsi="Arial" w:cs="Arial"/>
          <w:b/>
          <w:bCs/>
          <w:iCs/>
          <w:color w:val="auto"/>
          <w:sz w:val="22"/>
          <w:szCs w:val="22"/>
        </w:rPr>
        <w:t>у тренутку закључења уговора</w:t>
      </w:r>
      <w:r w:rsidRPr="009F1BA3">
        <w:rPr>
          <w:rFonts w:ascii="Arial" w:eastAsia="TimesNewRomanPSMT" w:hAnsi="Arial" w:cs="Arial"/>
          <w:bCs/>
          <w:iCs/>
          <w:color w:val="auto"/>
          <w:sz w:val="22"/>
          <w:szCs w:val="22"/>
        </w:rPr>
        <w:t xml:space="preserve"> преда наручиоцу </w:t>
      </w:r>
      <w:r w:rsidRPr="009F1BA3">
        <w:rPr>
          <w:rFonts w:ascii="Arial" w:eastAsia="TimesNewRomanPSMT" w:hAnsi="Arial" w:cs="Arial"/>
          <w:b/>
          <w:bCs/>
          <w:iCs/>
          <w:color w:val="auto"/>
          <w:sz w:val="22"/>
          <w:szCs w:val="22"/>
        </w:rPr>
        <w:t>банкарску гаранцију за добро извршење посла</w:t>
      </w:r>
      <w:r w:rsidRPr="009F1BA3">
        <w:rPr>
          <w:rFonts w:ascii="Arial" w:eastAsia="TimesNewRomanPSMT" w:hAnsi="Arial" w:cs="Arial"/>
          <w:bCs/>
          <w:iCs/>
          <w:color w:val="auto"/>
          <w:sz w:val="22"/>
          <w:szCs w:val="22"/>
        </w:rPr>
        <w:t>, која ће бити са клаузулама: безусловна</w:t>
      </w:r>
      <w:r w:rsidRPr="009F1BA3">
        <w:rPr>
          <w:rFonts w:ascii="Arial" w:eastAsia="TimesNewRomanPSMT" w:hAnsi="Arial" w:cs="Arial"/>
          <w:bCs/>
          <w:iCs/>
          <w:color w:val="auto"/>
          <w:sz w:val="22"/>
          <w:szCs w:val="22"/>
          <w:lang w:val="sr-Cyrl-CS"/>
        </w:rPr>
        <w:t xml:space="preserve"> и</w:t>
      </w:r>
      <w:r w:rsidRPr="009F1BA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1BA3">
        <w:rPr>
          <w:rFonts w:ascii="Arial" w:eastAsia="TimesNewRomanPSMT" w:hAnsi="Arial" w:cs="Arial"/>
          <w:b/>
          <w:bCs/>
          <w:iCs/>
          <w:color w:val="auto"/>
          <w:sz w:val="22"/>
          <w:szCs w:val="22"/>
          <w:u w:val="single"/>
        </w:rPr>
        <w:t>од 15%</w:t>
      </w:r>
      <w:r w:rsidRPr="009F1BA3">
        <w:rPr>
          <w:rFonts w:ascii="Arial" w:eastAsia="TimesNewRomanPSMT" w:hAnsi="Arial" w:cs="Arial"/>
          <w:b/>
          <w:bCs/>
          <w:iCs/>
          <w:color w:val="auto"/>
          <w:sz w:val="22"/>
          <w:szCs w:val="22"/>
          <w:u w:val="single"/>
          <w:lang w:val="sr-Cyrl-CS"/>
        </w:rPr>
        <w:t>,</w:t>
      </w:r>
      <w:r w:rsidRPr="009F1BA3">
        <w:rPr>
          <w:rFonts w:ascii="Arial" w:eastAsia="TimesNewRomanPSMT" w:hAnsi="Arial" w:cs="Arial"/>
          <w:bCs/>
          <w:iCs/>
          <w:color w:val="auto"/>
          <w:sz w:val="22"/>
          <w:szCs w:val="22"/>
          <w:lang w:val="sr-Cyrl-CS"/>
        </w:rPr>
        <w:t xml:space="preserve"> </w:t>
      </w:r>
      <w:r w:rsidRPr="009F1BA3">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579B0" w:rsidRPr="009F1BA3" w:rsidRDefault="00D579B0" w:rsidP="00D579B0">
      <w:pPr>
        <w:jc w:val="both"/>
        <w:rPr>
          <w:rFonts w:ascii="Arial" w:hAnsi="Arial" w:cs="Arial"/>
          <w:b/>
          <w:bCs/>
          <w:color w:val="auto"/>
        </w:rPr>
      </w:pPr>
    </w:p>
    <w:p w:rsidR="00D579B0" w:rsidRPr="009F1BA3" w:rsidRDefault="00D579B0" w:rsidP="00D579B0">
      <w:pPr>
        <w:jc w:val="both"/>
        <w:rPr>
          <w:rFonts w:ascii="Arial" w:hAnsi="Arial" w:cs="Arial"/>
          <w:b/>
          <w:bCs/>
          <w:color w:val="auto"/>
        </w:rPr>
      </w:pPr>
      <w:r w:rsidRPr="009F1BA3">
        <w:rPr>
          <w:rFonts w:ascii="Arial" w:hAnsi="Arial" w:cs="Arial"/>
          <w:b/>
          <w:bCs/>
          <w:color w:val="auto"/>
        </w:rPr>
        <w:t>14. ДОДАТНЕ ИНФОРМАЦИЈЕ ИЛИ ПОЈАШЊЕЊА У ВЕЗИ СА ПРИПРЕМАЊЕМ ПОНУДЕ</w:t>
      </w:r>
    </w:p>
    <w:p w:rsidR="00D579B0" w:rsidRPr="009F1BA3" w:rsidRDefault="00D579B0" w:rsidP="00D579B0">
      <w:pPr>
        <w:jc w:val="both"/>
        <w:rPr>
          <w:rFonts w:ascii="Arial" w:hAnsi="Arial" w:cs="Arial"/>
          <w:b/>
          <w:bCs/>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 xml:space="preserve">Заинтересовано лице може, у писаном облику </w:t>
      </w:r>
      <w:r w:rsidRPr="009F1BA3">
        <w:rPr>
          <w:rFonts w:ascii="Arial" w:hAnsi="Arial" w:cs="Arial"/>
          <w:i/>
          <w:iCs/>
          <w:color w:val="auto"/>
        </w:rPr>
        <w:t>[</w:t>
      </w:r>
      <w:r w:rsidRPr="009F1BA3">
        <w:rPr>
          <w:rFonts w:ascii="Arial" w:hAnsi="Arial" w:cs="Arial"/>
          <w:i/>
          <w:color w:val="auto"/>
        </w:rPr>
        <w:t>путем поште</w:t>
      </w:r>
      <w:r w:rsidRPr="009F1BA3">
        <w:rPr>
          <w:rFonts w:ascii="Arial" w:hAnsi="Arial" w:cs="Arial"/>
          <w:i/>
          <w:color w:val="auto"/>
          <w:lang w:val="sr-Cyrl-CS"/>
        </w:rPr>
        <w:t xml:space="preserve"> на адресу наручиоца</w:t>
      </w:r>
      <w:r w:rsidRPr="009F1BA3">
        <w:rPr>
          <w:rFonts w:ascii="Arial" w:hAnsi="Arial" w:cs="Arial"/>
          <w:i/>
          <w:color w:val="auto"/>
        </w:rPr>
        <w:t>, електронске поште</w:t>
      </w:r>
      <w:r w:rsidRPr="009F1BA3">
        <w:rPr>
          <w:rFonts w:ascii="Arial" w:hAnsi="Arial" w:cs="Arial"/>
          <w:i/>
          <w:color w:val="auto"/>
          <w:lang w:val="sr-Cyrl-CS"/>
        </w:rPr>
        <w:t xml:space="preserve"> на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 xml:space="preserve">mai </w:t>
      </w:r>
      <w:hyperlink r:id="rId9" w:history="1">
        <w:r w:rsidR="00A46447" w:rsidRPr="001A239A">
          <w:rPr>
            <w:rStyle w:val="Hyperlink"/>
            <w:rFonts w:ascii="Arial" w:hAnsi="Arial" w:cs="Arial"/>
            <w:i/>
          </w:rPr>
          <w:t>ivana.jkpsopot@outlook.com</w:t>
        </w:r>
      </w:hyperlink>
      <w:r w:rsidRPr="009F1BA3">
        <w:rPr>
          <w:rFonts w:ascii="Arial" w:hAnsi="Arial" w:cs="Arial"/>
          <w:i/>
          <w:color w:val="auto"/>
        </w:rPr>
        <w:t xml:space="preserve"> или факсом</w:t>
      </w:r>
      <w:r w:rsidRPr="009F1BA3">
        <w:rPr>
          <w:rFonts w:ascii="Arial" w:hAnsi="Arial" w:cs="Arial"/>
          <w:i/>
          <w:color w:val="auto"/>
          <w:lang w:val="sr-Cyrl-CS"/>
        </w:rPr>
        <w:t xml:space="preserve"> на број</w:t>
      </w:r>
      <w:r w:rsidRPr="009F1BA3">
        <w:rPr>
          <w:rFonts w:ascii="Arial" w:hAnsi="Arial" w:cs="Arial"/>
          <w:i/>
          <w:color w:val="auto"/>
        </w:rPr>
        <w:t xml:space="preserve"> 011/8251-248 </w:t>
      </w:r>
      <w:r w:rsidRPr="009F1BA3">
        <w:rPr>
          <w:rFonts w:ascii="Arial" w:hAnsi="Arial" w:cs="Arial"/>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579B0" w:rsidRPr="009F1BA3" w:rsidRDefault="00D579B0" w:rsidP="00D579B0">
      <w:pPr>
        <w:jc w:val="both"/>
        <w:rPr>
          <w:rFonts w:ascii="Arial" w:hAnsi="Arial" w:cs="Arial"/>
          <w:color w:val="auto"/>
        </w:rPr>
      </w:pPr>
      <w:r w:rsidRPr="009F1BA3">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9B0" w:rsidRPr="00BC2A06" w:rsidRDefault="00D579B0" w:rsidP="00D579B0">
      <w:pPr>
        <w:jc w:val="both"/>
        <w:rPr>
          <w:rFonts w:ascii="Arial" w:hAnsi="Arial" w:cs="Arial"/>
          <w:color w:val="FF0000"/>
        </w:rPr>
      </w:pPr>
      <w:r w:rsidRPr="009F1BA3">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F1BA3">
        <w:rPr>
          <w:rFonts w:ascii="Arial" w:eastAsia="TimesNewRomanPS-BoldMT" w:hAnsi="Arial" w:cs="Arial"/>
          <w:b/>
          <w:bCs/>
          <w:color w:val="auto"/>
        </w:rPr>
        <w:t xml:space="preserve"> ЈН </w:t>
      </w:r>
      <w:r w:rsidRPr="00BC2A06">
        <w:rPr>
          <w:rFonts w:ascii="Arial" w:eastAsia="TimesNewRomanPS-BoldMT" w:hAnsi="Arial" w:cs="Arial"/>
          <w:b/>
          <w:bCs/>
          <w:color w:val="FF0000"/>
        </w:rPr>
        <w:t>бр 1.2.</w:t>
      </w:r>
      <w:r w:rsidR="00EC3E47">
        <w:rPr>
          <w:rFonts w:ascii="Arial" w:eastAsia="TimesNewRomanPS-BoldMT" w:hAnsi="Arial" w:cs="Arial"/>
          <w:b/>
          <w:bCs/>
          <w:color w:val="FF0000"/>
        </w:rPr>
        <w:t>2.</w:t>
      </w:r>
      <w:r w:rsidRPr="00BC2A06">
        <w:rPr>
          <w:rFonts w:ascii="Arial" w:eastAsia="TimesNewRomanPS-BoldMT" w:hAnsi="Arial" w:cs="Arial"/>
          <w:b/>
          <w:bCs/>
          <w:color w:val="FF0000"/>
        </w:rPr>
        <w:t xml:space="preserve"> – </w:t>
      </w:r>
      <w:r w:rsidR="00EC3E47">
        <w:rPr>
          <w:rFonts w:ascii="Arial" w:eastAsia="TimesNewRomanPS-BoldMT" w:hAnsi="Arial" w:cs="Arial"/>
          <w:b/>
          <w:bCs/>
          <w:color w:val="FF0000"/>
        </w:rPr>
        <w:t>1</w:t>
      </w:r>
      <w:r w:rsidRPr="00BC2A06">
        <w:rPr>
          <w:rFonts w:ascii="Arial" w:eastAsia="TimesNewRomanPS-BoldMT" w:hAnsi="Arial" w:cs="Arial"/>
          <w:b/>
          <w:bCs/>
          <w:color w:val="FF0000"/>
        </w:rPr>
        <w:t xml:space="preserve">3/2018 </w:t>
      </w:r>
      <w:r w:rsidRPr="00BC2A06">
        <w:rPr>
          <w:rFonts w:ascii="Arial" w:hAnsi="Arial" w:cs="Arial"/>
          <w:i/>
          <w:iCs/>
          <w:color w:val="FF0000"/>
        </w:rPr>
        <w:t xml:space="preserve"> </w:t>
      </w:r>
      <w:r w:rsidRPr="00BC2A06">
        <w:rPr>
          <w:rFonts w:ascii="Arial" w:eastAsia="TimesNewRomanPS-BoldMT" w:hAnsi="Arial" w:cs="Arial"/>
          <w:b/>
          <w:bCs/>
          <w:color w:val="FF0000"/>
        </w:rPr>
        <w:t>.</w:t>
      </w:r>
    </w:p>
    <w:p w:rsidR="00D579B0" w:rsidRPr="009F1BA3" w:rsidRDefault="00D579B0" w:rsidP="00D579B0">
      <w:pPr>
        <w:jc w:val="both"/>
        <w:rPr>
          <w:rFonts w:ascii="Arial" w:hAnsi="Arial" w:cs="Arial"/>
          <w:color w:val="auto"/>
        </w:rPr>
      </w:pPr>
      <w:r w:rsidRPr="009F1BA3">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9B0" w:rsidRPr="009F1BA3" w:rsidRDefault="00D579B0" w:rsidP="00D579B0">
      <w:pPr>
        <w:jc w:val="both"/>
        <w:rPr>
          <w:rFonts w:ascii="Arial" w:hAnsi="Arial" w:cs="Arial"/>
          <w:color w:val="auto"/>
        </w:rPr>
      </w:pPr>
      <w:r w:rsidRPr="009F1BA3">
        <w:rPr>
          <w:rFonts w:ascii="Arial" w:hAnsi="Arial" w:cs="Arial"/>
          <w:color w:val="auto"/>
        </w:rPr>
        <w:t>По истеку рока предвиђеног за подношење понуда н</w:t>
      </w:r>
      <w:r w:rsidRPr="009F1BA3">
        <w:rPr>
          <w:rFonts w:ascii="Arial" w:hAnsi="Arial" w:cs="Arial"/>
          <w:color w:val="auto"/>
          <w:lang w:val="sr-Cyrl-CS"/>
        </w:rPr>
        <w:t>а</w:t>
      </w:r>
      <w:r w:rsidRPr="009F1BA3">
        <w:rPr>
          <w:rFonts w:ascii="Arial" w:hAnsi="Arial" w:cs="Arial"/>
          <w:color w:val="auto"/>
        </w:rPr>
        <w:t xml:space="preserve">ручилац не може да мења нити да допуњује конкурсну документацију. </w:t>
      </w:r>
    </w:p>
    <w:p w:rsidR="00D579B0" w:rsidRPr="009F1BA3" w:rsidRDefault="00D579B0" w:rsidP="00D579B0">
      <w:pPr>
        <w:jc w:val="both"/>
        <w:rPr>
          <w:rFonts w:ascii="Arial" w:hAnsi="Arial" w:cs="Arial"/>
          <w:bCs/>
          <w:color w:val="auto"/>
        </w:rPr>
      </w:pPr>
      <w:r w:rsidRPr="009F1BA3">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D579B0" w:rsidRPr="009F1BA3" w:rsidRDefault="00D579B0" w:rsidP="00D579B0">
      <w:pPr>
        <w:jc w:val="both"/>
        <w:rPr>
          <w:rFonts w:ascii="Arial" w:hAnsi="Arial" w:cs="Arial"/>
          <w:color w:val="auto"/>
        </w:rPr>
      </w:pPr>
      <w:r w:rsidRPr="009F1BA3">
        <w:rPr>
          <w:rFonts w:ascii="Arial" w:hAnsi="Arial" w:cs="Arial"/>
          <w:bCs/>
          <w:color w:val="auto"/>
        </w:rPr>
        <w:t xml:space="preserve">Комуникација у поступку јавне набавке врши се искључиво на начин одређен чланом 20. ЗЈН, </w:t>
      </w:r>
      <w:r w:rsidRPr="009F1BA3">
        <w:rPr>
          <w:rFonts w:ascii="Arial" w:hAnsi="Arial" w:cs="Arial"/>
          <w:color w:val="auto"/>
        </w:rPr>
        <w:t xml:space="preserve"> и то: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9B0" w:rsidRPr="009F1BA3" w:rsidRDefault="00D579B0" w:rsidP="00D579B0">
      <w:pPr>
        <w:jc w:val="both"/>
        <w:rPr>
          <w:rFonts w:ascii="Arial" w:hAnsi="Arial" w:cs="Arial"/>
          <w:color w:val="auto"/>
        </w:rPr>
      </w:pPr>
    </w:p>
    <w:p w:rsidR="00D579B0" w:rsidRPr="009F1BA3" w:rsidRDefault="00D579B0" w:rsidP="00D579B0">
      <w:pPr>
        <w:jc w:val="both"/>
        <w:rPr>
          <w:rFonts w:ascii="Arial" w:hAnsi="Arial" w:cs="Arial"/>
          <w:b/>
          <w:bCs/>
          <w:color w:val="auto"/>
        </w:rPr>
      </w:pPr>
      <w:r w:rsidRPr="009F1BA3">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D579B0" w:rsidRPr="009F1BA3" w:rsidRDefault="00D579B0" w:rsidP="00D579B0">
      <w:pPr>
        <w:jc w:val="both"/>
        <w:rPr>
          <w:rFonts w:ascii="Arial" w:hAnsi="Arial" w:cs="Arial"/>
          <w:b/>
          <w:bCs/>
          <w:color w:val="auto"/>
        </w:rPr>
      </w:pPr>
    </w:p>
    <w:p w:rsidR="00D579B0" w:rsidRPr="009F1BA3" w:rsidRDefault="00D579B0" w:rsidP="00D579B0">
      <w:pPr>
        <w:jc w:val="both"/>
        <w:rPr>
          <w:rFonts w:ascii="Arial" w:eastAsia="TimesNewRomanPSMT" w:hAnsi="Arial" w:cs="Arial"/>
          <w:bCs/>
          <w:color w:val="auto"/>
        </w:rPr>
      </w:pPr>
      <w:r w:rsidRPr="009F1BA3">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9B0" w:rsidRPr="009F1BA3" w:rsidRDefault="00D579B0" w:rsidP="00D579B0">
      <w:pPr>
        <w:tabs>
          <w:tab w:val="left" w:pos="-135"/>
          <w:tab w:val="left" w:pos="0"/>
          <w:tab w:val="left" w:pos="120"/>
        </w:tabs>
        <w:jc w:val="both"/>
        <w:rPr>
          <w:rFonts w:ascii="Arial" w:hAnsi="Arial" w:cs="Arial"/>
          <w:color w:val="auto"/>
        </w:rPr>
      </w:pPr>
      <w:r w:rsidRPr="009F1BA3">
        <w:rPr>
          <w:rFonts w:ascii="Arial" w:eastAsia="TimesNewRomanPSMT" w:hAnsi="Arial" w:cs="Arial"/>
          <w:bCs/>
          <w:color w:val="auto"/>
        </w:rPr>
        <w:t>Уколико наручилац оцени да су потребна додатна објашњења или је потребно извршити</w:t>
      </w:r>
      <w:r w:rsidRPr="009F1BA3">
        <w:rPr>
          <w:rFonts w:ascii="Arial" w:hAnsi="Arial" w:cs="Arial"/>
          <w:color w:val="auto"/>
        </w:rPr>
        <w:t xml:space="preserve"> контролу (увид) код понуђача, односно његовог подизвођача</w:t>
      </w:r>
      <w:r w:rsidRPr="009F1BA3">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9B0" w:rsidRPr="009F1BA3" w:rsidRDefault="00D579B0" w:rsidP="00D579B0">
      <w:pPr>
        <w:tabs>
          <w:tab w:val="left" w:pos="-135"/>
          <w:tab w:val="left" w:pos="0"/>
          <w:tab w:val="left" w:pos="120"/>
        </w:tabs>
        <w:jc w:val="both"/>
        <w:rPr>
          <w:rFonts w:ascii="Arial" w:hAnsi="Arial" w:cs="Arial"/>
          <w:color w:val="auto"/>
        </w:rPr>
      </w:pPr>
      <w:r w:rsidRPr="009F1BA3">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9B0" w:rsidRPr="009F1BA3" w:rsidRDefault="00D579B0" w:rsidP="00D579B0">
      <w:pPr>
        <w:tabs>
          <w:tab w:val="left" w:pos="-135"/>
          <w:tab w:val="left" w:pos="0"/>
          <w:tab w:val="left" w:pos="120"/>
        </w:tabs>
        <w:jc w:val="both"/>
        <w:rPr>
          <w:rFonts w:ascii="Arial" w:hAnsi="Arial" w:cs="Arial"/>
          <w:color w:val="auto"/>
        </w:rPr>
      </w:pPr>
      <w:r w:rsidRPr="009F1BA3">
        <w:rPr>
          <w:rFonts w:ascii="Arial" w:hAnsi="Arial" w:cs="Arial"/>
          <w:color w:val="auto"/>
        </w:rPr>
        <w:t>У случају разлике између јединичне и укупне цене, меродавна је јединична цена.</w:t>
      </w:r>
    </w:p>
    <w:p w:rsidR="00D579B0" w:rsidRPr="009F1BA3" w:rsidRDefault="00D579B0" w:rsidP="00D579B0">
      <w:pPr>
        <w:jc w:val="both"/>
        <w:rPr>
          <w:rFonts w:ascii="Arial" w:hAnsi="Arial" w:cs="Arial"/>
          <w:color w:val="auto"/>
        </w:rPr>
      </w:pPr>
      <w:r w:rsidRPr="009F1BA3">
        <w:rPr>
          <w:rFonts w:ascii="Arial" w:hAnsi="Arial" w:cs="Arial"/>
          <w:color w:val="auto"/>
        </w:rPr>
        <w:t>Ако се понуђач не сагласи са исправком рачунских грешака, наручил</w:t>
      </w:r>
      <w:r w:rsidRPr="009F1BA3">
        <w:rPr>
          <w:rFonts w:ascii="Arial" w:hAnsi="Arial" w:cs="Arial"/>
          <w:color w:val="auto"/>
          <w:lang w:val="sr-Cyrl-CS"/>
        </w:rPr>
        <w:t>а</w:t>
      </w:r>
      <w:r w:rsidRPr="009F1BA3">
        <w:rPr>
          <w:rFonts w:ascii="Arial" w:hAnsi="Arial" w:cs="Arial"/>
          <w:color w:val="auto"/>
        </w:rPr>
        <w:t xml:space="preserve">ц ће његову понуду одбити као неприхватљиву. </w:t>
      </w:r>
    </w:p>
    <w:p w:rsidR="00D579B0" w:rsidRPr="009F1BA3" w:rsidRDefault="00D579B0" w:rsidP="00D579B0">
      <w:pPr>
        <w:jc w:val="both"/>
        <w:rPr>
          <w:color w:val="auto"/>
        </w:rPr>
      </w:pPr>
    </w:p>
    <w:p w:rsidR="00D579B0" w:rsidRPr="009F1BA3" w:rsidRDefault="00D579B0" w:rsidP="00D579B0">
      <w:pPr>
        <w:jc w:val="both"/>
        <w:rPr>
          <w:rFonts w:ascii="Arial" w:hAnsi="Arial" w:cs="Arial"/>
          <w:b/>
          <w:color w:val="auto"/>
        </w:rPr>
      </w:pPr>
      <w:r w:rsidRPr="009F1BA3">
        <w:rPr>
          <w:rFonts w:ascii="Arial" w:hAnsi="Arial" w:cs="Arial"/>
          <w:b/>
          <w:color w:val="auto"/>
        </w:rPr>
        <w:t>16. КОРИШЋЕЊЕ ПАТЕНАТА И ОДГОВОРНОСТ ЗА ПОВРЕДУ ЗАШТИЋЕНИХ ПРАВА ИНТЕЛЕКТУАЛНЕ СВОЈИНЕ ТРЕЋИХ ЛИЦА</w:t>
      </w:r>
    </w:p>
    <w:p w:rsidR="00D579B0" w:rsidRPr="009F1BA3" w:rsidRDefault="00D579B0" w:rsidP="00D579B0">
      <w:pPr>
        <w:jc w:val="both"/>
        <w:rPr>
          <w:rFonts w:ascii="Arial" w:hAnsi="Arial" w:cs="Arial"/>
          <w:b/>
          <w:color w:val="auto"/>
        </w:rPr>
      </w:pPr>
    </w:p>
    <w:p w:rsidR="00D579B0" w:rsidRPr="009F1BA3" w:rsidRDefault="00D579B0" w:rsidP="00D579B0">
      <w:pPr>
        <w:jc w:val="both"/>
        <w:rPr>
          <w:rFonts w:ascii="Arial" w:hAnsi="Arial" w:cs="Arial"/>
          <w:b/>
          <w:color w:val="auto"/>
        </w:rPr>
      </w:pPr>
      <w:r w:rsidRPr="009F1BA3">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9B0" w:rsidRPr="009F1BA3" w:rsidRDefault="00D579B0" w:rsidP="00D579B0">
      <w:pPr>
        <w:jc w:val="both"/>
        <w:rPr>
          <w:rFonts w:ascii="Arial" w:hAnsi="Arial" w:cs="Arial"/>
          <w:b/>
          <w:bCs/>
          <w:color w:val="auto"/>
        </w:rPr>
      </w:pPr>
      <w:r w:rsidRPr="009F1BA3">
        <w:rPr>
          <w:rFonts w:ascii="Arial" w:hAnsi="Arial" w:cs="Arial"/>
          <w:b/>
          <w:bCs/>
          <w:color w:val="auto"/>
        </w:rPr>
        <w:t xml:space="preserve">17. НАЧИН И РОК ЗА ПОДНОШЕЊЕ ЗАХТЕВА ЗА ЗАШТИТУ ПРАВА ПОНУЂАЧА СА ДЕТАЉНИМ УПУТСТВОМ О САДРЖИНИ ПОТПУНОГ ЗАХТЕВА </w:t>
      </w:r>
    </w:p>
    <w:p w:rsidR="00D579B0" w:rsidRPr="009F1BA3" w:rsidRDefault="00D579B0" w:rsidP="00D579B0">
      <w:pPr>
        <w:jc w:val="both"/>
        <w:rPr>
          <w:rFonts w:ascii="Arial" w:hAnsi="Arial" w:cs="Arial"/>
          <w:b/>
          <w:bCs/>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9B0" w:rsidRPr="009F1BA3" w:rsidRDefault="00D579B0" w:rsidP="00D579B0">
      <w:pPr>
        <w:jc w:val="both"/>
        <w:rPr>
          <w:rFonts w:ascii="Arial" w:hAnsi="Arial" w:cs="Arial"/>
          <w:color w:val="auto"/>
        </w:rPr>
      </w:pPr>
      <w:r w:rsidRPr="009F1BA3">
        <w:rPr>
          <w:rFonts w:ascii="Arial" w:hAnsi="Arial" w:cs="Arial"/>
          <w:color w:val="auto"/>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9B0" w:rsidRPr="009F1BA3" w:rsidRDefault="00D579B0" w:rsidP="00D579B0">
      <w:pPr>
        <w:jc w:val="both"/>
        <w:rPr>
          <w:rFonts w:ascii="Arial" w:hAnsi="Arial" w:cs="Arial"/>
          <w:color w:val="auto"/>
        </w:rPr>
      </w:pPr>
      <w:r w:rsidRPr="009F1BA3">
        <w:rPr>
          <w:rFonts w:ascii="Arial" w:hAnsi="Arial" w:cs="Arial"/>
          <w:color w:val="auto"/>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9B0" w:rsidRPr="009F1BA3" w:rsidRDefault="00D579B0" w:rsidP="00D579B0">
      <w:pPr>
        <w:jc w:val="both"/>
        <w:rPr>
          <w:rFonts w:ascii="Arial" w:hAnsi="Arial" w:cs="Arial"/>
          <w:color w:val="auto"/>
        </w:rPr>
      </w:pPr>
      <w:r w:rsidRPr="009F1BA3">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9B0" w:rsidRPr="009F1BA3" w:rsidRDefault="00D579B0" w:rsidP="00D579B0">
      <w:pPr>
        <w:jc w:val="both"/>
        <w:rPr>
          <w:rFonts w:ascii="Arial" w:hAnsi="Arial" w:cs="Arial"/>
          <w:color w:val="auto"/>
        </w:rPr>
      </w:pPr>
      <w:r w:rsidRPr="009F1BA3">
        <w:rPr>
          <w:rFonts w:ascii="Arial" w:hAnsi="Arial" w:cs="Arial"/>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9B0" w:rsidRPr="009F1BA3" w:rsidRDefault="00D579B0" w:rsidP="00D579B0">
      <w:pPr>
        <w:jc w:val="both"/>
        <w:rPr>
          <w:rFonts w:ascii="Arial" w:hAnsi="Arial" w:cs="Arial"/>
          <w:color w:val="auto"/>
        </w:rPr>
      </w:pPr>
      <w:r w:rsidRPr="009F1BA3">
        <w:rPr>
          <w:rFonts w:ascii="Arial" w:hAnsi="Arial" w:cs="Arial"/>
          <w:color w:val="auto"/>
        </w:rPr>
        <w:t xml:space="preserve">Захтев за заштиту права мора да садржи: </w:t>
      </w:r>
    </w:p>
    <w:p w:rsidR="00D579B0" w:rsidRPr="009F1BA3" w:rsidRDefault="00D579B0" w:rsidP="00D579B0">
      <w:pPr>
        <w:jc w:val="both"/>
        <w:rPr>
          <w:rFonts w:ascii="Arial" w:hAnsi="Arial" w:cs="Arial"/>
          <w:color w:val="auto"/>
        </w:rPr>
      </w:pPr>
      <w:r w:rsidRPr="009F1BA3">
        <w:rPr>
          <w:rFonts w:ascii="Arial" w:hAnsi="Arial" w:cs="Arial"/>
          <w:color w:val="auto"/>
        </w:rPr>
        <w:t>1) назив и адресу подносиоца захтева и лице за контакт;</w:t>
      </w:r>
    </w:p>
    <w:p w:rsidR="00D579B0" w:rsidRPr="009F1BA3" w:rsidRDefault="00D579B0" w:rsidP="00D579B0">
      <w:pPr>
        <w:jc w:val="both"/>
        <w:rPr>
          <w:rFonts w:ascii="Arial" w:hAnsi="Arial" w:cs="Arial"/>
          <w:color w:val="auto"/>
        </w:rPr>
      </w:pPr>
      <w:r w:rsidRPr="009F1BA3">
        <w:rPr>
          <w:rFonts w:ascii="Arial" w:hAnsi="Arial" w:cs="Arial"/>
          <w:color w:val="auto"/>
        </w:rPr>
        <w:t xml:space="preserve">2) назив и адресу наручиоца; </w:t>
      </w:r>
    </w:p>
    <w:p w:rsidR="00D579B0" w:rsidRPr="009F1BA3" w:rsidRDefault="00D579B0" w:rsidP="00D579B0">
      <w:pPr>
        <w:jc w:val="both"/>
        <w:rPr>
          <w:rFonts w:ascii="Arial" w:hAnsi="Arial" w:cs="Arial"/>
          <w:color w:val="auto"/>
        </w:rPr>
      </w:pPr>
      <w:r w:rsidRPr="009F1BA3">
        <w:rPr>
          <w:rFonts w:ascii="Arial" w:hAnsi="Arial" w:cs="Arial"/>
          <w:color w:val="auto"/>
        </w:rPr>
        <w:t xml:space="preserve">3)податке о јавној набавци која је предмет захтева, односно о одлуци наручиоца; </w:t>
      </w:r>
    </w:p>
    <w:p w:rsidR="00D579B0" w:rsidRPr="009F1BA3" w:rsidRDefault="00D579B0" w:rsidP="00D579B0">
      <w:pPr>
        <w:jc w:val="both"/>
        <w:rPr>
          <w:rFonts w:ascii="Arial" w:hAnsi="Arial" w:cs="Arial"/>
          <w:color w:val="auto"/>
        </w:rPr>
      </w:pPr>
      <w:r w:rsidRPr="009F1BA3">
        <w:rPr>
          <w:rFonts w:ascii="Arial" w:hAnsi="Arial" w:cs="Arial"/>
          <w:color w:val="auto"/>
        </w:rPr>
        <w:t>4) повреде прописа којима се уређује поступак јавне набавке;</w:t>
      </w:r>
    </w:p>
    <w:p w:rsidR="00D579B0" w:rsidRPr="009F1BA3" w:rsidRDefault="00D579B0" w:rsidP="00D579B0">
      <w:pPr>
        <w:jc w:val="both"/>
        <w:rPr>
          <w:rFonts w:ascii="Arial" w:hAnsi="Arial" w:cs="Arial"/>
          <w:color w:val="auto"/>
        </w:rPr>
      </w:pPr>
      <w:r w:rsidRPr="009F1BA3">
        <w:rPr>
          <w:rFonts w:ascii="Arial" w:hAnsi="Arial" w:cs="Arial"/>
          <w:color w:val="auto"/>
        </w:rPr>
        <w:t xml:space="preserve">5) чињенице и доказе којима се повреде доказују; </w:t>
      </w:r>
    </w:p>
    <w:p w:rsidR="00D579B0" w:rsidRPr="009F1BA3" w:rsidRDefault="00D579B0" w:rsidP="00D579B0">
      <w:pPr>
        <w:jc w:val="both"/>
        <w:rPr>
          <w:rFonts w:ascii="Arial" w:hAnsi="Arial" w:cs="Arial"/>
          <w:color w:val="auto"/>
        </w:rPr>
      </w:pPr>
      <w:r w:rsidRPr="009F1BA3">
        <w:rPr>
          <w:rFonts w:ascii="Arial" w:hAnsi="Arial" w:cs="Arial"/>
          <w:color w:val="auto"/>
        </w:rPr>
        <w:t>6) потврду о уплати таксе из члана 156. овог ЗЈН;</w:t>
      </w:r>
    </w:p>
    <w:p w:rsidR="00D579B0" w:rsidRPr="009F1BA3" w:rsidRDefault="00D579B0" w:rsidP="00D579B0">
      <w:pPr>
        <w:jc w:val="both"/>
        <w:rPr>
          <w:rFonts w:ascii="Arial" w:hAnsi="Arial" w:cs="Arial"/>
          <w:color w:val="auto"/>
        </w:rPr>
      </w:pPr>
      <w:r w:rsidRPr="009F1BA3">
        <w:rPr>
          <w:rFonts w:ascii="Arial" w:hAnsi="Arial" w:cs="Arial"/>
          <w:color w:val="auto"/>
        </w:rPr>
        <w:t xml:space="preserve">7) потпис подносиоца. </w:t>
      </w:r>
    </w:p>
    <w:p w:rsidR="00D579B0" w:rsidRPr="009F1BA3" w:rsidRDefault="00D579B0" w:rsidP="00D579B0">
      <w:pPr>
        <w:jc w:val="both"/>
        <w:rPr>
          <w:rFonts w:ascii="Arial" w:hAnsi="Arial" w:cs="Arial"/>
          <w:color w:val="auto"/>
        </w:rPr>
      </w:pPr>
      <w:r w:rsidRPr="009F1BA3">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9B0" w:rsidRPr="009F1BA3" w:rsidRDefault="00D579B0" w:rsidP="00D579B0">
      <w:pPr>
        <w:ind w:firstLine="708"/>
        <w:jc w:val="both"/>
        <w:rPr>
          <w:rFonts w:ascii="Arial" w:hAnsi="Arial" w:cs="Arial"/>
          <w:b/>
          <w:color w:val="auto"/>
        </w:rPr>
      </w:pPr>
      <w:r w:rsidRPr="009F1BA3">
        <w:rPr>
          <w:rFonts w:ascii="Arial" w:hAnsi="Arial" w:cs="Arial"/>
          <w:color w:val="auto"/>
        </w:rPr>
        <w:t xml:space="preserve">1. </w:t>
      </w:r>
      <w:r w:rsidRPr="009F1BA3">
        <w:rPr>
          <w:rFonts w:ascii="Arial" w:hAnsi="Arial" w:cs="Arial"/>
          <w:b/>
          <w:color w:val="auto"/>
        </w:rPr>
        <w:t xml:space="preserve">Потврда о извршеној уплати таксе из члана 156. ЗЈН која садржи следеће елементе: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(1) да буде издата од стране банке и да садржи печат банке;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(3) износ таксе из члана 156. ЗЈН чија се уплата врши - 60.000 динара;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(4) број рачуна: 840-30678845-06;</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(5) шифру плаћања: 153 или 253;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(6) позив на број: подаци о броју или ознаци јавне набавке поводом које се подноси захтев за заштиту права;</w:t>
      </w:r>
    </w:p>
    <w:p w:rsidR="00D579B0" w:rsidRPr="009F1BA3" w:rsidRDefault="00D579B0" w:rsidP="00D579B0">
      <w:pPr>
        <w:ind w:firstLine="708"/>
        <w:jc w:val="both"/>
        <w:rPr>
          <w:rFonts w:ascii="Arial" w:hAnsi="Arial" w:cs="Arial"/>
          <w:color w:val="auto"/>
        </w:rPr>
      </w:pPr>
      <w:r w:rsidRPr="009F1BA3">
        <w:rPr>
          <w:rFonts w:ascii="Arial" w:hAnsi="Arial" w:cs="Arial"/>
          <w:color w:val="auto"/>
        </w:rPr>
        <w:t>(7) сврха: ЗЗП; ...............</w:t>
      </w:r>
      <w:r w:rsidRPr="009F1BA3">
        <w:rPr>
          <w:rFonts w:ascii="Arial" w:hAnsi="Arial" w:cs="Arial"/>
          <w:i/>
          <w:iCs/>
          <w:color w:val="auto"/>
        </w:rPr>
        <w:t xml:space="preserve"> [навести назив наручиоца]</w:t>
      </w:r>
      <w:r w:rsidRPr="009F1BA3">
        <w:rPr>
          <w:rFonts w:ascii="Arial" w:hAnsi="Arial" w:cs="Arial"/>
          <w:color w:val="auto"/>
        </w:rPr>
        <w:t>; јавна набавка ЈН ....</w:t>
      </w:r>
      <w:r w:rsidRPr="009F1BA3">
        <w:rPr>
          <w:rFonts w:ascii="Arial" w:hAnsi="Arial" w:cs="Arial"/>
          <w:i/>
          <w:iCs/>
          <w:color w:val="auto"/>
        </w:rPr>
        <w:t xml:space="preserve"> [навести редни број јавне набавкe;</w:t>
      </w:r>
      <w:r w:rsidRPr="009F1BA3">
        <w:rPr>
          <w:rFonts w:ascii="Arial" w:hAnsi="Arial" w:cs="Arial"/>
          <w:color w:val="auto"/>
        </w:rPr>
        <w:t xml:space="preserve">.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(8) корисник: буџет Републике Србије;</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(9) назив уплатиоца, односно назив подносиоца захтева за заштиту права за којег је извршена уплата таксе; </w:t>
      </w: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(10) потпис овлашћеног лица банке, </w:t>
      </w:r>
      <w:r w:rsidRPr="009F1BA3">
        <w:rPr>
          <w:rFonts w:ascii="Arial" w:hAnsi="Arial" w:cs="Arial"/>
          <w:b/>
          <w:color w:val="auto"/>
        </w:rPr>
        <w:t>или</w:t>
      </w:r>
      <w:r w:rsidRPr="009F1BA3">
        <w:rPr>
          <w:rFonts w:ascii="Arial" w:hAnsi="Arial" w:cs="Arial"/>
          <w:color w:val="auto"/>
        </w:rPr>
        <w:t xml:space="preserve"> </w:t>
      </w:r>
    </w:p>
    <w:p w:rsidR="00D579B0" w:rsidRPr="009F1BA3" w:rsidRDefault="00D579B0" w:rsidP="00D579B0">
      <w:pPr>
        <w:ind w:firstLine="708"/>
        <w:jc w:val="both"/>
        <w:rPr>
          <w:rFonts w:ascii="Arial" w:hAnsi="Arial" w:cs="Arial"/>
          <w:color w:val="auto"/>
        </w:rPr>
      </w:pP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2. </w:t>
      </w:r>
      <w:r w:rsidRPr="009F1BA3">
        <w:rPr>
          <w:rFonts w:ascii="Arial" w:hAnsi="Arial" w:cs="Arial"/>
          <w:b/>
          <w:color w:val="auto"/>
        </w:rPr>
        <w:t>Налог за уплату,</w:t>
      </w:r>
      <w:r w:rsidRPr="009F1BA3">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F1BA3">
        <w:rPr>
          <w:rFonts w:ascii="Arial" w:hAnsi="Arial" w:cs="Arial"/>
          <w:b/>
          <w:color w:val="auto"/>
        </w:rPr>
        <w:t>или</w:t>
      </w:r>
      <w:r w:rsidRPr="009F1BA3">
        <w:rPr>
          <w:rFonts w:ascii="Arial" w:hAnsi="Arial" w:cs="Arial"/>
          <w:color w:val="auto"/>
        </w:rPr>
        <w:t xml:space="preserve"> </w:t>
      </w:r>
    </w:p>
    <w:p w:rsidR="00D579B0" w:rsidRPr="009F1BA3" w:rsidRDefault="00D579B0" w:rsidP="00D579B0">
      <w:pPr>
        <w:ind w:firstLine="708"/>
        <w:jc w:val="both"/>
        <w:rPr>
          <w:rFonts w:ascii="Arial" w:hAnsi="Arial" w:cs="Arial"/>
          <w:color w:val="auto"/>
        </w:rPr>
      </w:pPr>
    </w:p>
    <w:p w:rsidR="00D579B0" w:rsidRPr="009F1BA3" w:rsidRDefault="00D579B0" w:rsidP="00D579B0">
      <w:pPr>
        <w:ind w:firstLine="708"/>
        <w:jc w:val="both"/>
        <w:rPr>
          <w:rFonts w:ascii="Arial" w:hAnsi="Arial" w:cs="Arial"/>
          <w:b/>
          <w:color w:val="auto"/>
        </w:rPr>
      </w:pPr>
      <w:r w:rsidRPr="009F1BA3">
        <w:rPr>
          <w:rFonts w:ascii="Arial" w:hAnsi="Arial" w:cs="Arial"/>
          <w:color w:val="auto"/>
        </w:rPr>
        <w:t xml:space="preserve">3. </w:t>
      </w:r>
      <w:r w:rsidRPr="009F1BA3">
        <w:rPr>
          <w:rFonts w:ascii="Arial" w:hAnsi="Arial" w:cs="Arial"/>
          <w:b/>
          <w:color w:val="auto"/>
        </w:rPr>
        <w:t>Потврда издата од стране Републике Србије, Министарства финансија, Управе за трезор,</w:t>
      </w:r>
      <w:r w:rsidRPr="009F1BA3">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F1BA3">
        <w:rPr>
          <w:rFonts w:ascii="Arial" w:hAnsi="Arial" w:cs="Arial"/>
          <w:b/>
          <w:color w:val="auto"/>
        </w:rPr>
        <w:t xml:space="preserve"> или</w:t>
      </w:r>
    </w:p>
    <w:p w:rsidR="00D579B0" w:rsidRPr="009F1BA3" w:rsidRDefault="00D579B0" w:rsidP="00D579B0">
      <w:pPr>
        <w:ind w:firstLine="708"/>
        <w:jc w:val="both"/>
        <w:rPr>
          <w:rFonts w:ascii="Arial" w:hAnsi="Arial" w:cs="Arial"/>
          <w:color w:val="auto"/>
        </w:rPr>
      </w:pPr>
    </w:p>
    <w:p w:rsidR="00D579B0" w:rsidRPr="009F1BA3" w:rsidRDefault="00D579B0" w:rsidP="00D579B0">
      <w:pPr>
        <w:ind w:firstLine="708"/>
        <w:jc w:val="both"/>
        <w:rPr>
          <w:rFonts w:ascii="Arial" w:hAnsi="Arial" w:cs="Arial"/>
          <w:color w:val="auto"/>
        </w:rPr>
      </w:pPr>
      <w:r w:rsidRPr="009F1BA3">
        <w:rPr>
          <w:rFonts w:ascii="Arial" w:hAnsi="Arial" w:cs="Arial"/>
          <w:color w:val="auto"/>
        </w:rPr>
        <w:t xml:space="preserve">4. </w:t>
      </w:r>
      <w:r w:rsidRPr="009F1BA3">
        <w:rPr>
          <w:rFonts w:ascii="Arial" w:hAnsi="Arial" w:cs="Arial"/>
          <w:b/>
          <w:color w:val="auto"/>
        </w:rPr>
        <w:t xml:space="preserve">Потврда издата од стране Народне банке Србије, </w:t>
      </w:r>
      <w:r w:rsidRPr="009F1BA3">
        <w:rPr>
          <w:rFonts w:ascii="Arial" w:hAnsi="Arial" w:cs="Arial"/>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9B0" w:rsidRPr="009F1BA3" w:rsidRDefault="00D579B0" w:rsidP="00D579B0">
      <w:pPr>
        <w:pStyle w:val="ListParagraph"/>
        <w:rPr>
          <w:rFonts w:ascii="Arial" w:hAnsi="Arial" w:cs="Arial"/>
          <w:color w:val="auto"/>
        </w:rPr>
      </w:pPr>
    </w:p>
    <w:p w:rsidR="00D579B0" w:rsidRPr="009F1BA3" w:rsidRDefault="00D579B0" w:rsidP="00D579B0">
      <w:pPr>
        <w:jc w:val="both"/>
        <w:rPr>
          <w:rFonts w:ascii="Arial" w:hAnsi="Arial" w:cs="Arial"/>
          <w:color w:val="auto"/>
        </w:rPr>
      </w:pPr>
      <w:r w:rsidRPr="009F1BA3">
        <w:rPr>
          <w:rFonts w:ascii="Arial" w:hAnsi="Arial" w:cs="Arial"/>
          <w:color w:val="auto"/>
        </w:rPr>
        <w:t xml:space="preserve">Поступак заштите права регулисан је одредбама чл. 138. - 166. ЗЈН. </w:t>
      </w:r>
    </w:p>
    <w:sectPr w:rsidR="00D579B0" w:rsidRPr="009F1BA3" w:rsidSect="00D579B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20" w:rsidRDefault="00AC2F20" w:rsidP="00685D53">
      <w:pPr>
        <w:spacing w:line="240" w:lineRule="auto"/>
      </w:pPr>
      <w:r>
        <w:separator/>
      </w:r>
    </w:p>
  </w:endnote>
  <w:endnote w:type="continuationSeparator" w:id="0">
    <w:p w:rsidR="00AC2F20" w:rsidRDefault="00AC2F20" w:rsidP="00685D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26EB6">
      <w:tc>
        <w:tcPr>
          <w:tcW w:w="8208" w:type="dxa"/>
          <w:tcBorders>
            <w:top w:val="single" w:sz="8" w:space="0" w:color="808080"/>
          </w:tcBorders>
          <w:shd w:val="clear" w:color="auto" w:fill="auto"/>
        </w:tcPr>
        <w:p w:rsidR="00026EB6" w:rsidRPr="00D91709" w:rsidRDefault="00026EB6" w:rsidP="00D8503F">
          <w:pPr>
            <w:pStyle w:val="Footer"/>
            <w:jc w:val="center"/>
            <w:rPr>
              <w:b/>
              <w:bCs/>
              <w:color w:val="4F81BD"/>
            </w:rPr>
          </w:pPr>
          <w:r>
            <w:rPr>
              <w:b/>
              <w:bCs/>
              <w:color w:val="4F81BD"/>
            </w:rPr>
            <w:t xml:space="preserve">Конкурсна документација за јавну набавку мале вредности                             ЈН </w:t>
          </w:r>
          <w:r w:rsidRPr="00BC2A06">
            <w:rPr>
              <w:b/>
              <w:bCs/>
              <w:color w:val="FF0000"/>
            </w:rPr>
            <w:t xml:space="preserve">бр1.2.2 . -        13/2018 </w:t>
          </w:r>
        </w:p>
      </w:tc>
      <w:tc>
        <w:tcPr>
          <w:tcW w:w="1034" w:type="dxa"/>
          <w:tcBorders>
            <w:top w:val="single" w:sz="8" w:space="0" w:color="808080"/>
            <w:left w:val="single" w:sz="8" w:space="0" w:color="808080"/>
          </w:tcBorders>
          <w:shd w:val="clear" w:color="auto" w:fill="auto"/>
        </w:tcPr>
        <w:p w:rsidR="00026EB6" w:rsidRDefault="00026EB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C2F20">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C2F20">
            <w:rPr>
              <w:b/>
              <w:bCs/>
              <w:noProof/>
              <w:color w:val="4F81BD"/>
            </w:rPr>
            <w:t>1</w:t>
          </w:r>
          <w:r>
            <w:rPr>
              <w:b/>
              <w:bCs/>
              <w:color w:val="4F81BD"/>
            </w:rPr>
            <w:fldChar w:fldCharType="end"/>
          </w:r>
        </w:p>
      </w:tc>
    </w:tr>
  </w:tbl>
  <w:p w:rsidR="00026EB6" w:rsidRDefault="00026EB6">
    <w:pPr>
      <w:pStyle w:val="Footer"/>
      <w:jc w:val="right"/>
    </w:pPr>
    <w:r>
      <w:rPr>
        <w:color w:val="1F497D"/>
      </w:rPr>
      <w:t xml:space="preserve"> </w:t>
    </w:r>
  </w:p>
  <w:p w:rsidR="00026EB6" w:rsidRDefault="00026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20" w:rsidRDefault="00AC2F20" w:rsidP="00685D53">
      <w:pPr>
        <w:spacing w:line="240" w:lineRule="auto"/>
      </w:pPr>
      <w:r>
        <w:separator/>
      </w:r>
    </w:p>
  </w:footnote>
  <w:footnote w:type="continuationSeparator" w:id="0">
    <w:p w:rsidR="00AC2F20" w:rsidRDefault="00AC2F20" w:rsidP="00685D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13">
    <w:nsid w:val="147D2636"/>
    <w:multiLevelType w:val="hybridMultilevel"/>
    <w:tmpl w:val="2326C0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4E72061"/>
    <w:multiLevelType w:val="hybridMultilevel"/>
    <w:tmpl w:val="F6C6922E"/>
    <w:lvl w:ilvl="0" w:tplc="3B26B4BA">
      <w:start w:val="1"/>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196F8F"/>
    <w:multiLevelType w:val="hybridMultilevel"/>
    <w:tmpl w:val="F1DE56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E773C00"/>
    <w:multiLevelType w:val="hybridMultilevel"/>
    <w:tmpl w:val="17FA2FB4"/>
    <w:lvl w:ilvl="0" w:tplc="87FEABF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4647A0F"/>
    <w:multiLevelType w:val="multilevel"/>
    <w:tmpl w:val="DD4401F0"/>
    <w:lvl w:ilvl="0">
      <w:start w:val="1"/>
      <w:numFmt w:val="decimal"/>
      <w:lvlText w:val="%1."/>
      <w:lvlJc w:val="left"/>
      <w:pPr>
        <w:ind w:left="1710"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950670"/>
    <w:multiLevelType w:val="hybridMultilevel"/>
    <w:tmpl w:val="73F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43FCA"/>
    <w:multiLevelType w:val="multilevel"/>
    <w:tmpl w:val="34C869C2"/>
    <w:lvl w:ilvl="0">
      <w:start w:val="1"/>
      <w:numFmt w:val="decimal"/>
      <w:lvlText w:val="%1."/>
      <w:lvlJc w:val="left"/>
      <w:pPr>
        <w:ind w:left="720" w:hanging="360"/>
      </w:pPr>
      <w:rPr>
        <w:rFonts w:eastAsia="TimesNewRomanPS-BoldMT"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91438D6"/>
    <w:multiLevelType w:val="hybridMultilevel"/>
    <w:tmpl w:val="90CEC518"/>
    <w:lvl w:ilvl="0" w:tplc="E6D4F4D8">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6"/>
  </w:num>
  <w:num w:numId="13">
    <w:abstractNumId w:val="37"/>
  </w:num>
  <w:num w:numId="14">
    <w:abstractNumId w:val="35"/>
  </w:num>
  <w:num w:numId="15">
    <w:abstractNumId w:val="46"/>
  </w:num>
  <w:num w:numId="16">
    <w:abstractNumId w:val="29"/>
  </w:num>
  <w:num w:numId="17">
    <w:abstractNumId w:val="27"/>
  </w:num>
  <w:num w:numId="18">
    <w:abstractNumId w:val="19"/>
  </w:num>
  <w:num w:numId="19">
    <w:abstractNumId w:val="20"/>
  </w:num>
  <w:num w:numId="20">
    <w:abstractNumId w:val="22"/>
  </w:num>
  <w:num w:numId="21">
    <w:abstractNumId w:val="16"/>
  </w:num>
  <w:num w:numId="22">
    <w:abstractNumId w:val="38"/>
  </w:num>
  <w:num w:numId="23">
    <w:abstractNumId w:val="25"/>
  </w:num>
  <w:num w:numId="24">
    <w:abstractNumId w:val="44"/>
  </w:num>
  <w:num w:numId="25">
    <w:abstractNumId w:val="32"/>
  </w:num>
  <w:num w:numId="26">
    <w:abstractNumId w:val="39"/>
  </w:num>
  <w:num w:numId="27">
    <w:abstractNumId w:val="17"/>
  </w:num>
  <w:num w:numId="28">
    <w:abstractNumId w:val="41"/>
  </w:num>
  <w:num w:numId="29">
    <w:abstractNumId w:val="33"/>
  </w:num>
  <w:num w:numId="30">
    <w:abstractNumId w:val="26"/>
  </w:num>
  <w:num w:numId="31">
    <w:abstractNumId w:val="24"/>
  </w:num>
  <w:num w:numId="32">
    <w:abstractNumId w:val="43"/>
  </w:num>
  <w:num w:numId="33">
    <w:abstractNumId w:val="28"/>
  </w:num>
  <w:num w:numId="34">
    <w:abstractNumId w:val="10"/>
  </w:num>
  <w:num w:numId="35">
    <w:abstractNumId w:val="31"/>
  </w:num>
  <w:num w:numId="36">
    <w:abstractNumId w:val="23"/>
  </w:num>
  <w:num w:numId="37">
    <w:abstractNumId w:val="11"/>
  </w:num>
  <w:num w:numId="38">
    <w:abstractNumId w:val="30"/>
  </w:num>
  <w:num w:numId="39">
    <w:abstractNumId w:val="40"/>
  </w:num>
  <w:num w:numId="40">
    <w:abstractNumId w:val="42"/>
  </w:num>
  <w:num w:numId="41">
    <w:abstractNumId w:val="12"/>
  </w:num>
  <w:num w:numId="42">
    <w:abstractNumId w:val="45"/>
  </w:num>
  <w:num w:numId="43">
    <w:abstractNumId w:val="14"/>
  </w:num>
  <w:num w:numId="44">
    <w:abstractNumId w:val="34"/>
  </w:num>
  <w:num w:numId="45">
    <w:abstractNumId w:val="18"/>
  </w:num>
  <w:num w:numId="46">
    <w:abstractNumId w:val="13"/>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savePreviewPicture/>
  <w:footnotePr>
    <w:footnote w:id="-1"/>
    <w:footnote w:id="0"/>
  </w:footnotePr>
  <w:endnotePr>
    <w:endnote w:id="-1"/>
    <w:endnote w:id="0"/>
  </w:endnotePr>
  <w:compat/>
  <w:rsids>
    <w:rsidRoot w:val="00D579B0"/>
    <w:rsid w:val="00002A48"/>
    <w:rsid w:val="000159A3"/>
    <w:rsid w:val="00026A0B"/>
    <w:rsid w:val="00026EB6"/>
    <w:rsid w:val="00032B32"/>
    <w:rsid w:val="0003624D"/>
    <w:rsid w:val="00037517"/>
    <w:rsid w:val="00054845"/>
    <w:rsid w:val="000A078F"/>
    <w:rsid w:val="000C2D52"/>
    <w:rsid w:val="00111411"/>
    <w:rsid w:val="00125C15"/>
    <w:rsid w:val="00145378"/>
    <w:rsid w:val="00151F49"/>
    <w:rsid w:val="00160A89"/>
    <w:rsid w:val="001741F9"/>
    <w:rsid w:val="00174491"/>
    <w:rsid w:val="00180B38"/>
    <w:rsid w:val="001B31D9"/>
    <w:rsid w:val="001C19F1"/>
    <w:rsid w:val="001D0989"/>
    <w:rsid w:val="001F27DA"/>
    <w:rsid w:val="002067C0"/>
    <w:rsid w:val="00217447"/>
    <w:rsid w:val="00232D14"/>
    <w:rsid w:val="00233C3B"/>
    <w:rsid w:val="00237973"/>
    <w:rsid w:val="0024730F"/>
    <w:rsid w:val="0027523E"/>
    <w:rsid w:val="002820DD"/>
    <w:rsid w:val="002A0F1F"/>
    <w:rsid w:val="002A4BA7"/>
    <w:rsid w:val="00325F66"/>
    <w:rsid w:val="0035465C"/>
    <w:rsid w:val="003768C6"/>
    <w:rsid w:val="00396065"/>
    <w:rsid w:val="003A68AD"/>
    <w:rsid w:val="003C0E6F"/>
    <w:rsid w:val="003E59A4"/>
    <w:rsid w:val="00444C52"/>
    <w:rsid w:val="004505A1"/>
    <w:rsid w:val="004B0E15"/>
    <w:rsid w:val="004C259B"/>
    <w:rsid w:val="00500D56"/>
    <w:rsid w:val="00507A9E"/>
    <w:rsid w:val="00512965"/>
    <w:rsid w:val="00550C2C"/>
    <w:rsid w:val="00557CDC"/>
    <w:rsid w:val="00566DD6"/>
    <w:rsid w:val="005748BA"/>
    <w:rsid w:val="0057632F"/>
    <w:rsid w:val="00576C45"/>
    <w:rsid w:val="00585EFD"/>
    <w:rsid w:val="005A0D6A"/>
    <w:rsid w:val="005A2A63"/>
    <w:rsid w:val="005B45D7"/>
    <w:rsid w:val="005B754F"/>
    <w:rsid w:val="005E677A"/>
    <w:rsid w:val="00601610"/>
    <w:rsid w:val="006336F2"/>
    <w:rsid w:val="00633F4A"/>
    <w:rsid w:val="00637439"/>
    <w:rsid w:val="006505AB"/>
    <w:rsid w:val="0065506A"/>
    <w:rsid w:val="00685D53"/>
    <w:rsid w:val="00686A1A"/>
    <w:rsid w:val="006B38CA"/>
    <w:rsid w:val="006B51DE"/>
    <w:rsid w:val="006C2427"/>
    <w:rsid w:val="006C3DFA"/>
    <w:rsid w:val="006C75D5"/>
    <w:rsid w:val="006D364B"/>
    <w:rsid w:val="007008E2"/>
    <w:rsid w:val="00707961"/>
    <w:rsid w:val="00707F31"/>
    <w:rsid w:val="00736926"/>
    <w:rsid w:val="007640DB"/>
    <w:rsid w:val="0076601D"/>
    <w:rsid w:val="00766D4D"/>
    <w:rsid w:val="00767DD3"/>
    <w:rsid w:val="00785593"/>
    <w:rsid w:val="00795FF4"/>
    <w:rsid w:val="007D1E51"/>
    <w:rsid w:val="007E0724"/>
    <w:rsid w:val="007E6567"/>
    <w:rsid w:val="00831C83"/>
    <w:rsid w:val="00891E38"/>
    <w:rsid w:val="00892F41"/>
    <w:rsid w:val="00913A59"/>
    <w:rsid w:val="009505E7"/>
    <w:rsid w:val="0095305A"/>
    <w:rsid w:val="009725A3"/>
    <w:rsid w:val="00995812"/>
    <w:rsid w:val="009A0485"/>
    <w:rsid w:val="009B40F2"/>
    <w:rsid w:val="009B63F8"/>
    <w:rsid w:val="009C67C0"/>
    <w:rsid w:val="009E69D7"/>
    <w:rsid w:val="00A17BAA"/>
    <w:rsid w:val="00A21746"/>
    <w:rsid w:val="00A36B47"/>
    <w:rsid w:val="00A46447"/>
    <w:rsid w:val="00A5752C"/>
    <w:rsid w:val="00AB0858"/>
    <w:rsid w:val="00AB2520"/>
    <w:rsid w:val="00AC2F20"/>
    <w:rsid w:val="00AC6E5C"/>
    <w:rsid w:val="00AD0C10"/>
    <w:rsid w:val="00AD1E47"/>
    <w:rsid w:val="00AE6DBA"/>
    <w:rsid w:val="00AF1651"/>
    <w:rsid w:val="00B07776"/>
    <w:rsid w:val="00B1789B"/>
    <w:rsid w:val="00B31A2F"/>
    <w:rsid w:val="00B42E06"/>
    <w:rsid w:val="00B57C27"/>
    <w:rsid w:val="00B72121"/>
    <w:rsid w:val="00B737CC"/>
    <w:rsid w:val="00BC2A06"/>
    <w:rsid w:val="00BF3AA4"/>
    <w:rsid w:val="00C07890"/>
    <w:rsid w:val="00C17EAF"/>
    <w:rsid w:val="00C566DA"/>
    <w:rsid w:val="00C56C4B"/>
    <w:rsid w:val="00C574C4"/>
    <w:rsid w:val="00C6164D"/>
    <w:rsid w:val="00CA4D7A"/>
    <w:rsid w:val="00D00321"/>
    <w:rsid w:val="00D04D7B"/>
    <w:rsid w:val="00D05A71"/>
    <w:rsid w:val="00D078D6"/>
    <w:rsid w:val="00D20AC2"/>
    <w:rsid w:val="00D26C6B"/>
    <w:rsid w:val="00D44324"/>
    <w:rsid w:val="00D579B0"/>
    <w:rsid w:val="00D67155"/>
    <w:rsid w:val="00D8503F"/>
    <w:rsid w:val="00D91DE7"/>
    <w:rsid w:val="00D9523B"/>
    <w:rsid w:val="00DA0EDC"/>
    <w:rsid w:val="00DA7541"/>
    <w:rsid w:val="00E15922"/>
    <w:rsid w:val="00E15967"/>
    <w:rsid w:val="00E41C14"/>
    <w:rsid w:val="00E4517C"/>
    <w:rsid w:val="00E54126"/>
    <w:rsid w:val="00EC229A"/>
    <w:rsid w:val="00EC2E3C"/>
    <w:rsid w:val="00EC3E47"/>
    <w:rsid w:val="00ED3D05"/>
    <w:rsid w:val="00F7623F"/>
    <w:rsid w:val="00F80C52"/>
    <w:rsid w:val="00F83050"/>
    <w:rsid w:val="00FA2F03"/>
    <w:rsid w:val="00FC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B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9B0"/>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D579B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9B0"/>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D579B0"/>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9B0"/>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D579B0"/>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D579B0"/>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D579B0"/>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D579B0"/>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9B0"/>
    <w:pPr>
      <w:spacing w:after="120"/>
    </w:pPr>
  </w:style>
  <w:style w:type="character" w:customStyle="1" w:styleId="BodyTextChar">
    <w:name w:val="Body Text Char"/>
    <w:basedOn w:val="DefaultParagraphFont"/>
    <w:link w:val="BodyText"/>
    <w:rsid w:val="00D579B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579B0"/>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D579B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9B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9B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9B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9B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9B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9B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9B0"/>
    <w:rPr>
      <w:rFonts w:ascii="Arial" w:eastAsia="Times New Roman" w:hAnsi="Arial" w:cs="Arial"/>
      <w:color w:val="000000"/>
      <w:kern w:val="1"/>
      <w:sz w:val="24"/>
      <w:szCs w:val="24"/>
      <w:lang w:eastAsia="ar-SA"/>
    </w:rPr>
  </w:style>
  <w:style w:type="character" w:customStyle="1" w:styleId="WW8Num2z0">
    <w:name w:val="WW8Num2z0"/>
    <w:rsid w:val="00D579B0"/>
    <w:rPr>
      <w:rFonts w:ascii="Symbol" w:hAnsi="Symbol" w:cs="Symbol"/>
    </w:rPr>
  </w:style>
  <w:style w:type="character" w:customStyle="1" w:styleId="WW8Num2z1">
    <w:name w:val="WW8Num2z1"/>
    <w:rsid w:val="00D579B0"/>
    <w:rPr>
      <w:rFonts w:ascii="Courier New" w:hAnsi="Courier New" w:cs="Courier New"/>
    </w:rPr>
  </w:style>
  <w:style w:type="character" w:customStyle="1" w:styleId="WW8Num2z2">
    <w:name w:val="WW8Num2z2"/>
    <w:rsid w:val="00D579B0"/>
    <w:rPr>
      <w:rFonts w:ascii="Wingdings" w:hAnsi="Wingdings" w:cs="Wingdings"/>
    </w:rPr>
  </w:style>
  <w:style w:type="character" w:customStyle="1" w:styleId="WW8Num3z0">
    <w:name w:val="WW8Num3z0"/>
    <w:rsid w:val="00D579B0"/>
    <w:rPr>
      <w:b/>
    </w:rPr>
  </w:style>
  <w:style w:type="character" w:customStyle="1" w:styleId="WW8Num3z1">
    <w:name w:val="WW8Num3z1"/>
    <w:rsid w:val="00D579B0"/>
    <w:rPr>
      <w:b/>
      <w:i w:val="0"/>
      <w:sz w:val="24"/>
      <w:szCs w:val="24"/>
    </w:rPr>
  </w:style>
  <w:style w:type="character" w:customStyle="1" w:styleId="WW8Num4z0">
    <w:name w:val="WW8Num4z0"/>
    <w:rsid w:val="00D579B0"/>
    <w:rPr>
      <w:rFonts w:cs="Arial"/>
      <w:i w:val="0"/>
      <w:sz w:val="24"/>
    </w:rPr>
  </w:style>
  <w:style w:type="character" w:customStyle="1" w:styleId="WW8Num5z0">
    <w:name w:val="WW8Num5z0"/>
    <w:rsid w:val="00D579B0"/>
    <w:rPr>
      <w:rFonts w:cs="Arial"/>
      <w:b w:val="0"/>
      <w:i w:val="0"/>
      <w:sz w:val="24"/>
    </w:rPr>
  </w:style>
  <w:style w:type="character" w:customStyle="1" w:styleId="WW8Num6z0">
    <w:name w:val="WW8Num6z0"/>
    <w:rsid w:val="00D579B0"/>
    <w:rPr>
      <w:rFonts w:ascii="Symbol" w:hAnsi="Symbol" w:cs="Symbol"/>
    </w:rPr>
  </w:style>
  <w:style w:type="character" w:customStyle="1" w:styleId="WW8Num6z1">
    <w:name w:val="WW8Num6z1"/>
    <w:rsid w:val="00D579B0"/>
    <w:rPr>
      <w:rFonts w:ascii="Courier New" w:hAnsi="Courier New" w:cs="Courier New"/>
    </w:rPr>
  </w:style>
  <w:style w:type="character" w:customStyle="1" w:styleId="WW8Num6z2">
    <w:name w:val="WW8Num6z2"/>
    <w:rsid w:val="00D579B0"/>
    <w:rPr>
      <w:rFonts w:ascii="Wingdings" w:hAnsi="Wingdings" w:cs="Wingdings"/>
    </w:rPr>
  </w:style>
  <w:style w:type="character" w:customStyle="1" w:styleId="WW8Num7z0">
    <w:name w:val="WW8Num7z0"/>
    <w:rsid w:val="00D579B0"/>
    <w:rPr>
      <w:b w:val="0"/>
      <w:i w:val="0"/>
      <w:color w:val="00000A"/>
    </w:rPr>
  </w:style>
  <w:style w:type="character" w:customStyle="1" w:styleId="WW8Num7z1">
    <w:name w:val="WW8Num7z1"/>
    <w:rsid w:val="00D579B0"/>
    <w:rPr>
      <w:rFonts w:ascii="Courier New" w:hAnsi="Courier New" w:cs="Courier New"/>
    </w:rPr>
  </w:style>
  <w:style w:type="character" w:customStyle="1" w:styleId="WW8Num7z2">
    <w:name w:val="WW8Num7z2"/>
    <w:rsid w:val="00D579B0"/>
    <w:rPr>
      <w:rFonts w:ascii="Wingdings" w:hAnsi="Wingdings" w:cs="Wingdings"/>
    </w:rPr>
  </w:style>
  <w:style w:type="character" w:customStyle="1" w:styleId="WW8Num8z0">
    <w:name w:val="WW8Num8z0"/>
    <w:rsid w:val="00D579B0"/>
    <w:rPr>
      <w:rFonts w:ascii="Symbol" w:hAnsi="Symbol" w:cs="Symbol"/>
    </w:rPr>
  </w:style>
  <w:style w:type="character" w:customStyle="1" w:styleId="WW8Num9z0">
    <w:name w:val="WW8Num9z0"/>
    <w:rsid w:val="00D579B0"/>
    <w:rPr>
      <w:i w:val="0"/>
    </w:rPr>
  </w:style>
  <w:style w:type="character" w:customStyle="1" w:styleId="WW8Num9z1">
    <w:name w:val="WW8Num9z1"/>
    <w:rsid w:val="00D579B0"/>
    <w:rPr>
      <w:rFonts w:ascii="Courier New" w:hAnsi="Courier New" w:cs="Courier New"/>
    </w:rPr>
  </w:style>
  <w:style w:type="character" w:customStyle="1" w:styleId="WW8Num9z2">
    <w:name w:val="WW8Num9z2"/>
    <w:rsid w:val="00D579B0"/>
    <w:rPr>
      <w:rFonts w:ascii="Wingdings" w:hAnsi="Wingdings" w:cs="Wingdings"/>
    </w:rPr>
  </w:style>
  <w:style w:type="character" w:customStyle="1" w:styleId="WW8Num8z1">
    <w:name w:val="WW8Num8z1"/>
    <w:rsid w:val="00D579B0"/>
    <w:rPr>
      <w:rFonts w:ascii="Courier New" w:hAnsi="Courier New" w:cs="Courier New"/>
    </w:rPr>
  </w:style>
  <w:style w:type="character" w:customStyle="1" w:styleId="WW8Num8z2">
    <w:name w:val="WW8Num8z2"/>
    <w:rsid w:val="00D579B0"/>
    <w:rPr>
      <w:rFonts w:ascii="Wingdings" w:hAnsi="Wingdings" w:cs="Wingdings"/>
    </w:rPr>
  </w:style>
  <w:style w:type="character" w:customStyle="1" w:styleId="WW8Num10z0">
    <w:name w:val="WW8Num10z0"/>
    <w:rsid w:val="00D579B0"/>
    <w:rPr>
      <w:rFonts w:ascii="Symbol" w:hAnsi="Symbol" w:cs="Symbol"/>
    </w:rPr>
  </w:style>
  <w:style w:type="character" w:customStyle="1" w:styleId="WW8Num10z1">
    <w:name w:val="WW8Num10z1"/>
    <w:rsid w:val="00D579B0"/>
    <w:rPr>
      <w:rFonts w:ascii="Courier New" w:hAnsi="Courier New" w:cs="Courier New"/>
    </w:rPr>
  </w:style>
  <w:style w:type="character" w:customStyle="1" w:styleId="WW8Num10z2">
    <w:name w:val="WW8Num10z2"/>
    <w:rsid w:val="00D579B0"/>
    <w:rPr>
      <w:rFonts w:ascii="Wingdings" w:hAnsi="Wingdings" w:cs="Wingdings"/>
    </w:rPr>
  </w:style>
  <w:style w:type="character" w:customStyle="1" w:styleId="WW8Num12z0">
    <w:name w:val="WW8Num12z0"/>
    <w:rsid w:val="00D579B0"/>
    <w:rPr>
      <w:b/>
    </w:rPr>
  </w:style>
  <w:style w:type="character" w:customStyle="1" w:styleId="WW8Num12z1">
    <w:name w:val="WW8Num12z1"/>
    <w:rsid w:val="00D579B0"/>
    <w:rPr>
      <w:b/>
      <w:i w:val="0"/>
      <w:sz w:val="24"/>
      <w:szCs w:val="24"/>
    </w:rPr>
  </w:style>
  <w:style w:type="character" w:customStyle="1" w:styleId="WW8Num13z0">
    <w:name w:val="WW8Num13z0"/>
    <w:rsid w:val="00D579B0"/>
    <w:rPr>
      <w:b w:val="0"/>
    </w:rPr>
  </w:style>
  <w:style w:type="character" w:customStyle="1" w:styleId="WW8Num15z0">
    <w:name w:val="WW8Num15z0"/>
    <w:rsid w:val="00D579B0"/>
    <w:rPr>
      <w:rFonts w:ascii="Wingdings" w:hAnsi="Wingdings" w:cs="Wingdings"/>
    </w:rPr>
  </w:style>
  <w:style w:type="character" w:customStyle="1" w:styleId="WW8Num15z1">
    <w:name w:val="WW8Num15z1"/>
    <w:rsid w:val="00D579B0"/>
    <w:rPr>
      <w:rFonts w:ascii="Courier New" w:hAnsi="Courier New" w:cs="Courier New"/>
    </w:rPr>
  </w:style>
  <w:style w:type="character" w:customStyle="1" w:styleId="WW8Num15z3">
    <w:name w:val="WW8Num15z3"/>
    <w:rsid w:val="00D579B0"/>
    <w:rPr>
      <w:rFonts w:ascii="Symbol" w:hAnsi="Symbol" w:cs="Symbol"/>
    </w:rPr>
  </w:style>
  <w:style w:type="character" w:customStyle="1" w:styleId="WW-DefaultParagraphFont">
    <w:name w:val="WW-Default Paragraph Font"/>
    <w:rsid w:val="00D579B0"/>
  </w:style>
  <w:style w:type="character" w:customStyle="1" w:styleId="ListParagraphChar">
    <w:name w:val="List Paragraph Char"/>
    <w:rsid w:val="00D579B0"/>
  </w:style>
  <w:style w:type="character" w:customStyle="1" w:styleId="CommentReference1">
    <w:name w:val="Comment Reference1"/>
    <w:rsid w:val="00D579B0"/>
    <w:rPr>
      <w:sz w:val="16"/>
      <w:szCs w:val="16"/>
    </w:rPr>
  </w:style>
  <w:style w:type="character" w:customStyle="1" w:styleId="CommentTextChar">
    <w:name w:val="Comment Text Char"/>
    <w:rsid w:val="00D579B0"/>
    <w:rPr>
      <w:sz w:val="20"/>
      <w:szCs w:val="20"/>
    </w:rPr>
  </w:style>
  <w:style w:type="character" w:customStyle="1" w:styleId="CommentSubjectChar">
    <w:name w:val="Comment Subject Char"/>
    <w:link w:val="CommentSubject"/>
    <w:rsid w:val="00D579B0"/>
    <w:rPr>
      <w:b/>
      <w:bCs/>
      <w:sz w:val="20"/>
      <w:szCs w:val="20"/>
    </w:rPr>
  </w:style>
  <w:style w:type="character" w:customStyle="1" w:styleId="BalloonTextChar">
    <w:name w:val="Balloon Text Char"/>
    <w:rsid w:val="00D579B0"/>
    <w:rPr>
      <w:rFonts w:ascii="Tahoma" w:hAnsi="Tahoma" w:cs="Tahoma"/>
      <w:sz w:val="16"/>
      <w:szCs w:val="16"/>
    </w:rPr>
  </w:style>
  <w:style w:type="character" w:customStyle="1" w:styleId="BodyText2Char">
    <w:name w:val="Body Text 2 Char"/>
    <w:rsid w:val="00D579B0"/>
    <w:rPr>
      <w:sz w:val="24"/>
      <w:szCs w:val="24"/>
    </w:rPr>
  </w:style>
  <w:style w:type="character" w:customStyle="1" w:styleId="BodyText2Char1">
    <w:name w:val="Body Text 2 Char1"/>
    <w:basedOn w:val="WW-DefaultParagraphFont"/>
    <w:rsid w:val="00D579B0"/>
  </w:style>
  <w:style w:type="character" w:customStyle="1" w:styleId="BodyText3Char">
    <w:name w:val="Body Text 3 Char"/>
    <w:rsid w:val="00D579B0"/>
    <w:rPr>
      <w:rFonts w:ascii="Times New Roman" w:eastAsia="Times New Roman" w:hAnsi="Times New Roman" w:cs="Times New Roman"/>
      <w:sz w:val="16"/>
      <w:szCs w:val="16"/>
    </w:rPr>
  </w:style>
  <w:style w:type="character" w:customStyle="1" w:styleId="NoSpacingChar">
    <w:name w:val="No Spacing Char"/>
    <w:rsid w:val="00D579B0"/>
    <w:rPr>
      <w:rFonts w:cs="font268"/>
      <w:lang w:val="en-US"/>
    </w:rPr>
  </w:style>
  <w:style w:type="character" w:customStyle="1" w:styleId="HeaderChar">
    <w:name w:val="Header Char"/>
    <w:aliases w:val="Header1 Char1, Char Char,Header1 Char Char Char Char1,Header1 Char Char Char Char Char"/>
    <w:basedOn w:val="WW-DefaultParagraphFont"/>
    <w:uiPriority w:val="99"/>
    <w:rsid w:val="00D579B0"/>
  </w:style>
  <w:style w:type="character" w:customStyle="1" w:styleId="FooterChar">
    <w:name w:val="Footer Char"/>
    <w:basedOn w:val="WW-DefaultParagraphFont"/>
    <w:uiPriority w:val="99"/>
    <w:rsid w:val="00D579B0"/>
  </w:style>
  <w:style w:type="character" w:customStyle="1" w:styleId="ListLabel1">
    <w:name w:val="ListLabel 1"/>
    <w:rsid w:val="00D579B0"/>
    <w:rPr>
      <w:rFonts w:cs="Courier New"/>
    </w:rPr>
  </w:style>
  <w:style w:type="character" w:customStyle="1" w:styleId="ListLabel2">
    <w:name w:val="ListLabel 2"/>
    <w:rsid w:val="00D579B0"/>
    <w:rPr>
      <w:b/>
      <w:i w:val="0"/>
      <w:sz w:val="24"/>
      <w:szCs w:val="24"/>
    </w:rPr>
  </w:style>
  <w:style w:type="character" w:customStyle="1" w:styleId="ListLabel3">
    <w:name w:val="ListLabel 3"/>
    <w:rsid w:val="00D579B0"/>
    <w:rPr>
      <w:rFonts w:cs="Arial"/>
      <w:i w:val="0"/>
      <w:sz w:val="24"/>
    </w:rPr>
  </w:style>
  <w:style w:type="character" w:customStyle="1" w:styleId="ListLabel4">
    <w:name w:val="ListLabel 4"/>
    <w:rsid w:val="00D579B0"/>
    <w:rPr>
      <w:rFonts w:cs="Arial"/>
      <w:b w:val="0"/>
      <w:i w:val="0"/>
      <w:sz w:val="24"/>
    </w:rPr>
  </w:style>
  <w:style w:type="character" w:customStyle="1" w:styleId="ListLabel5">
    <w:name w:val="ListLabel 5"/>
    <w:rsid w:val="00D579B0"/>
    <w:rPr>
      <w:rFonts w:cs="Calibri"/>
    </w:rPr>
  </w:style>
  <w:style w:type="character" w:customStyle="1" w:styleId="ListLabel6">
    <w:name w:val="ListLabel 6"/>
    <w:rsid w:val="00D579B0"/>
    <w:rPr>
      <w:b w:val="0"/>
      <w:i w:val="0"/>
      <w:color w:val="00000A"/>
    </w:rPr>
  </w:style>
  <w:style w:type="character" w:customStyle="1" w:styleId="ListLabel7">
    <w:name w:val="ListLabel 7"/>
    <w:rsid w:val="00D579B0"/>
    <w:rPr>
      <w:rFonts w:eastAsia="TimesNewRomanPSMT" w:cs="Times New Roman"/>
    </w:rPr>
  </w:style>
  <w:style w:type="character" w:customStyle="1" w:styleId="ListLabel8">
    <w:name w:val="ListLabel 8"/>
    <w:rsid w:val="00D579B0"/>
    <w:rPr>
      <w:i w:val="0"/>
    </w:rPr>
  </w:style>
  <w:style w:type="character" w:customStyle="1" w:styleId="NumberingSymbols">
    <w:name w:val="Numbering Symbols"/>
    <w:rsid w:val="00D579B0"/>
  </w:style>
  <w:style w:type="paragraph" w:customStyle="1" w:styleId="Heading">
    <w:name w:val="Heading"/>
    <w:basedOn w:val="Normal"/>
    <w:next w:val="BodyText"/>
    <w:rsid w:val="00D579B0"/>
    <w:pPr>
      <w:keepNext/>
      <w:spacing w:before="240" w:after="120"/>
    </w:pPr>
    <w:rPr>
      <w:rFonts w:ascii="Arial" w:hAnsi="Arial" w:cs="Mangal"/>
      <w:sz w:val="28"/>
      <w:szCs w:val="28"/>
    </w:rPr>
  </w:style>
  <w:style w:type="paragraph" w:styleId="List">
    <w:name w:val="List"/>
    <w:basedOn w:val="BodyText"/>
    <w:rsid w:val="00D579B0"/>
    <w:rPr>
      <w:rFonts w:cs="Mangal"/>
    </w:rPr>
  </w:style>
  <w:style w:type="paragraph" w:styleId="Caption">
    <w:name w:val="caption"/>
    <w:basedOn w:val="Normal"/>
    <w:qFormat/>
    <w:rsid w:val="00D579B0"/>
    <w:pPr>
      <w:suppressLineNumbers/>
      <w:spacing w:before="120" w:after="120"/>
    </w:pPr>
    <w:rPr>
      <w:rFonts w:cs="Mangal"/>
      <w:i/>
      <w:iCs/>
    </w:rPr>
  </w:style>
  <w:style w:type="paragraph" w:customStyle="1" w:styleId="Index">
    <w:name w:val="Index"/>
    <w:basedOn w:val="Normal"/>
    <w:rsid w:val="00D579B0"/>
    <w:pPr>
      <w:suppressLineNumbers/>
    </w:pPr>
    <w:rPr>
      <w:rFonts w:cs="Mangal"/>
    </w:rPr>
  </w:style>
  <w:style w:type="paragraph" w:styleId="ListParagraph">
    <w:name w:val="List Paragraph"/>
    <w:basedOn w:val="Normal"/>
    <w:uiPriority w:val="34"/>
    <w:qFormat/>
    <w:rsid w:val="00D579B0"/>
    <w:pPr>
      <w:ind w:left="720"/>
    </w:pPr>
  </w:style>
  <w:style w:type="paragraph" w:customStyle="1" w:styleId="CommentText1">
    <w:name w:val="Comment Text1"/>
    <w:basedOn w:val="Normal"/>
    <w:rsid w:val="00D579B0"/>
    <w:rPr>
      <w:sz w:val="20"/>
      <w:szCs w:val="20"/>
    </w:rPr>
  </w:style>
  <w:style w:type="paragraph" w:customStyle="1" w:styleId="CommentSubject1">
    <w:name w:val="Comment Subject1"/>
    <w:basedOn w:val="CommentText1"/>
    <w:rsid w:val="00D579B0"/>
    <w:rPr>
      <w:b/>
      <w:bCs/>
    </w:rPr>
  </w:style>
  <w:style w:type="paragraph" w:styleId="BalloonText">
    <w:name w:val="Balloon Text"/>
    <w:basedOn w:val="Normal"/>
    <w:link w:val="BalloonTextChar1"/>
    <w:rsid w:val="00D579B0"/>
    <w:rPr>
      <w:rFonts w:ascii="Tahoma" w:hAnsi="Tahoma" w:cs="Tahoma"/>
      <w:sz w:val="16"/>
      <w:szCs w:val="16"/>
    </w:rPr>
  </w:style>
  <w:style w:type="character" w:customStyle="1" w:styleId="BalloonTextChar1">
    <w:name w:val="Balloon Text Char1"/>
    <w:basedOn w:val="DefaultParagraphFont"/>
    <w:link w:val="BalloonText"/>
    <w:rsid w:val="00D579B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9B0"/>
    <w:pPr>
      <w:suppressLineNumbers/>
    </w:pPr>
    <w:rPr>
      <w:sz w:val="32"/>
      <w:szCs w:val="32"/>
    </w:rPr>
  </w:style>
  <w:style w:type="paragraph" w:styleId="BodyText2">
    <w:name w:val="Body Text 2"/>
    <w:basedOn w:val="Normal"/>
    <w:link w:val="BodyText2Char2"/>
    <w:rsid w:val="00D579B0"/>
    <w:pPr>
      <w:spacing w:after="120" w:line="480" w:lineRule="auto"/>
    </w:pPr>
  </w:style>
  <w:style w:type="character" w:customStyle="1" w:styleId="BodyText2Char2">
    <w:name w:val="Body Text 2 Char2"/>
    <w:basedOn w:val="DefaultParagraphFont"/>
    <w:link w:val="BodyText2"/>
    <w:rsid w:val="00D579B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9B0"/>
    <w:pPr>
      <w:spacing w:after="120"/>
    </w:pPr>
    <w:rPr>
      <w:rFonts w:eastAsia="Times New Roman"/>
      <w:sz w:val="16"/>
      <w:szCs w:val="16"/>
    </w:rPr>
  </w:style>
  <w:style w:type="character" w:customStyle="1" w:styleId="BodyText3Char1">
    <w:name w:val="Body Text 3 Char1"/>
    <w:basedOn w:val="DefaultParagraphFont"/>
    <w:link w:val="BodyText3"/>
    <w:rsid w:val="00D579B0"/>
    <w:rPr>
      <w:rFonts w:ascii="Times New Roman" w:eastAsia="Times New Roman" w:hAnsi="Times New Roman" w:cs="Times New Roman"/>
      <w:color w:val="000000"/>
      <w:kern w:val="1"/>
      <w:sz w:val="16"/>
      <w:szCs w:val="16"/>
      <w:lang w:eastAsia="ar-SA"/>
    </w:rPr>
  </w:style>
  <w:style w:type="paragraph" w:styleId="NoSpacing">
    <w:name w:val="No Spacing"/>
    <w:qFormat/>
    <w:rsid w:val="00D579B0"/>
    <w:pPr>
      <w:suppressAutoHyphens/>
      <w:spacing w:after="0" w:line="100" w:lineRule="atLeast"/>
    </w:pPr>
    <w:rPr>
      <w:rFonts w:ascii="Calibri" w:eastAsia="Arial Unicode MS" w:hAnsi="Calibri" w:cs="Calibri"/>
      <w:kern w:val="1"/>
      <w:lang w:eastAsia="ar-SA"/>
    </w:rPr>
  </w:style>
  <w:style w:type="paragraph" w:styleId="Header">
    <w:name w:val="header"/>
    <w:aliases w:val="Header1, Char,Header1 Char Char Char,Header1 Char Char Char Char"/>
    <w:basedOn w:val="Normal"/>
    <w:link w:val="HeaderChar1"/>
    <w:uiPriority w:val="99"/>
    <w:rsid w:val="00D579B0"/>
    <w:pPr>
      <w:suppressLineNumbers/>
      <w:tabs>
        <w:tab w:val="center" w:pos="4513"/>
        <w:tab w:val="right" w:pos="9026"/>
      </w:tabs>
    </w:pPr>
  </w:style>
  <w:style w:type="character" w:customStyle="1" w:styleId="HeaderChar1">
    <w:name w:val="Header Char1"/>
    <w:aliases w:val="Header1 Char, Char Char1,Header1 Char Char Char Char2,Header1 Char Char Char Char Char1"/>
    <w:basedOn w:val="DefaultParagraphFont"/>
    <w:link w:val="Header"/>
    <w:rsid w:val="00D579B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579B0"/>
    <w:pPr>
      <w:suppressLineNumbers/>
      <w:tabs>
        <w:tab w:val="center" w:pos="4513"/>
        <w:tab w:val="right" w:pos="9026"/>
      </w:tabs>
    </w:pPr>
  </w:style>
  <w:style w:type="character" w:customStyle="1" w:styleId="FooterChar1">
    <w:name w:val="Footer Char1"/>
    <w:basedOn w:val="DefaultParagraphFont"/>
    <w:link w:val="Footer"/>
    <w:uiPriority w:val="99"/>
    <w:rsid w:val="00D579B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9B0"/>
    <w:pPr>
      <w:suppressLineNumbers/>
    </w:pPr>
  </w:style>
  <w:style w:type="paragraph" w:customStyle="1" w:styleId="TableHeading">
    <w:name w:val="Table Heading"/>
    <w:basedOn w:val="TableContents"/>
    <w:rsid w:val="00D579B0"/>
    <w:pPr>
      <w:jc w:val="center"/>
    </w:pPr>
    <w:rPr>
      <w:b/>
      <w:bCs/>
    </w:rPr>
  </w:style>
  <w:style w:type="paragraph" w:customStyle="1" w:styleId="PythagoreanTheorem">
    <w:name w:val="Pythagorean Theorem"/>
    <w:rsid w:val="00D579B0"/>
    <w:pPr>
      <w:suppressAutoHyphens/>
    </w:pPr>
    <w:rPr>
      <w:rFonts w:ascii="Calibri" w:eastAsia="MS Mincho" w:hAnsi="Calibri" w:cs="Arial"/>
      <w:lang w:eastAsia="ar-SA"/>
    </w:rPr>
  </w:style>
  <w:style w:type="table" w:styleId="TableGrid">
    <w:name w:val="Table Grid"/>
    <w:basedOn w:val="TableNormal"/>
    <w:uiPriority w:val="59"/>
    <w:rsid w:val="00D579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D579B0"/>
    <w:pPr>
      <w:spacing w:line="240" w:lineRule="auto"/>
    </w:pPr>
    <w:rPr>
      <w:sz w:val="20"/>
      <w:szCs w:val="20"/>
    </w:rPr>
  </w:style>
  <w:style w:type="character" w:customStyle="1" w:styleId="CommentTextChar1">
    <w:name w:val="Comment Text Char1"/>
    <w:basedOn w:val="DefaultParagraphFont"/>
    <w:link w:val="CommentText"/>
    <w:rsid w:val="00D579B0"/>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D579B0"/>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9B0"/>
    <w:pPr>
      <w:spacing w:line="240" w:lineRule="auto"/>
    </w:pPr>
    <w:rPr>
      <w:sz w:val="20"/>
      <w:szCs w:val="20"/>
    </w:rPr>
  </w:style>
  <w:style w:type="paragraph" w:customStyle="1" w:styleId="Default">
    <w:name w:val="Default"/>
    <w:rsid w:val="00D579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D579B0"/>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rsid w:val="00D579B0"/>
    <w:rPr>
      <w:color w:val="0000FF"/>
      <w:u w:val="single"/>
    </w:rPr>
  </w:style>
  <w:style w:type="table" w:styleId="LightList">
    <w:name w:val="Light List"/>
    <w:basedOn w:val="TableNormal"/>
    <w:uiPriority w:val="61"/>
    <w:rsid w:val="00D579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nhideWhenUsed/>
    <w:rsid w:val="00DA0EDC"/>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A0EDC"/>
    <w:rPr>
      <w:rFonts w:ascii="Times New Roman" w:eastAsia="Arial Unicode MS" w:hAnsi="Times New Roman" w:cs="Times New Roman"/>
      <w:b/>
      <w:bCs/>
      <w:color w:val="000000"/>
      <w:kern w:val="1"/>
      <w:sz w:val="20"/>
      <w:szCs w:val="20"/>
      <w:lang w:eastAsia="ar-SA"/>
    </w:rPr>
  </w:style>
  <w:style w:type="character" w:customStyle="1" w:styleId="TabelaNASLOV">
    <w:name w:val="Tabela NASLOV"/>
    <w:basedOn w:val="DefaultParagraphFont"/>
    <w:rsid w:val="001D0989"/>
    <w:rPr>
      <w:i/>
      <w:iCs/>
      <w:sz w:val="22"/>
    </w:rPr>
  </w:style>
  <w:style w:type="paragraph" w:customStyle="1" w:styleId="aaaProjektnitekst">
    <w:name w:val="aaa Projektni tekst"/>
    <w:basedOn w:val="Normal"/>
    <w:link w:val="aaaProjektnitekstChar"/>
    <w:rsid w:val="001D0989"/>
    <w:pPr>
      <w:suppressAutoHyphens w:val="0"/>
      <w:spacing w:line="240" w:lineRule="auto"/>
      <w:jc w:val="both"/>
    </w:pPr>
    <w:rPr>
      <w:rFonts w:ascii="Arial Narrow" w:eastAsia="Times New Roman" w:hAnsi="Arial Narrow"/>
      <w:color w:val="auto"/>
      <w:spacing w:val="12"/>
      <w:kern w:val="0"/>
      <w:position w:val="8"/>
      <w:szCs w:val="20"/>
      <w:lang w:val="sr-Latn-CS" w:eastAsia="sr-Latn-CS"/>
    </w:rPr>
  </w:style>
  <w:style w:type="character" w:customStyle="1" w:styleId="aaaProjektnitekstChar">
    <w:name w:val="aaa Projektni tekst Char"/>
    <w:basedOn w:val="DefaultParagraphFont"/>
    <w:link w:val="aaaProjektnitekst"/>
    <w:rsid w:val="001D0989"/>
    <w:rPr>
      <w:rFonts w:ascii="Arial Narrow" w:eastAsia="Times New Roman" w:hAnsi="Arial Narrow" w:cs="Times New Roman"/>
      <w:spacing w:val="12"/>
      <w:position w:val="8"/>
      <w:sz w:val="24"/>
      <w:szCs w:val="20"/>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jkpsopot@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12519</Words>
  <Characters>71364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cp:lastPrinted>2018-04-13T05:19:00Z</cp:lastPrinted>
  <dcterms:created xsi:type="dcterms:W3CDTF">2018-04-13T05:29:00Z</dcterms:created>
  <dcterms:modified xsi:type="dcterms:W3CDTF">2018-04-13T05:29:00Z</dcterms:modified>
</cp:coreProperties>
</file>