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A8" w:rsidRPr="00B10271" w:rsidRDefault="000658A8" w:rsidP="00624560">
      <w:pPr>
        <w:pStyle w:val="NoSpacing"/>
      </w:pPr>
    </w:p>
    <w:p w:rsidR="006D5861" w:rsidRPr="006D5861" w:rsidRDefault="006D5861" w:rsidP="00624560">
      <w:pPr>
        <w:pStyle w:val="NoSpacing"/>
        <w:rPr>
          <w:lang w:val="en-US"/>
        </w:rPr>
      </w:pPr>
    </w:p>
    <w:p w:rsidR="00624560" w:rsidRDefault="00511E88" w:rsidP="00624560">
      <w:pPr>
        <w:pStyle w:val="NoSpacing"/>
      </w:pPr>
      <w:r>
        <w:rPr>
          <w:lang w:val="en-GB"/>
        </w:rPr>
        <w:t xml:space="preserve">                                                             </w:t>
      </w:r>
      <w:r>
        <w:rPr>
          <w:noProof/>
          <w:lang w:val="en-US"/>
        </w:rPr>
        <w:drawing>
          <wp:inline distT="0" distB="0" distL="0" distR="0">
            <wp:extent cx="2124075" cy="1219045"/>
            <wp:effectExtent l="19050" t="0" r="0" b="0"/>
            <wp:docPr id="1" name="Picture 0" descr="j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p.jpg"/>
                    <pic:cNvPicPr/>
                  </pic:nvPicPr>
                  <pic:blipFill>
                    <a:blip r:embed="rId8" cstate="print"/>
                    <a:stretch>
                      <a:fillRect/>
                    </a:stretch>
                  </pic:blipFill>
                  <pic:spPr>
                    <a:xfrm>
                      <a:off x="0" y="0"/>
                      <a:ext cx="2125991" cy="1220145"/>
                    </a:xfrm>
                    <a:prstGeom prst="rect">
                      <a:avLst/>
                    </a:prstGeom>
                  </pic:spPr>
                </pic:pic>
              </a:graphicData>
            </a:graphic>
          </wp:inline>
        </w:drawing>
      </w:r>
    </w:p>
    <w:p w:rsidR="00624560" w:rsidRDefault="00624560" w:rsidP="00624560">
      <w:pPr>
        <w:pStyle w:val="NoSpacing"/>
      </w:pPr>
    </w:p>
    <w:p w:rsidR="00624560" w:rsidRDefault="00624560" w:rsidP="00624560">
      <w:pPr>
        <w:pStyle w:val="NoSpacing"/>
        <w:rPr>
          <w:b/>
          <w:sz w:val="28"/>
          <w:szCs w:val="28"/>
        </w:rPr>
      </w:pPr>
    </w:p>
    <w:p w:rsidR="00624560" w:rsidRDefault="00624560" w:rsidP="00624560">
      <w:pPr>
        <w:pStyle w:val="NoSpacing"/>
        <w:rPr>
          <w:b/>
          <w:sz w:val="28"/>
          <w:szCs w:val="28"/>
        </w:rPr>
      </w:pPr>
      <w:r>
        <w:rPr>
          <w:b/>
          <w:sz w:val="28"/>
          <w:szCs w:val="28"/>
        </w:rPr>
        <w:tab/>
      </w:r>
      <w:r>
        <w:rPr>
          <w:b/>
          <w:sz w:val="28"/>
          <w:szCs w:val="28"/>
        </w:rPr>
        <w:tab/>
      </w:r>
      <w:r>
        <w:rPr>
          <w:b/>
          <w:sz w:val="28"/>
          <w:szCs w:val="28"/>
        </w:rPr>
        <w:tab/>
      </w:r>
    </w:p>
    <w:p w:rsidR="00624560" w:rsidRDefault="00624560" w:rsidP="00624560">
      <w:pPr>
        <w:pStyle w:val="NoSpacing"/>
        <w:rPr>
          <w:b/>
          <w:sz w:val="28"/>
          <w:szCs w:val="28"/>
        </w:rPr>
      </w:pPr>
    </w:p>
    <w:p w:rsidR="00624560" w:rsidRDefault="00624560" w:rsidP="00624560">
      <w:pPr>
        <w:pStyle w:val="NoSpacing"/>
        <w:jc w:val="center"/>
        <w:rPr>
          <w:b/>
          <w:sz w:val="40"/>
          <w:szCs w:val="40"/>
        </w:rPr>
      </w:pPr>
      <w:r>
        <w:rPr>
          <w:b/>
          <w:sz w:val="40"/>
          <w:szCs w:val="40"/>
        </w:rPr>
        <w:t>ЈАВНО  КОМУНАЛНО  ПРЕДУЗЕЋЕ</w:t>
      </w:r>
    </w:p>
    <w:p w:rsidR="00624560" w:rsidRDefault="00624560" w:rsidP="00624560">
      <w:pPr>
        <w:pStyle w:val="NoSpacing"/>
        <w:jc w:val="center"/>
        <w:rPr>
          <w:b/>
          <w:sz w:val="40"/>
          <w:szCs w:val="40"/>
        </w:rPr>
      </w:pPr>
      <w:r>
        <w:rPr>
          <w:b/>
          <w:sz w:val="40"/>
          <w:szCs w:val="40"/>
        </w:rPr>
        <w:t xml:space="preserve">''СОПОТ'' СОПОТ </w:t>
      </w:r>
    </w:p>
    <w:p w:rsidR="00624560" w:rsidRDefault="00624560" w:rsidP="00624560">
      <w:pPr>
        <w:pStyle w:val="NoSpacing"/>
        <w:jc w:val="center"/>
        <w:rPr>
          <w:b/>
          <w:sz w:val="40"/>
          <w:szCs w:val="40"/>
        </w:rPr>
      </w:pPr>
    </w:p>
    <w:p w:rsidR="00624560" w:rsidRDefault="00624560" w:rsidP="00624560">
      <w:pPr>
        <w:pStyle w:val="NoSpacing"/>
        <w:jc w:val="center"/>
        <w:rPr>
          <w:b/>
          <w:sz w:val="40"/>
          <w:szCs w:val="40"/>
        </w:rPr>
      </w:pPr>
    </w:p>
    <w:p w:rsidR="00624560" w:rsidRDefault="00624560" w:rsidP="00624560">
      <w:pPr>
        <w:pStyle w:val="NoSpacing"/>
        <w:jc w:val="center"/>
        <w:rPr>
          <w:b/>
          <w:sz w:val="40"/>
          <w:szCs w:val="40"/>
        </w:rPr>
      </w:pPr>
    </w:p>
    <w:p w:rsidR="00624560" w:rsidRDefault="00624560" w:rsidP="00624560">
      <w:pPr>
        <w:pStyle w:val="NoSpacing"/>
        <w:jc w:val="center"/>
        <w:rPr>
          <w:b/>
          <w:sz w:val="40"/>
          <w:szCs w:val="40"/>
        </w:rPr>
      </w:pPr>
    </w:p>
    <w:p w:rsidR="00624560" w:rsidRDefault="00624560" w:rsidP="00624560">
      <w:pPr>
        <w:pStyle w:val="NoSpacing"/>
        <w:jc w:val="center"/>
        <w:rPr>
          <w:b/>
          <w:sz w:val="40"/>
          <w:szCs w:val="40"/>
        </w:rPr>
      </w:pPr>
    </w:p>
    <w:p w:rsidR="00624560" w:rsidRDefault="00624560" w:rsidP="00624560">
      <w:pPr>
        <w:pStyle w:val="NoSpacing"/>
        <w:jc w:val="center"/>
        <w:rPr>
          <w:b/>
          <w:sz w:val="40"/>
          <w:szCs w:val="40"/>
        </w:rPr>
      </w:pPr>
    </w:p>
    <w:p w:rsidR="00624560" w:rsidRDefault="00624560" w:rsidP="00624560">
      <w:pPr>
        <w:pStyle w:val="NoSpacing"/>
        <w:jc w:val="center"/>
        <w:rPr>
          <w:b/>
          <w:sz w:val="40"/>
          <w:szCs w:val="40"/>
        </w:rPr>
      </w:pPr>
      <w:r>
        <w:rPr>
          <w:b/>
          <w:sz w:val="40"/>
          <w:szCs w:val="40"/>
        </w:rPr>
        <w:t xml:space="preserve">ИЗВЕШТАЈ О ПОСЛОВАЊУ </w:t>
      </w:r>
    </w:p>
    <w:p w:rsidR="00624560" w:rsidRDefault="00CB3DB7" w:rsidP="00624560">
      <w:pPr>
        <w:pStyle w:val="NoSpacing"/>
        <w:jc w:val="center"/>
        <w:rPr>
          <w:b/>
          <w:sz w:val="40"/>
          <w:szCs w:val="40"/>
        </w:rPr>
      </w:pPr>
      <w:r>
        <w:rPr>
          <w:b/>
          <w:sz w:val="40"/>
          <w:szCs w:val="40"/>
        </w:rPr>
        <w:t>У 201</w:t>
      </w:r>
      <w:r w:rsidR="00E64B6C">
        <w:rPr>
          <w:b/>
          <w:sz w:val="40"/>
          <w:szCs w:val="40"/>
          <w:lang w:val="en-US"/>
        </w:rPr>
        <w:t>6</w:t>
      </w:r>
      <w:r w:rsidR="00511E88">
        <w:rPr>
          <w:b/>
          <w:sz w:val="40"/>
          <w:szCs w:val="40"/>
          <w:lang w:val="en-US"/>
        </w:rPr>
        <w:t>.</w:t>
      </w:r>
      <w:r w:rsidR="00624560">
        <w:rPr>
          <w:b/>
          <w:sz w:val="40"/>
          <w:szCs w:val="40"/>
        </w:rPr>
        <w:t xml:space="preserve"> години</w:t>
      </w:r>
    </w:p>
    <w:p w:rsidR="00624560" w:rsidRDefault="00624560" w:rsidP="00624560">
      <w:pPr>
        <w:pStyle w:val="NoSpacing"/>
        <w:jc w:val="center"/>
        <w:rPr>
          <w:b/>
          <w:sz w:val="40"/>
          <w:szCs w:val="40"/>
        </w:rPr>
      </w:pPr>
    </w:p>
    <w:p w:rsidR="00624560" w:rsidRDefault="00624560" w:rsidP="00624560">
      <w:pPr>
        <w:pStyle w:val="NoSpacing"/>
        <w:jc w:val="center"/>
        <w:rPr>
          <w:b/>
          <w:sz w:val="40"/>
          <w:szCs w:val="40"/>
        </w:rPr>
      </w:pPr>
    </w:p>
    <w:p w:rsidR="00624560" w:rsidRDefault="00624560" w:rsidP="00624560">
      <w:pPr>
        <w:pStyle w:val="NoSpacing"/>
        <w:jc w:val="center"/>
        <w:rPr>
          <w:b/>
          <w:sz w:val="40"/>
          <w:szCs w:val="40"/>
        </w:rPr>
      </w:pPr>
    </w:p>
    <w:p w:rsidR="00624560" w:rsidRDefault="00624560" w:rsidP="00624560">
      <w:pPr>
        <w:pStyle w:val="NoSpacing"/>
        <w:jc w:val="center"/>
        <w:rPr>
          <w:b/>
          <w:sz w:val="40"/>
          <w:szCs w:val="40"/>
        </w:rPr>
      </w:pPr>
    </w:p>
    <w:p w:rsidR="00624560" w:rsidRDefault="00624560" w:rsidP="00624560">
      <w:pPr>
        <w:pStyle w:val="NoSpacing"/>
        <w:jc w:val="center"/>
        <w:rPr>
          <w:b/>
          <w:sz w:val="40"/>
          <w:szCs w:val="40"/>
        </w:rPr>
      </w:pPr>
    </w:p>
    <w:p w:rsidR="00624560" w:rsidRDefault="00624560" w:rsidP="00624560">
      <w:pPr>
        <w:pStyle w:val="NoSpacing"/>
        <w:jc w:val="center"/>
        <w:rPr>
          <w:b/>
          <w:sz w:val="40"/>
          <w:szCs w:val="40"/>
        </w:rPr>
      </w:pPr>
    </w:p>
    <w:p w:rsidR="00624560" w:rsidRDefault="00624560" w:rsidP="00624560">
      <w:pPr>
        <w:pStyle w:val="NoSpacing"/>
        <w:jc w:val="center"/>
        <w:rPr>
          <w:b/>
          <w:sz w:val="40"/>
          <w:szCs w:val="40"/>
        </w:rPr>
      </w:pPr>
    </w:p>
    <w:p w:rsidR="00624560" w:rsidRDefault="00624560" w:rsidP="00624560">
      <w:pPr>
        <w:pStyle w:val="NoSpacing"/>
        <w:jc w:val="center"/>
        <w:rPr>
          <w:b/>
          <w:sz w:val="40"/>
          <w:szCs w:val="40"/>
        </w:rPr>
      </w:pPr>
    </w:p>
    <w:p w:rsidR="00624560" w:rsidRDefault="00624560" w:rsidP="00624560">
      <w:pPr>
        <w:pStyle w:val="NoSpacing"/>
        <w:jc w:val="center"/>
        <w:rPr>
          <w:b/>
          <w:sz w:val="40"/>
          <w:szCs w:val="40"/>
        </w:rPr>
      </w:pPr>
    </w:p>
    <w:p w:rsidR="00624560" w:rsidRPr="000258BF" w:rsidRDefault="00395013" w:rsidP="00624560">
      <w:pPr>
        <w:pStyle w:val="NoSpacing"/>
        <w:jc w:val="center"/>
        <w:rPr>
          <w:b/>
          <w:sz w:val="40"/>
          <w:szCs w:val="40"/>
        </w:rPr>
      </w:pPr>
      <w:r>
        <w:rPr>
          <w:b/>
          <w:sz w:val="40"/>
          <w:szCs w:val="40"/>
        </w:rPr>
        <w:t xml:space="preserve">С  о  п  о  т  :   </w:t>
      </w:r>
      <w:proofErr w:type="spellStart"/>
      <w:r w:rsidR="00E747E8">
        <w:rPr>
          <w:b/>
          <w:sz w:val="40"/>
          <w:szCs w:val="40"/>
          <w:lang w:val="en-GB"/>
        </w:rPr>
        <w:t>Jун</w:t>
      </w:r>
      <w:proofErr w:type="spellEnd"/>
      <w:r w:rsidR="00FF1E14">
        <w:rPr>
          <w:b/>
          <w:sz w:val="40"/>
          <w:szCs w:val="40"/>
        </w:rPr>
        <w:t xml:space="preserve"> 201</w:t>
      </w:r>
      <w:r w:rsidR="00E64B6C">
        <w:rPr>
          <w:b/>
          <w:sz w:val="40"/>
          <w:szCs w:val="40"/>
          <w:lang w:val="en-US"/>
        </w:rPr>
        <w:t>7</w:t>
      </w:r>
      <w:r w:rsidR="00511E88">
        <w:rPr>
          <w:b/>
          <w:sz w:val="40"/>
          <w:szCs w:val="40"/>
          <w:lang w:val="en-US"/>
        </w:rPr>
        <w:t>.</w:t>
      </w:r>
    </w:p>
    <w:p w:rsidR="006C1F8B" w:rsidRDefault="006C1F8B" w:rsidP="006C1F8B">
      <w:pPr>
        <w:jc w:val="both"/>
        <w:rPr>
          <w:bCs/>
          <w:lang w:val="sr-Cyrl-CS"/>
        </w:rPr>
      </w:pPr>
      <w:r>
        <w:rPr>
          <w:bCs/>
          <w:noProof/>
          <w:lang w:val="en-US"/>
        </w:rPr>
        <w:lastRenderedPageBreak/>
        <w:drawing>
          <wp:inline distT="0" distB="0" distL="0" distR="0">
            <wp:extent cx="1001701" cy="574894"/>
            <wp:effectExtent l="19050" t="0" r="7949" b="0"/>
            <wp:docPr id="9" name="Picture 1" descr="j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p.jpg"/>
                    <pic:cNvPicPr/>
                  </pic:nvPicPr>
                  <pic:blipFill>
                    <a:blip r:embed="rId9" cstate="print"/>
                    <a:stretch>
                      <a:fillRect/>
                    </a:stretch>
                  </pic:blipFill>
                  <pic:spPr>
                    <a:xfrm>
                      <a:off x="0" y="0"/>
                      <a:ext cx="1006831" cy="577838"/>
                    </a:xfrm>
                    <a:prstGeom prst="rect">
                      <a:avLst/>
                    </a:prstGeom>
                  </pic:spPr>
                </pic:pic>
              </a:graphicData>
            </a:graphic>
          </wp:inline>
        </w:drawing>
      </w:r>
    </w:p>
    <w:p w:rsidR="006C1F8B" w:rsidRDefault="006C1F8B" w:rsidP="006C1F8B">
      <w:pPr>
        <w:jc w:val="both"/>
        <w:rPr>
          <w:bCs/>
          <w:lang w:val="sr-Cyrl-CS"/>
        </w:rPr>
      </w:pPr>
    </w:p>
    <w:p w:rsidR="006C1F8B" w:rsidRPr="006C1F8B" w:rsidRDefault="006C1F8B" w:rsidP="006C1F8B">
      <w:pPr>
        <w:jc w:val="both"/>
        <w:rPr>
          <w:bCs/>
          <w:lang w:val="sr-Cyrl-CS"/>
        </w:rPr>
      </w:pPr>
      <w:r w:rsidRPr="006C1F8B">
        <w:rPr>
          <w:b/>
          <w:bCs/>
          <w:lang w:val="sr-Cyrl-CS"/>
        </w:rPr>
        <w:t>ОСНИВАЧ:</w:t>
      </w:r>
      <w:r w:rsidRPr="006C1F8B">
        <w:rPr>
          <w:bCs/>
          <w:lang w:val="sr-Cyrl-CS"/>
        </w:rPr>
        <w:t xml:space="preserve"> Скупштина градске општине Сопот</w:t>
      </w:r>
      <w:r>
        <w:rPr>
          <w:bCs/>
          <w:lang w:val="sr-Cyrl-CS"/>
        </w:rPr>
        <w:t xml:space="preserve">                                                                                                         </w:t>
      </w:r>
    </w:p>
    <w:p w:rsidR="006C1F8B" w:rsidRPr="006C1F8B" w:rsidRDefault="006C1F8B" w:rsidP="006C1F8B">
      <w:pPr>
        <w:jc w:val="both"/>
        <w:rPr>
          <w:bCs/>
        </w:rPr>
      </w:pPr>
      <w:r w:rsidRPr="006C1F8B">
        <w:rPr>
          <w:b/>
          <w:bCs/>
          <w:lang w:val="sr-Cyrl-CS"/>
        </w:rPr>
        <w:t>МАТИЧНИ БРОЈ:</w:t>
      </w:r>
      <w:r w:rsidRPr="006C1F8B">
        <w:rPr>
          <w:bCs/>
          <w:lang w:val="sr-Cyrl-CS"/>
        </w:rPr>
        <w:t xml:space="preserve"> 07006888</w:t>
      </w:r>
      <w:r>
        <w:rPr>
          <w:bCs/>
          <w:lang w:val="sr-Cyrl-CS"/>
        </w:rPr>
        <w:t xml:space="preserve">     </w:t>
      </w:r>
      <w:r w:rsidRPr="006C1F8B">
        <w:rPr>
          <w:b/>
          <w:bCs/>
        </w:rPr>
        <w:t xml:space="preserve">ПИБ  </w:t>
      </w:r>
      <w:r w:rsidRPr="006C1F8B">
        <w:rPr>
          <w:bCs/>
        </w:rPr>
        <w:t>100224435</w:t>
      </w:r>
      <w:r>
        <w:rPr>
          <w:bCs/>
          <w:lang w:val="sr-Cyrl-CS"/>
        </w:rPr>
        <w:t xml:space="preserve">                                                                          </w:t>
      </w:r>
    </w:p>
    <w:p w:rsidR="003138A3" w:rsidRPr="006C1F8B" w:rsidRDefault="006C1F8B" w:rsidP="006C1F8B">
      <w:pPr>
        <w:pBdr>
          <w:bottom w:val="single" w:sz="4" w:space="1" w:color="auto"/>
        </w:pBdr>
        <w:jc w:val="both"/>
        <w:rPr>
          <w:lang w:val="sr-Cyrl-CS"/>
        </w:rPr>
      </w:pPr>
      <w:r w:rsidRPr="006C1F8B">
        <w:rPr>
          <w:b/>
          <w:bCs/>
          <w:lang w:val="sr-Cyrl-CS"/>
        </w:rPr>
        <w:t>СЕДИШТЕ:</w:t>
      </w:r>
      <w:r w:rsidRPr="006C1F8B">
        <w:rPr>
          <w:bCs/>
          <w:lang w:val="sr-Cyrl-CS"/>
        </w:rPr>
        <w:t xml:space="preserve"> Сопот, Кнеза Милоша 45а</w:t>
      </w:r>
      <w:r w:rsidRPr="006C1F8B">
        <w:rPr>
          <w:lang w:val="sr-Cyrl-CS"/>
        </w:rPr>
        <w:t xml:space="preserve"> </w:t>
      </w:r>
      <w:r>
        <w:rPr>
          <w:lang w:val="sr-Cyrl-CS"/>
        </w:rPr>
        <w:t xml:space="preserve"> </w:t>
      </w:r>
    </w:p>
    <w:p w:rsidR="003138A3" w:rsidRDefault="003138A3" w:rsidP="006C1F8B">
      <w:pPr>
        <w:pStyle w:val="NoSpacing"/>
        <w:rPr>
          <w:b/>
          <w:sz w:val="28"/>
          <w:szCs w:val="28"/>
        </w:rPr>
      </w:pPr>
    </w:p>
    <w:p w:rsidR="003138A3" w:rsidRPr="003138A3" w:rsidRDefault="003138A3" w:rsidP="006C1F8B">
      <w:pPr>
        <w:pStyle w:val="NoSpacing"/>
        <w:rPr>
          <w:b/>
          <w:sz w:val="28"/>
          <w:szCs w:val="28"/>
        </w:rPr>
      </w:pPr>
    </w:p>
    <w:p w:rsidR="00E84218" w:rsidRDefault="00E84218" w:rsidP="00CC2D26">
      <w:pPr>
        <w:pStyle w:val="NoSpacing"/>
        <w:rPr>
          <w:b/>
          <w:sz w:val="28"/>
          <w:szCs w:val="28"/>
          <w:lang w:val="en-US"/>
        </w:rPr>
      </w:pPr>
    </w:p>
    <w:p w:rsidR="003138A3" w:rsidRPr="006C1F8B" w:rsidRDefault="00CC2D26" w:rsidP="002E41C0">
      <w:pPr>
        <w:pStyle w:val="NoSpacing"/>
        <w:ind w:firstLine="720"/>
        <w:rPr>
          <w:rFonts w:ascii="Times New Roman" w:hAnsi="Times New Roman" w:cs="Times New Roman"/>
          <w:sz w:val="24"/>
          <w:szCs w:val="24"/>
        </w:rPr>
      </w:pPr>
      <w:r w:rsidRPr="006C1F8B">
        <w:rPr>
          <w:rFonts w:ascii="Times New Roman" w:hAnsi="Times New Roman" w:cs="Times New Roman"/>
          <w:sz w:val="24"/>
          <w:szCs w:val="24"/>
        </w:rPr>
        <w:t>Јавно комунално предузеће ''Сопот'' из Сопота у</w:t>
      </w:r>
      <w:r w:rsidR="00FF1E14" w:rsidRPr="006C1F8B">
        <w:rPr>
          <w:rFonts w:ascii="Times New Roman" w:hAnsi="Times New Roman" w:cs="Times New Roman"/>
          <w:sz w:val="24"/>
          <w:szCs w:val="24"/>
        </w:rPr>
        <w:t xml:space="preserve"> 201</w:t>
      </w:r>
      <w:r w:rsidR="00B20645">
        <w:rPr>
          <w:rFonts w:ascii="Times New Roman" w:hAnsi="Times New Roman" w:cs="Times New Roman"/>
          <w:sz w:val="24"/>
          <w:szCs w:val="24"/>
        </w:rPr>
        <w:t>6</w:t>
      </w:r>
      <w:r w:rsidR="00E747E8" w:rsidRPr="006C1F8B">
        <w:rPr>
          <w:rFonts w:ascii="Times New Roman" w:hAnsi="Times New Roman" w:cs="Times New Roman"/>
          <w:sz w:val="24"/>
          <w:szCs w:val="24"/>
        </w:rPr>
        <w:t>.</w:t>
      </w:r>
      <w:r w:rsidRPr="006C1F8B">
        <w:rPr>
          <w:rFonts w:ascii="Times New Roman" w:hAnsi="Times New Roman" w:cs="Times New Roman"/>
          <w:sz w:val="24"/>
          <w:szCs w:val="24"/>
        </w:rPr>
        <w:t xml:space="preserve"> години је обављало послове у складу са програмом пословања и Статутом предузећа.</w:t>
      </w:r>
    </w:p>
    <w:p w:rsidR="002E41C0" w:rsidRPr="006C1F8B" w:rsidRDefault="002E41C0" w:rsidP="002E41C0">
      <w:pPr>
        <w:pStyle w:val="NoSpacing"/>
        <w:ind w:firstLine="720"/>
        <w:rPr>
          <w:rFonts w:ascii="Times New Roman" w:hAnsi="Times New Roman" w:cs="Times New Roman"/>
          <w:sz w:val="24"/>
          <w:szCs w:val="24"/>
        </w:rPr>
      </w:pPr>
    </w:p>
    <w:p w:rsidR="002E41C0" w:rsidRPr="006C1F8B" w:rsidRDefault="002E41C0" w:rsidP="002E41C0">
      <w:pPr>
        <w:pStyle w:val="NoSpacing"/>
        <w:ind w:firstLine="720"/>
        <w:rPr>
          <w:rFonts w:ascii="Times New Roman" w:hAnsi="Times New Roman" w:cs="Times New Roman"/>
          <w:sz w:val="24"/>
          <w:szCs w:val="24"/>
        </w:rPr>
      </w:pPr>
    </w:p>
    <w:p w:rsidR="00CC2D26" w:rsidRPr="006C1F8B" w:rsidRDefault="000258BF"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ab/>
        <w:t xml:space="preserve">Претежна </w:t>
      </w:r>
      <w:r w:rsidR="00CC2D26" w:rsidRPr="006C1F8B">
        <w:rPr>
          <w:rFonts w:ascii="Times New Roman" w:hAnsi="Times New Roman" w:cs="Times New Roman"/>
          <w:sz w:val="24"/>
          <w:szCs w:val="24"/>
        </w:rPr>
        <w:t xml:space="preserve"> делатност предузећа је :</w:t>
      </w:r>
      <w:r w:rsidR="006C1F8B" w:rsidRPr="006C1F8B">
        <w:rPr>
          <w:bCs/>
          <w:noProof/>
          <w:lang w:eastAsia="en-GB"/>
        </w:rPr>
        <w:t xml:space="preserve"> </w:t>
      </w:r>
    </w:p>
    <w:p w:rsidR="000258BF" w:rsidRPr="006C1F8B" w:rsidRDefault="000258BF"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ab/>
        <w:t>- сакупљање пречишћавање и дистрибуција вода</w:t>
      </w:r>
    </w:p>
    <w:p w:rsidR="000258BF" w:rsidRPr="006C1F8B" w:rsidRDefault="000258BF" w:rsidP="00CC2D26">
      <w:pPr>
        <w:pStyle w:val="NoSpacing"/>
        <w:rPr>
          <w:rFonts w:ascii="Times New Roman" w:hAnsi="Times New Roman" w:cs="Times New Roman"/>
          <w:sz w:val="24"/>
          <w:szCs w:val="24"/>
        </w:rPr>
      </w:pPr>
    </w:p>
    <w:p w:rsidR="000258BF" w:rsidRPr="006C1F8B" w:rsidRDefault="000258BF"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ab/>
      </w:r>
      <w:r w:rsidR="00A82E85" w:rsidRPr="006C1F8B">
        <w:rPr>
          <w:rFonts w:ascii="Times New Roman" w:hAnsi="Times New Roman" w:cs="Times New Roman"/>
          <w:sz w:val="24"/>
          <w:szCs w:val="24"/>
        </w:rPr>
        <w:t xml:space="preserve"> </w:t>
      </w:r>
      <w:r w:rsidRPr="006C1F8B">
        <w:rPr>
          <w:rFonts w:ascii="Times New Roman" w:hAnsi="Times New Roman" w:cs="Times New Roman"/>
          <w:sz w:val="24"/>
          <w:szCs w:val="24"/>
        </w:rPr>
        <w:t>Предузеће обавља и друге делатности :</w:t>
      </w:r>
    </w:p>
    <w:p w:rsidR="000258BF" w:rsidRPr="006C1F8B" w:rsidRDefault="000258BF"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ab/>
        <w:t>- уклањање отпадних вода</w:t>
      </w:r>
    </w:p>
    <w:p w:rsidR="000258BF" w:rsidRPr="006C1F8B" w:rsidRDefault="000258BF"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ab/>
        <w:t>- сакупљање отпада који није опасан</w:t>
      </w:r>
    </w:p>
    <w:p w:rsidR="000258BF" w:rsidRPr="006C1F8B" w:rsidRDefault="000258BF"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ab/>
        <w:t>- третман и одлагање отпада који није опасан</w:t>
      </w:r>
    </w:p>
    <w:p w:rsidR="000258BF" w:rsidRPr="006C1F8B" w:rsidRDefault="000258BF"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ab/>
        <w:t xml:space="preserve">- изградња путева и аутопутева </w:t>
      </w:r>
    </w:p>
    <w:p w:rsidR="000258BF" w:rsidRPr="006C1F8B" w:rsidRDefault="000258BF"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ab/>
        <w:t>- изнајмљивање властитих или изнајмљених некретнина и управљање њима</w:t>
      </w:r>
    </w:p>
    <w:p w:rsidR="000258BF" w:rsidRPr="006C1F8B" w:rsidRDefault="000258BF"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ab/>
        <w:t xml:space="preserve">- услуге осталог чишћења </w:t>
      </w:r>
    </w:p>
    <w:p w:rsidR="000258BF" w:rsidRPr="006C1F8B" w:rsidRDefault="000258BF"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ab/>
        <w:t>- услуге уређења и одржавања околине</w:t>
      </w:r>
    </w:p>
    <w:p w:rsidR="00CC2D26" w:rsidRPr="006C1F8B" w:rsidRDefault="000258BF"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ab/>
        <w:t xml:space="preserve">- погребне и сродне делатности. </w:t>
      </w:r>
    </w:p>
    <w:p w:rsidR="00FB5FCA" w:rsidRPr="006C1F8B" w:rsidRDefault="00FB5FCA" w:rsidP="00CC2D26">
      <w:pPr>
        <w:pStyle w:val="NoSpacing"/>
        <w:rPr>
          <w:rFonts w:ascii="Times New Roman" w:hAnsi="Times New Roman" w:cs="Times New Roman"/>
          <w:sz w:val="24"/>
          <w:szCs w:val="24"/>
        </w:rPr>
      </w:pPr>
    </w:p>
    <w:p w:rsidR="003138A3" w:rsidRPr="006C1F8B" w:rsidRDefault="00FB5FCA"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ab/>
      </w:r>
    </w:p>
    <w:p w:rsidR="00FB5FCA" w:rsidRPr="006C1F8B" w:rsidRDefault="00FB5FCA"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 xml:space="preserve">Предузеће је организовано у јединственом процесу рада а ради ефикаснијег извршавања послова, рад је организован </w:t>
      </w:r>
      <w:r w:rsidRPr="006C1F8B">
        <w:rPr>
          <w:rFonts w:ascii="Times New Roman" w:hAnsi="Times New Roman" w:cs="Times New Roman"/>
          <w:sz w:val="24"/>
          <w:szCs w:val="24"/>
          <w:u w:val="single"/>
        </w:rPr>
        <w:t>по секторима</w:t>
      </w:r>
      <w:r w:rsidRPr="006C1F8B">
        <w:rPr>
          <w:rFonts w:ascii="Times New Roman" w:hAnsi="Times New Roman" w:cs="Times New Roman"/>
          <w:sz w:val="24"/>
          <w:szCs w:val="24"/>
        </w:rPr>
        <w:t xml:space="preserve"> и то :</w:t>
      </w:r>
    </w:p>
    <w:p w:rsidR="00FB5FCA" w:rsidRPr="006C1F8B" w:rsidRDefault="00FB5FCA" w:rsidP="00CC2D26">
      <w:pPr>
        <w:pStyle w:val="NoSpacing"/>
        <w:rPr>
          <w:rFonts w:ascii="Times New Roman" w:hAnsi="Times New Roman" w:cs="Times New Roman"/>
          <w:sz w:val="24"/>
          <w:szCs w:val="24"/>
        </w:rPr>
      </w:pPr>
    </w:p>
    <w:p w:rsidR="00FB5FCA" w:rsidRPr="006C1F8B" w:rsidRDefault="00FB5FCA"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ab/>
        <w:t>- Сектор водовод и канализација</w:t>
      </w:r>
    </w:p>
    <w:p w:rsidR="00FB5FCA" w:rsidRPr="006C1F8B" w:rsidRDefault="00FB5FCA"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ab/>
        <w:t xml:space="preserve">- Сектор чистоћа </w:t>
      </w:r>
    </w:p>
    <w:p w:rsidR="00FB5FCA" w:rsidRPr="006C1F8B" w:rsidRDefault="00FB5FCA"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ab/>
        <w:t>- Сектор возни парк</w:t>
      </w:r>
    </w:p>
    <w:p w:rsidR="00FB5FCA" w:rsidRPr="006C1F8B" w:rsidRDefault="00FB5FCA"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ab/>
        <w:t xml:space="preserve">- Сектор заједничке службе </w:t>
      </w:r>
    </w:p>
    <w:p w:rsidR="00FB5FCA" w:rsidRPr="006C1F8B" w:rsidRDefault="00FB5FCA" w:rsidP="00CC2D26">
      <w:pPr>
        <w:pStyle w:val="NoSpacing"/>
        <w:rPr>
          <w:rFonts w:ascii="Times New Roman" w:hAnsi="Times New Roman" w:cs="Times New Roman"/>
          <w:sz w:val="24"/>
          <w:szCs w:val="24"/>
        </w:rPr>
      </w:pPr>
    </w:p>
    <w:p w:rsidR="003138A3" w:rsidRPr="006C1F8B" w:rsidRDefault="00FF1E14" w:rsidP="00CC2D26">
      <w:pPr>
        <w:pStyle w:val="NoSpacing"/>
        <w:rPr>
          <w:rFonts w:ascii="Times New Roman" w:hAnsi="Times New Roman" w:cs="Times New Roman"/>
          <w:sz w:val="24"/>
          <w:szCs w:val="24"/>
        </w:rPr>
      </w:pPr>
      <w:r w:rsidRPr="006C1F8B">
        <w:rPr>
          <w:rFonts w:ascii="Times New Roman" w:hAnsi="Times New Roman" w:cs="Times New Roman"/>
          <w:sz w:val="24"/>
          <w:szCs w:val="24"/>
        </w:rPr>
        <w:tab/>
        <w:t>У предузећу је</w:t>
      </w:r>
      <w:r w:rsidR="006C411A" w:rsidRPr="006C1F8B">
        <w:rPr>
          <w:rFonts w:ascii="Times New Roman" w:hAnsi="Times New Roman" w:cs="Times New Roman"/>
          <w:sz w:val="24"/>
          <w:szCs w:val="24"/>
        </w:rPr>
        <w:t xml:space="preserve"> у децембру 201</w:t>
      </w:r>
      <w:r w:rsidR="00E64B6C">
        <w:rPr>
          <w:rFonts w:ascii="Times New Roman" w:hAnsi="Times New Roman" w:cs="Times New Roman"/>
          <w:sz w:val="24"/>
          <w:szCs w:val="24"/>
          <w:lang w:val="en-GB"/>
        </w:rPr>
        <w:t>6</w:t>
      </w:r>
      <w:r w:rsidR="00E747E8" w:rsidRPr="006C1F8B">
        <w:rPr>
          <w:rFonts w:ascii="Times New Roman" w:hAnsi="Times New Roman" w:cs="Times New Roman"/>
          <w:sz w:val="24"/>
          <w:szCs w:val="24"/>
        </w:rPr>
        <w:t>. било</w:t>
      </w:r>
      <w:r w:rsidRPr="006C1F8B">
        <w:rPr>
          <w:rFonts w:ascii="Times New Roman" w:hAnsi="Times New Roman" w:cs="Times New Roman"/>
          <w:sz w:val="24"/>
          <w:szCs w:val="24"/>
        </w:rPr>
        <w:t xml:space="preserve"> запослено 8</w:t>
      </w:r>
      <w:r w:rsidR="00E64B6C">
        <w:rPr>
          <w:rFonts w:ascii="Times New Roman" w:hAnsi="Times New Roman" w:cs="Times New Roman"/>
          <w:sz w:val="24"/>
          <w:szCs w:val="24"/>
          <w:lang w:val="en-GB"/>
        </w:rPr>
        <w:t>6</w:t>
      </w:r>
      <w:r w:rsidR="00395013" w:rsidRPr="006C1F8B">
        <w:rPr>
          <w:rFonts w:ascii="Times New Roman" w:hAnsi="Times New Roman" w:cs="Times New Roman"/>
          <w:sz w:val="24"/>
          <w:szCs w:val="24"/>
        </w:rPr>
        <w:t xml:space="preserve"> радник</w:t>
      </w:r>
      <w:r w:rsidR="00013558" w:rsidRPr="006C1F8B">
        <w:rPr>
          <w:rFonts w:ascii="Times New Roman" w:hAnsi="Times New Roman" w:cs="Times New Roman"/>
          <w:sz w:val="24"/>
          <w:szCs w:val="24"/>
        </w:rPr>
        <w:t>а</w:t>
      </w:r>
      <w:r w:rsidR="00FB5FCA" w:rsidRPr="006C1F8B">
        <w:rPr>
          <w:rFonts w:ascii="Times New Roman" w:hAnsi="Times New Roman" w:cs="Times New Roman"/>
          <w:sz w:val="24"/>
          <w:szCs w:val="24"/>
        </w:rPr>
        <w:t xml:space="preserve"> </w:t>
      </w:r>
      <w:r w:rsidR="00631EF7" w:rsidRPr="006C1F8B">
        <w:rPr>
          <w:rFonts w:ascii="Times New Roman" w:hAnsi="Times New Roman" w:cs="Times New Roman"/>
          <w:sz w:val="24"/>
          <w:szCs w:val="24"/>
        </w:rPr>
        <w:t>.</w:t>
      </w:r>
    </w:p>
    <w:p w:rsidR="002E41C0" w:rsidRDefault="002E41C0" w:rsidP="00CC2D26">
      <w:pPr>
        <w:pStyle w:val="NoSpacing"/>
        <w:rPr>
          <w:sz w:val="24"/>
          <w:szCs w:val="24"/>
        </w:rPr>
      </w:pPr>
    </w:p>
    <w:p w:rsidR="002E41C0" w:rsidRDefault="002E41C0" w:rsidP="00CC2D26">
      <w:pPr>
        <w:pStyle w:val="NoSpacing"/>
        <w:rPr>
          <w:sz w:val="24"/>
          <w:szCs w:val="24"/>
        </w:rPr>
      </w:pPr>
    </w:p>
    <w:p w:rsidR="002E41C0" w:rsidRDefault="002E41C0" w:rsidP="00CC2D26">
      <w:pPr>
        <w:pStyle w:val="NoSpacing"/>
        <w:rPr>
          <w:sz w:val="24"/>
          <w:szCs w:val="24"/>
        </w:rPr>
      </w:pPr>
    </w:p>
    <w:p w:rsidR="002E41C0" w:rsidRDefault="002E41C0" w:rsidP="00CC2D26">
      <w:pPr>
        <w:pStyle w:val="NoSpacing"/>
        <w:rPr>
          <w:sz w:val="24"/>
          <w:szCs w:val="24"/>
        </w:rPr>
      </w:pPr>
    </w:p>
    <w:p w:rsidR="002E41C0" w:rsidRDefault="002E41C0" w:rsidP="00CC2D26">
      <w:pPr>
        <w:pStyle w:val="NoSpacing"/>
        <w:rPr>
          <w:sz w:val="24"/>
          <w:szCs w:val="24"/>
        </w:rPr>
      </w:pPr>
    </w:p>
    <w:p w:rsidR="002E41C0" w:rsidRDefault="002E41C0" w:rsidP="00CC2D26">
      <w:pPr>
        <w:pStyle w:val="NoSpacing"/>
        <w:rPr>
          <w:sz w:val="24"/>
          <w:szCs w:val="24"/>
        </w:rPr>
      </w:pPr>
    </w:p>
    <w:p w:rsidR="002E41C0" w:rsidRPr="002E41C0" w:rsidRDefault="002E41C0" w:rsidP="00CC2D26">
      <w:pPr>
        <w:pStyle w:val="NoSpacing"/>
        <w:rPr>
          <w:sz w:val="24"/>
          <w:szCs w:val="24"/>
        </w:rPr>
      </w:pPr>
    </w:p>
    <w:p w:rsidR="003138A3" w:rsidRPr="002E41C0" w:rsidRDefault="003138A3" w:rsidP="00CC2D26">
      <w:pPr>
        <w:pStyle w:val="NoSpacing"/>
        <w:rPr>
          <w:sz w:val="24"/>
          <w:szCs w:val="24"/>
        </w:rPr>
      </w:pPr>
    </w:p>
    <w:p w:rsidR="001A5ABC" w:rsidRDefault="001A5ABC" w:rsidP="00205045">
      <w:pPr>
        <w:pStyle w:val="NoSpacing"/>
        <w:rPr>
          <w:b/>
          <w:sz w:val="56"/>
          <w:szCs w:val="56"/>
          <w:u w:val="single"/>
        </w:rPr>
      </w:pPr>
    </w:p>
    <w:p w:rsidR="001A5ABC" w:rsidRDefault="001A5ABC" w:rsidP="00205045">
      <w:pPr>
        <w:pStyle w:val="NoSpacing"/>
        <w:rPr>
          <w:b/>
          <w:sz w:val="56"/>
          <w:szCs w:val="56"/>
          <w:u w:val="single"/>
        </w:rPr>
      </w:pPr>
    </w:p>
    <w:p w:rsidR="00FB5FCA" w:rsidRPr="00205045" w:rsidRDefault="00FB5FCA" w:rsidP="00205045">
      <w:pPr>
        <w:pStyle w:val="NoSpacing"/>
        <w:rPr>
          <w:b/>
          <w:sz w:val="56"/>
          <w:szCs w:val="56"/>
          <w:u w:val="single"/>
        </w:rPr>
      </w:pPr>
      <w:r w:rsidRPr="00205045">
        <w:rPr>
          <w:b/>
          <w:sz w:val="56"/>
          <w:szCs w:val="56"/>
          <w:u w:val="single"/>
        </w:rPr>
        <w:t xml:space="preserve">СЕКТОР ВОДОВОД И КАНАЛИЗАЦИЈА </w:t>
      </w:r>
    </w:p>
    <w:p w:rsidR="001A5ABC" w:rsidRDefault="00FB5FCA" w:rsidP="00CC2D26">
      <w:pPr>
        <w:pStyle w:val="NoSpacing"/>
        <w:rPr>
          <w:b/>
          <w:sz w:val="28"/>
          <w:szCs w:val="28"/>
        </w:rPr>
      </w:pPr>
      <w:r>
        <w:rPr>
          <w:b/>
          <w:sz w:val="28"/>
          <w:szCs w:val="28"/>
        </w:rPr>
        <w:tab/>
      </w:r>
    </w:p>
    <w:p w:rsidR="00B20645" w:rsidRDefault="00FB5FCA" w:rsidP="00CC2D26">
      <w:pPr>
        <w:pStyle w:val="NoSpacing"/>
        <w:rPr>
          <w:sz w:val="24"/>
          <w:szCs w:val="24"/>
        </w:rPr>
      </w:pPr>
      <w:r w:rsidRPr="002E41C0">
        <w:rPr>
          <w:sz w:val="24"/>
          <w:szCs w:val="24"/>
        </w:rPr>
        <w:t>Јавно комунално предузеће ''Соп</w:t>
      </w:r>
      <w:r w:rsidR="0076301D" w:rsidRPr="002E41C0">
        <w:rPr>
          <w:sz w:val="24"/>
          <w:szCs w:val="24"/>
        </w:rPr>
        <w:t>о</w:t>
      </w:r>
      <w:r w:rsidR="00FF1E14" w:rsidRPr="002E41C0">
        <w:rPr>
          <w:sz w:val="24"/>
          <w:szCs w:val="24"/>
        </w:rPr>
        <w:t xml:space="preserve">т'' водом је снабдевало </w:t>
      </w:r>
      <w:r w:rsidR="000258BF" w:rsidRPr="002E41C0">
        <w:rPr>
          <w:sz w:val="24"/>
          <w:szCs w:val="24"/>
          <w:lang w:val="en-US"/>
        </w:rPr>
        <w:t>6</w:t>
      </w:r>
      <w:r w:rsidR="00013558" w:rsidRPr="002E41C0">
        <w:rPr>
          <w:sz w:val="24"/>
          <w:szCs w:val="24"/>
        </w:rPr>
        <w:t>,</w:t>
      </w:r>
      <w:r w:rsidR="00431BD4">
        <w:rPr>
          <w:sz w:val="24"/>
          <w:szCs w:val="24"/>
          <w:lang w:val="en-GB"/>
        </w:rPr>
        <w:t>967</w:t>
      </w:r>
      <w:r w:rsidR="00013558" w:rsidRPr="002E41C0">
        <w:rPr>
          <w:sz w:val="24"/>
          <w:szCs w:val="24"/>
        </w:rPr>
        <w:t>корисника од тога 6,</w:t>
      </w:r>
      <w:r w:rsidR="00431BD4">
        <w:rPr>
          <w:sz w:val="24"/>
          <w:szCs w:val="24"/>
          <w:lang w:val="en-GB"/>
        </w:rPr>
        <w:t>549</w:t>
      </w:r>
      <w:r w:rsidR="00431BD4">
        <w:rPr>
          <w:sz w:val="24"/>
          <w:szCs w:val="24"/>
        </w:rPr>
        <w:t xml:space="preserve"> домаћинства и 4</w:t>
      </w:r>
      <w:r w:rsidR="00431BD4">
        <w:rPr>
          <w:sz w:val="24"/>
          <w:szCs w:val="24"/>
          <w:lang w:val="en-GB"/>
        </w:rPr>
        <w:t>18</w:t>
      </w:r>
      <w:r w:rsidR="00395013" w:rsidRPr="002E41C0">
        <w:rPr>
          <w:sz w:val="24"/>
          <w:szCs w:val="24"/>
        </w:rPr>
        <w:t xml:space="preserve"> привредна субјекта</w:t>
      </w:r>
    </w:p>
    <w:p w:rsidR="003F6390" w:rsidRPr="00431BD4" w:rsidRDefault="00431BD4" w:rsidP="00CC2D26">
      <w:pPr>
        <w:pStyle w:val="NoSpacing"/>
        <w:rPr>
          <w:sz w:val="24"/>
          <w:szCs w:val="24"/>
        </w:rPr>
      </w:pPr>
      <w:r>
        <w:rPr>
          <w:sz w:val="24"/>
          <w:szCs w:val="24"/>
          <w:lang w:val="en-GB"/>
        </w:rPr>
        <w:t>(</w:t>
      </w:r>
      <w:proofErr w:type="gramStart"/>
      <w:r>
        <w:rPr>
          <w:sz w:val="24"/>
          <w:szCs w:val="24"/>
        </w:rPr>
        <w:t>у</w:t>
      </w:r>
      <w:proofErr w:type="gramEnd"/>
      <w:r>
        <w:rPr>
          <w:sz w:val="24"/>
          <w:szCs w:val="24"/>
        </w:rPr>
        <w:t xml:space="preserve"> односу на 2015-у број корисника је повећан за </w:t>
      </w:r>
      <w:r w:rsidR="00B20645">
        <w:rPr>
          <w:sz w:val="24"/>
          <w:szCs w:val="24"/>
        </w:rPr>
        <w:t>94</w:t>
      </w:r>
      <w:r>
        <w:rPr>
          <w:sz w:val="24"/>
          <w:szCs w:val="24"/>
        </w:rPr>
        <w:t xml:space="preserve"> нових)</w:t>
      </w:r>
    </w:p>
    <w:p w:rsidR="00E747E8" w:rsidRPr="002E41C0" w:rsidRDefault="00E747E8" w:rsidP="00CC2D26">
      <w:pPr>
        <w:pStyle w:val="NoSpacing"/>
        <w:rPr>
          <w:sz w:val="24"/>
          <w:szCs w:val="24"/>
        </w:rPr>
      </w:pPr>
    </w:p>
    <w:p w:rsidR="003F6390" w:rsidRPr="002E41C0" w:rsidRDefault="003F6390" w:rsidP="00CC2D26">
      <w:pPr>
        <w:pStyle w:val="NoSpacing"/>
        <w:rPr>
          <w:b/>
          <w:sz w:val="24"/>
          <w:szCs w:val="24"/>
        </w:rPr>
      </w:pPr>
      <w:r>
        <w:rPr>
          <w:b/>
          <w:sz w:val="28"/>
          <w:szCs w:val="28"/>
        </w:rPr>
        <w:tab/>
      </w:r>
      <w:r w:rsidRPr="002E41C0">
        <w:rPr>
          <w:b/>
          <w:sz w:val="24"/>
          <w:szCs w:val="24"/>
        </w:rPr>
        <w:t>Број корисника по местима :</w:t>
      </w:r>
    </w:p>
    <w:p w:rsidR="003F6390" w:rsidRPr="00431BD4" w:rsidRDefault="00FF1E14" w:rsidP="00CC2D26">
      <w:pPr>
        <w:pStyle w:val="NoSpacing"/>
        <w:rPr>
          <w:sz w:val="24"/>
          <w:szCs w:val="24"/>
        </w:rPr>
      </w:pPr>
      <w:r w:rsidRPr="002E41C0">
        <w:rPr>
          <w:sz w:val="24"/>
          <w:szCs w:val="24"/>
        </w:rPr>
        <w:t xml:space="preserve">- Сопот </w:t>
      </w:r>
      <w:r w:rsidRPr="002E41C0">
        <w:rPr>
          <w:sz w:val="24"/>
          <w:szCs w:val="24"/>
        </w:rPr>
        <w:tab/>
      </w:r>
      <w:r w:rsidRPr="002E41C0">
        <w:rPr>
          <w:sz w:val="24"/>
          <w:szCs w:val="24"/>
        </w:rPr>
        <w:tab/>
      </w:r>
      <w:r w:rsidRPr="002E41C0">
        <w:rPr>
          <w:sz w:val="24"/>
          <w:szCs w:val="24"/>
        </w:rPr>
        <w:tab/>
        <w:t>1</w:t>
      </w:r>
      <w:r w:rsidR="00013558" w:rsidRPr="002E41C0">
        <w:rPr>
          <w:sz w:val="24"/>
          <w:szCs w:val="24"/>
        </w:rPr>
        <w:t>9</w:t>
      </w:r>
      <w:r w:rsidR="00431BD4">
        <w:rPr>
          <w:sz w:val="24"/>
          <w:szCs w:val="24"/>
        </w:rPr>
        <w:t>24</w:t>
      </w:r>
    </w:p>
    <w:p w:rsidR="003F6390" w:rsidRPr="00431BD4" w:rsidRDefault="00EE59A5" w:rsidP="00CC2D26">
      <w:pPr>
        <w:pStyle w:val="NoSpacing"/>
        <w:rPr>
          <w:sz w:val="24"/>
          <w:szCs w:val="24"/>
        </w:rPr>
      </w:pPr>
      <w:r w:rsidRPr="002E41C0">
        <w:rPr>
          <w:sz w:val="24"/>
          <w:szCs w:val="24"/>
        </w:rPr>
        <w:t xml:space="preserve">- Раља </w:t>
      </w:r>
      <w:r w:rsidRPr="002E41C0">
        <w:rPr>
          <w:sz w:val="24"/>
          <w:szCs w:val="24"/>
        </w:rPr>
        <w:tab/>
      </w:r>
      <w:r w:rsidRPr="002E41C0">
        <w:rPr>
          <w:sz w:val="24"/>
          <w:szCs w:val="24"/>
        </w:rPr>
        <w:tab/>
      </w:r>
      <w:r w:rsidRPr="002E41C0">
        <w:rPr>
          <w:sz w:val="24"/>
          <w:szCs w:val="24"/>
        </w:rPr>
        <w:tab/>
      </w:r>
      <w:r w:rsidR="002E41C0">
        <w:rPr>
          <w:sz w:val="24"/>
          <w:szCs w:val="24"/>
        </w:rPr>
        <w:t xml:space="preserve">              </w:t>
      </w:r>
      <w:r w:rsidRPr="002E41C0">
        <w:rPr>
          <w:sz w:val="24"/>
          <w:szCs w:val="24"/>
        </w:rPr>
        <w:t>1</w:t>
      </w:r>
      <w:r w:rsidR="00013558" w:rsidRPr="002E41C0">
        <w:rPr>
          <w:sz w:val="24"/>
          <w:szCs w:val="24"/>
        </w:rPr>
        <w:t>2</w:t>
      </w:r>
      <w:r w:rsidR="00431BD4">
        <w:rPr>
          <w:sz w:val="24"/>
          <w:szCs w:val="24"/>
        </w:rPr>
        <w:t>83</w:t>
      </w:r>
    </w:p>
    <w:p w:rsidR="003F6390" w:rsidRPr="00431BD4" w:rsidRDefault="00EE59A5" w:rsidP="00CC2D26">
      <w:pPr>
        <w:pStyle w:val="NoSpacing"/>
        <w:rPr>
          <w:sz w:val="24"/>
          <w:szCs w:val="24"/>
        </w:rPr>
      </w:pPr>
      <w:r w:rsidRPr="002E41C0">
        <w:rPr>
          <w:sz w:val="24"/>
          <w:szCs w:val="24"/>
        </w:rPr>
        <w:t xml:space="preserve">- Поповић </w:t>
      </w:r>
      <w:r w:rsidRPr="002E41C0">
        <w:rPr>
          <w:sz w:val="24"/>
          <w:szCs w:val="24"/>
        </w:rPr>
        <w:tab/>
      </w:r>
      <w:r w:rsidRPr="002E41C0">
        <w:rPr>
          <w:sz w:val="24"/>
          <w:szCs w:val="24"/>
        </w:rPr>
        <w:tab/>
      </w:r>
      <w:r w:rsidRPr="002E41C0">
        <w:rPr>
          <w:sz w:val="24"/>
          <w:szCs w:val="24"/>
        </w:rPr>
        <w:tab/>
        <w:t xml:space="preserve">  8</w:t>
      </w:r>
      <w:r w:rsidR="00431BD4">
        <w:rPr>
          <w:sz w:val="24"/>
          <w:szCs w:val="24"/>
        </w:rPr>
        <w:t>91</w:t>
      </w:r>
    </w:p>
    <w:p w:rsidR="003F6390" w:rsidRPr="00431BD4" w:rsidRDefault="00EE59A5" w:rsidP="00CC2D26">
      <w:pPr>
        <w:pStyle w:val="NoSpacing"/>
        <w:rPr>
          <w:sz w:val="24"/>
          <w:szCs w:val="24"/>
        </w:rPr>
      </w:pPr>
      <w:r w:rsidRPr="002E41C0">
        <w:rPr>
          <w:sz w:val="24"/>
          <w:szCs w:val="24"/>
        </w:rPr>
        <w:t xml:space="preserve">- Мала Иванча </w:t>
      </w:r>
      <w:r w:rsidRPr="002E41C0">
        <w:rPr>
          <w:sz w:val="24"/>
          <w:szCs w:val="24"/>
        </w:rPr>
        <w:tab/>
      </w:r>
      <w:r w:rsidRPr="002E41C0">
        <w:rPr>
          <w:sz w:val="24"/>
          <w:szCs w:val="24"/>
        </w:rPr>
        <w:tab/>
        <w:t xml:space="preserve">  </w:t>
      </w:r>
      <w:r w:rsidR="00431BD4">
        <w:rPr>
          <w:sz w:val="24"/>
          <w:szCs w:val="24"/>
        </w:rPr>
        <w:t>404</w:t>
      </w:r>
    </w:p>
    <w:p w:rsidR="003F6390" w:rsidRPr="00431BD4" w:rsidRDefault="00EE59A5" w:rsidP="00CC2D26">
      <w:pPr>
        <w:pStyle w:val="NoSpacing"/>
        <w:rPr>
          <w:sz w:val="24"/>
          <w:szCs w:val="24"/>
        </w:rPr>
      </w:pPr>
      <w:r w:rsidRPr="002E41C0">
        <w:rPr>
          <w:sz w:val="24"/>
          <w:szCs w:val="24"/>
        </w:rPr>
        <w:t>- Мали Пожаревац</w:t>
      </w:r>
      <w:r w:rsidRPr="002E41C0">
        <w:rPr>
          <w:sz w:val="24"/>
          <w:szCs w:val="24"/>
        </w:rPr>
        <w:tab/>
      </w:r>
      <w:r w:rsidR="002E41C0">
        <w:rPr>
          <w:sz w:val="24"/>
          <w:szCs w:val="24"/>
        </w:rPr>
        <w:t xml:space="preserve">              </w:t>
      </w:r>
      <w:r w:rsidRPr="002E41C0">
        <w:rPr>
          <w:sz w:val="24"/>
          <w:szCs w:val="24"/>
        </w:rPr>
        <w:t xml:space="preserve">  4</w:t>
      </w:r>
      <w:r w:rsidR="00013558" w:rsidRPr="002E41C0">
        <w:rPr>
          <w:sz w:val="24"/>
          <w:szCs w:val="24"/>
        </w:rPr>
        <w:t>4</w:t>
      </w:r>
      <w:r w:rsidR="00431BD4">
        <w:rPr>
          <w:sz w:val="24"/>
          <w:szCs w:val="24"/>
        </w:rPr>
        <w:t>9</w:t>
      </w:r>
    </w:p>
    <w:p w:rsidR="00A82E85" w:rsidRPr="00431BD4" w:rsidRDefault="003F6390" w:rsidP="00CC2D26">
      <w:pPr>
        <w:pStyle w:val="NoSpacing"/>
        <w:rPr>
          <w:sz w:val="24"/>
          <w:szCs w:val="24"/>
        </w:rPr>
      </w:pPr>
      <w:r w:rsidRPr="002E41C0">
        <w:rPr>
          <w:sz w:val="24"/>
          <w:szCs w:val="24"/>
        </w:rPr>
        <w:t xml:space="preserve">- Ђуринци </w:t>
      </w:r>
      <w:r w:rsidR="00013558" w:rsidRPr="002E41C0">
        <w:rPr>
          <w:sz w:val="24"/>
          <w:szCs w:val="24"/>
        </w:rPr>
        <w:tab/>
      </w:r>
      <w:r w:rsidR="00013558" w:rsidRPr="002E41C0">
        <w:rPr>
          <w:sz w:val="24"/>
          <w:szCs w:val="24"/>
        </w:rPr>
        <w:tab/>
      </w:r>
      <w:r w:rsidR="00013558" w:rsidRPr="002E41C0">
        <w:rPr>
          <w:sz w:val="24"/>
          <w:szCs w:val="24"/>
        </w:rPr>
        <w:tab/>
        <w:t xml:space="preserve">  35</w:t>
      </w:r>
      <w:r w:rsidR="00431BD4">
        <w:rPr>
          <w:sz w:val="24"/>
          <w:szCs w:val="24"/>
        </w:rPr>
        <w:t>1</w:t>
      </w:r>
    </w:p>
    <w:p w:rsidR="003F6390" w:rsidRPr="00431BD4" w:rsidRDefault="00013558" w:rsidP="00CC2D26">
      <w:pPr>
        <w:pStyle w:val="NoSpacing"/>
        <w:rPr>
          <w:sz w:val="24"/>
          <w:szCs w:val="24"/>
        </w:rPr>
      </w:pPr>
      <w:r w:rsidRPr="002E41C0">
        <w:rPr>
          <w:sz w:val="24"/>
          <w:szCs w:val="24"/>
        </w:rPr>
        <w:t xml:space="preserve">- Неменикуће </w:t>
      </w:r>
      <w:r w:rsidRPr="002E41C0">
        <w:rPr>
          <w:sz w:val="24"/>
          <w:szCs w:val="24"/>
        </w:rPr>
        <w:tab/>
      </w:r>
      <w:r w:rsidRPr="002E41C0">
        <w:rPr>
          <w:sz w:val="24"/>
          <w:szCs w:val="24"/>
        </w:rPr>
        <w:tab/>
        <w:t xml:space="preserve">  8</w:t>
      </w:r>
      <w:r w:rsidR="00431BD4">
        <w:rPr>
          <w:sz w:val="24"/>
          <w:szCs w:val="24"/>
        </w:rPr>
        <w:t>51</w:t>
      </w:r>
    </w:p>
    <w:p w:rsidR="003F6390" w:rsidRPr="00431BD4" w:rsidRDefault="00013558" w:rsidP="00CC2D26">
      <w:pPr>
        <w:pStyle w:val="NoSpacing"/>
        <w:rPr>
          <w:sz w:val="24"/>
          <w:szCs w:val="24"/>
        </w:rPr>
      </w:pPr>
      <w:r w:rsidRPr="002E41C0">
        <w:rPr>
          <w:sz w:val="24"/>
          <w:szCs w:val="24"/>
        </w:rPr>
        <w:t xml:space="preserve">- Рогача </w:t>
      </w:r>
      <w:r w:rsidRPr="002E41C0">
        <w:rPr>
          <w:sz w:val="24"/>
          <w:szCs w:val="24"/>
        </w:rPr>
        <w:tab/>
      </w:r>
      <w:r w:rsidRPr="002E41C0">
        <w:rPr>
          <w:sz w:val="24"/>
          <w:szCs w:val="24"/>
        </w:rPr>
        <w:tab/>
      </w:r>
      <w:r w:rsidRPr="002E41C0">
        <w:rPr>
          <w:sz w:val="24"/>
          <w:szCs w:val="24"/>
        </w:rPr>
        <w:tab/>
        <w:t xml:space="preserve">  2</w:t>
      </w:r>
      <w:r w:rsidR="00431BD4">
        <w:rPr>
          <w:sz w:val="24"/>
          <w:szCs w:val="24"/>
        </w:rPr>
        <w:t>25</w:t>
      </w:r>
    </w:p>
    <w:p w:rsidR="0076301D" w:rsidRPr="00431BD4" w:rsidRDefault="00013558" w:rsidP="00CC2D26">
      <w:pPr>
        <w:pStyle w:val="NoSpacing"/>
        <w:rPr>
          <w:sz w:val="24"/>
          <w:szCs w:val="24"/>
        </w:rPr>
      </w:pPr>
      <w:r w:rsidRPr="002E41C0">
        <w:rPr>
          <w:sz w:val="24"/>
          <w:szCs w:val="24"/>
        </w:rPr>
        <w:t xml:space="preserve">- Дучина </w:t>
      </w:r>
      <w:r w:rsidRPr="002E41C0">
        <w:rPr>
          <w:sz w:val="24"/>
          <w:szCs w:val="24"/>
        </w:rPr>
        <w:tab/>
      </w:r>
      <w:r w:rsidRPr="002E41C0">
        <w:rPr>
          <w:sz w:val="24"/>
          <w:szCs w:val="24"/>
        </w:rPr>
        <w:tab/>
      </w:r>
      <w:r w:rsidRPr="002E41C0">
        <w:rPr>
          <w:sz w:val="24"/>
          <w:szCs w:val="24"/>
        </w:rPr>
        <w:tab/>
        <w:t xml:space="preserve">  1</w:t>
      </w:r>
      <w:r w:rsidR="00431BD4">
        <w:rPr>
          <w:sz w:val="24"/>
          <w:szCs w:val="24"/>
        </w:rPr>
        <w:t>11</w:t>
      </w:r>
    </w:p>
    <w:p w:rsidR="0076301D" w:rsidRPr="00431BD4" w:rsidRDefault="00FF1E14" w:rsidP="00CC2D26">
      <w:pPr>
        <w:pStyle w:val="NoSpacing"/>
        <w:rPr>
          <w:sz w:val="24"/>
          <w:szCs w:val="24"/>
        </w:rPr>
      </w:pPr>
      <w:r w:rsidRPr="002E41C0">
        <w:rPr>
          <w:sz w:val="24"/>
          <w:szCs w:val="24"/>
        </w:rPr>
        <w:t xml:space="preserve">- Дрлупа </w:t>
      </w:r>
      <w:r w:rsidRPr="002E41C0">
        <w:rPr>
          <w:sz w:val="24"/>
          <w:szCs w:val="24"/>
        </w:rPr>
        <w:tab/>
      </w:r>
      <w:r w:rsidRPr="002E41C0">
        <w:rPr>
          <w:sz w:val="24"/>
          <w:szCs w:val="24"/>
        </w:rPr>
        <w:tab/>
      </w:r>
      <w:r w:rsidRPr="002E41C0">
        <w:rPr>
          <w:sz w:val="24"/>
          <w:szCs w:val="24"/>
        </w:rPr>
        <w:tab/>
        <w:t xml:space="preserve">    </w:t>
      </w:r>
      <w:r w:rsidR="00431BD4">
        <w:rPr>
          <w:sz w:val="24"/>
          <w:szCs w:val="24"/>
        </w:rPr>
        <w:t>81</w:t>
      </w:r>
    </w:p>
    <w:p w:rsidR="0076301D" w:rsidRPr="00431BD4" w:rsidRDefault="00FF1E14" w:rsidP="00CC2D26">
      <w:pPr>
        <w:pStyle w:val="NoSpacing"/>
        <w:rPr>
          <w:sz w:val="24"/>
          <w:szCs w:val="24"/>
        </w:rPr>
      </w:pPr>
      <w:r w:rsidRPr="002E41C0">
        <w:rPr>
          <w:sz w:val="24"/>
          <w:szCs w:val="24"/>
        </w:rPr>
        <w:t xml:space="preserve">- Сибница </w:t>
      </w:r>
      <w:r w:rsidRPr="002E41C0">
        <w:rPr>
          <w:sz w:val="24"/>
          <w:szCs w:val="24"/>
        </w:rPr>
        <w:tab/>
      </w:r>
      <w:r w:rsidRPr="002E41C0">
        <w:rPr>
          <w:sz w:val="24"/>
          <w:szCs w:val="24"/>
        </w:rPr>
        <w:tab/>
      </w:r>
      <w:r w:rsidRPr="002E41C0">
        <w:rPr>
          <w:sz w:val="24"/>
          <w:szCs w:val="24"/>
        </w:rPr>
        <w:tab/>
        <w:t xml:space="preserve">  1</w:t>
      </w:r>
      <w:r w:rsidR="00431BD4">
        <w:rPr>
          <w:sz w:val="24"/>
          <w:szCs w:val="24"/>
        </w:rPr>
        <w:t>98</w:t>
      </w:r>
    </w:p>
    <w:p w:rsidR="00FF1E14" w:rsidRPr="00431BD4" w:rsidRDefault="00EE59A5" w:rsidP="00CC2D26">
      <w:pPr>
        <w:pStyle w:val="NoSpacing"/>
        <w:rPr>
          <w:sz w:val="24"/>
          <w:szCs w:val="24"/>
        </w:rPr>
      </w:pPr>
      <w:r w:rsidRPr="002E41C0">
        <w:rPr>
          <w:sz w:val="24"/>
          <w:szCs w:val="24"/>
        </w:rPr>
        <w:t xml:space="preserve">- Парцани </w:t>
      </w:r>
      <w:r w:rsidRPr="002E41C0">
        <w:rPr>
          <w:sz w:val="24"/>
          <w:szCs w:val="24"/>
        </w:rPr>
        <w:tab/>
      </w:r>
      <w:r w:rsidRPr="002E41C0">
        <w:rPr>
          <w:sz w:val="24"/>
          <w:szCs w:val="24"/>
        </w:rPr>
        <w:tab/>
      </w:r>
      <w:r w:rsidRPr="002E41C0">
        <w:rPr>
          <w:sz w:val="24"/>
          <w:szCs w:val="24"/>
        </w:rPr>
        <w:tab/>
        <w:t xml:space="preserve">    </w:t>
      </w:r>
      <w:r w:rsidR="00431BD4">
        <w:rPr>
          <w:sz w:val="24"/>
          <w:szCs w:val="24"/>
        </w:rPr>
        <w:t>80</w:t>
      </w:r>
    </w:p>
    <w:p w:rsidR="0076301D" w:rsidRPr="002E41C0" w:rsidRDefault="00013558" w:rsidP="00CC2D26">
      <w:pPr>
        <w:pStyle w:val="NoSpacing"/>
        <w:rPr>
          <w:sz w:val="24"/>
          <w:szCs w:val="24"/>
        </w:rPr>
      </w:pPr>
      <w:r w:rsidRPr="002E41C0">
        <w:rPr>
          <w:sz w:val="24"/>
          <w:szCs w:val="24"/>
        </w:rPr>
        <w:t xml:space="preserve">- Космај </w:t>
      </w:r>
      <w:r w:rsidRPr="002E41C0">
        <w:rPr>
          <w:sz w:val="24"/>
          <w:szCs w:val="24"/>
        </w:rPr>
        <w:tab/>
      </w:r>
      <w:r w:rsidRPr="002E41C0">
        <w:rPr>
          <w:sz w:val="24"/>
          <w:szCs w:val="24"/>
        </w:rPr>
        <w:tab/>
      </w:r>
      <w:r w:rsidRPr="002E41C0">
        <w:rPr>
          <w:sz w:val="24"/>
          <w:szCs w:val="24"/>
        </w:rPr>
        <w:tab/>
        <w:t xml:space="preserve">  119</w:t>
      </w:r>
    </w:p>
    <w:p w:rsidR="007A782E" w:rsidRPr="002E41C0" w:rsidRDefault="007A782E" w:rsidP="00CC2D26">
      <w:pPr>
        <w:pStyle w:val="NoSpacing"/>
        <w:rPr>
          <w:sz w:val="24"/>
          <w:szCs w:val="24"/>
        </w:rPr>
      </w:pPr>
    </w:p>
    <w:p w:rsidR="00E747E8" w:rsidRPr="005D3BAA" w:rsidRDefault="00A82E85" w:rsidP="008547F9">
      <w:pPr>
        <w:pStyle w:val="NoSpacing"/>
        <w:ind w:firstLine="720"/>
        <w:rPr>
          <w:sz w:val="24"/>
          <w:szCs w:val="24"/>
        </w:rPr>
      </w:pPr>
      <w:r w:rsidRPr="002E41C0">
        <w:rPr>
          <w:sz w:val="24"/>
          <w:szCs w:val="24"/>
        </w:rPr>
        <w:t>Вода се обезбеђује из 11</w:t>
      </w:r>
      <w:r w:rsidR="007A782E" w:rsidRPr="002E41C0">
        <w:rPr>
          <w:sz w:val="24"/>
          <w:szCs w:val="24"/>
        </w:rPr>
        <w:t xml:space="preserve"> бунара и једне каптаже укупног капацитета 61,8 ли</w:t>
      </w:r>
      <w:r w:rsidR="00395013" w:rsidRPr="002E41C0">
        <w:rPr>
          <w:sz w:val="24"/>
          <w:szCs w:val="24"/>
        </w:rPr>
        <w:t>т/сек . Објекти за водоснабдевање се редовно одржавају и доведени су у стање које испуњава санитарно- хигијенске услове.</w:t>
      </w:r>
      <w:r w:rsidR="005D3BAA">
        <w:rPr>
          <w:sz w:val="24"/>
          <w:szCs w:val="24"/>
        </w:rPr>
        <w:t>Испирање</w:t>
      </w:r>
      <w:r w:rsidR="00B20645">
        <w:rPr>
          <w:sz w:val="24"/>
          <w:szCs w:val="24"/>
        </w:rPr>
        <w:t xml:space="preserve"> целокупне</w:t>
      </w:r>
      <w:r w:rsidR="005D3BAA">
        <w:rPr>
          <w:sz w:val="24"/>
          <w:szCs w:val="24"/>
        </w:rPr>
        <w:t xml:space="preserve"> водоводне мреже се ради по усвојеном годишњем плану и програму два пута годишње.</w:t>
      </w:r>
    </w:p>
    <w:p w:rsidR="00E747E8" w:rsidRPr="005D3BAA" w:rsidRDefault="003138A3" w:rsidP="00395013">
      <w:pPr>
        <w:pStyle w:val="NoSpacing"/>
        <w:rPr>
          <w:rFonts w:ascii="Calibri" w:hAnsi="Calibri"/>
          <w:sz w:val="24"/>
          <w:szCs w:val="24"/>
        </w:rPr>
      </w:pPr>
      <w:r w:rsidRPr="002E41C0">
        <w:rPr>
          <w:sz w:val="24"/>
          <w:szCs w:val="24"/>
        </w:rPr>
        <w:t xml:space="preserve">Контролу квалитета воде врши </w:t>
      </w:r>
      <w:r w:rsidR="007A782E" w:rsidRPr="002E41C0">
        <w:rPr>
          <w:sz w:val="24"/>
          <w:szCs w:val="24"/>
        </w:rPr>
        <w:t xml:space="preserve"> Градски завод за јавно здравље</w:t>
      </w:r>
      <w:r w:rsidR="00395013" w:rsidRPr="002E41C0">
        <w:rPr>
          <w:sz w:val="24"/>
          <w:szCs w:val="24"/>
        </w:rPr>
        <w:t xml:space="preserve"> </w:t>
      </w:r>
      <w:r w:rsidR="00395013" w:rsidRPr="002E41C0">
        <w:rPr>
          <w:rFonts w:ascii="Calibri" w:hAnsi="Calibri"/>
          <w:sz w:val="24"/>
          <w:szCs w:val="24"/>
        </w:rPr>
        <w:t>Београд</w:t>
      </w:r>
      <w:r w:rsidRPr="002E41C0">
        <w:rPr>
          <w:rFonts w:ascii="Calibri" w:hAnsi="Calibri"/>
          <w:sz w:val="24"/>
          <w:szCs w:val="24"/>
        </w:rPr>
        <w:t>,контрола се врши</w:t>
      </w:r>
      <w:r w:rsidR="00395013" w:rsidRPr="002E41C0">
        <w:rPr>
          <w:rFonts w:ascii="Calibri" w:hAnsi="Calibri"/>
          <w:sz w:val="24"/>
          <w:szCs w:val="24"/>
        </w:rPr>
        <w:t xml:space="preserve"> 3 </w:t>
      </w:r>
      <w:r w:rsidR="00DF5852" w:rsidRPr="002E41C0">
        <w:rPr>
          <w:rFonts w:ascii="Calibri" w:hAnsi="Calibri"/>
          <w:sz w:val="24"/>
          <w:szCs w:val="24"/>
        </w:rPr>
        <w:t xml:space="preserve">пута месечно са 15 мерних </w:t>
      </w:r>
      <w:proofErr w:type="spellStart"/>
      <w:r w:rsidR="00DF5852" w:rsidRPr="002E41C0">
        <w:rPr>
          <w:rFonts w:ascii="Calibri" w:hAnsi="Calibri"/>
          <w:sz w:val="24"/>
          <w:szCs w:val="24"/>
          <w:lang w:val="en-GB"/>
        </w:rPr>
        <w:t>места</w:t>
      </w:r>
      <w:proofErr w:type="spellEnd"/>
      <w:r w:rsidR="00395013" w:rsidRPr="002E41C0">
        <w:rPr>
          <w:rFonts w:ascii="Calibri" w:hAnsi="Calibri"/>
          <w:sz w:val="24"/>
          <w:szCs w:val="24"/>
        </w:rPr>
        <w:t>.</w:t>
      </w:r>
    </w:p>
    <w:p w:rsidR="003138A3" w:rsidRPr="002E41C0" w:rsidRDefault="003138A3" w:rsidP="003138A3">
      <w:pPr>
        <w:jc w:val="both"/>
        <w:rPr>
          <w:rFonts w:ascii="Calibri" w:hAnsi="Calibri"/>
          <w:b/>
          <w:bCs/>
          <w:lang w:val="sr-Cyrl-CS"/>
        </w:rPr>
      </w:pPr>
      <w:r w:rsidRPr="002E41C0">
        <w:rPr>
          <w:rFonts w:ascii="Calibri" w:hAnsi="Calibri"/>
          <w:b/>
          <w:bCs/>
          <w:lang w:val="sr-Cyrl-CS"/>
        </w:rPr>
        <w:t xml:space="preserve">  </w:t>
      </w:r>
      <w:r w:rsidR="00431BD4">
        <w:rPr>
          <w:rFonts w:ascii="Calibri" w:hAnsi="Calibri"/>
          <w:b/>
          <w:bCs/>
          <w:lang w:val="sr-Cyrl-CS"/>
        </w:rPr>
        <w:t>Током 2016</w:t>
      </w:r>
      <w:r w:rsidRPr="002E41C0">
        <w:rPr>
          <w:rFonts w:ascii="Calibri" w:hAnsi="Calibri"/>
          <w:b/>
          <w:bCs/>
          <w:lang w:val="sr-Cyrl-CS"/>
        </w:rPr>
        <w:t>.</w:t>
      </w:r>
      <w:r w:rsidRPr="002E41C0">
        <w:rPr>
          <w:rFonts w:ascii="Calibri" w:hAnsi="Calibri"/>
          <w:b/>
          <w:bCs/>
        </w:rPr>
        <w:t xml:space="preserve"> </w:t>
      </w:r>
      <w:r w:rsidRPr="002E41C0">
        <w:rPr>
          <w:rFonts w:ascii="Calibri" w:hAnsi="Calibri"/>
          <w:b/>
          <w:bCs/>
          <w:lang w:val="sr-Cyrl-CS"/>
        </w:rPr>
        <w:t xml:space="preserve">сектор водовода и канализације је имао </w:t>
      </w:r>
      <w:r w:rsidRPr="002E41C0">
        <w:rPr>
          <w:rFonts w:ascii="Calibri" w:hAnsi="Calibri"/>
          <w:b/>
          <w:bCs/>
          <w:u w:val="single"/>
          <w:lang w:val="sr-Cyrl-CS"/>
        </w:rPr>
        <w:t xml:space="preserve">укупно </w:t>
      </w:r>
      <w:r w:rsidRPr="002E41C0">
        <w:rPr>
          <w:rFonts w:ascii="Calibri" w:hAnsi="Calibri"/>
          <w:b/>
          <w:bCs/>
          <w:u w:val="single"/>
        </w:rPr>
        <w:t xml:space="preserve"> 1.</w:t>
      </w:r>
      <w:r w:rsidR="00431BD4">
        <w:rPr>
          <w:rFonts w:ascii="Calibri" w:hAnsi="Calibri"/>
          <w:b/>
          <w:bCs/>
          <w:u w:val="single"/>
        </w:rPr>
        <w:t>734</w:t>
      </w:r>
      <w:r w:rsidRPr="002E41C0">
        <w:rPr>
          <w:rFonts w:ascii="Calibri" w:hAnsi="Calibri"/>
          <w:b/>
          <w:bCs/>
        </w:rPr>
        <w:t xml:space="preserve"> </w:t>
      </w:r>
      <w:r w:rsidRPr="002E41C0">
        <w:rPr>
          <w:rFonts w:ascii="Calibri" w:hAnsi="Calibri"/>
          <w:b/>
          <w:bCs/>
          <w:lang w:val="sr-Cyrl-CS"/>
        </w:rPr>
        <w:t>интервенциј</w:t>
      </w:r>
      <w:r w:rsidRPr="002E41C0">
        <w:rPr>
          <w:rFonts w:ascii="Calibri" w:hAnsi="Calibri"/>
          <w:b/>
          <w:bCs/>
        </w:rPr>
        <w:t>e</w:t>
      </w:r>
      <w:r w:rsidR="00B52CCF">
        <w:rPr>
          <w:rFonts w:ascii="Calibri" w:hAnsi="Calibri"/>
          <w:b/>
          <w:bCs/>
        </w:rPr>
        <w:t xml:space="preserve"> и </w:t>
      </w:r>
      <w:r w:rsidRPr="002E41C0">
        <w:rPr>
          <w:rFonts w:ascii="Calibri" w:hAnsi="Calibri"/>
          <w:b/>
          <w:bCs/>
          <w:lang w:val="sr-Cyrl-CS"/>
        </w:rPr>
        <w:t>то:</w:t>
      </w:r>
    </w:p>
    <w:p w:rsidR="003138A3" w:rsidRPr="002E41C0" w:rsidRDefault="003138A3" w:rsidP="003138A3">
      <w:pPr>
        <w:rPr>
          <w:rFonts w:ascii="Calibri" w:hAnsi="Calibri"/>
          <w:bCs/>
          <w:lang w:val="sr-Cyrl-CS"/>
        </w:rPr>
      </w:pPr>
    </w:p>
    <w:tbl>
      <w:tblPr>
        <w:tblW w:w="5358" w:type="dxa"/>
        <w:tblInd w:w="2010" w:type="dxa"/>
        <w:tblLook w:val="04A0"/>
      </w:tblPr>
      <w:tblGrid>
        <w:gridCol w:w="4499"/>
        <w:gridCol w:w="859"/>
      </w:tblGrid>
      <w:tr w:rsidR="003138A3" w:rsidRPr="003138A3" w:rsidTr="00631EF7">
        <w:trPr>
          <w:trHeight w:val="330"/>
        </w:trPr>
        <w:tc>
          <w:tcPr>
            <w:tcW w:w="4499" w:type="dxa"/>
            <w:tcBorders>
              <w:top w:val="single" w:sz="8" w:space="0" w:color="auto"/>
              <w:left w:val="single" w:sz="8" w:space="0" w:color="auto"/>
              <w:bottom w:val="single" w:sz="4" w:space="0" w:color="auto"/>
              <w:right w:val="nil"/>
            </w:tcBorders>
            <w:shd w:val="clear" w:color="auto" w:fill="auto"/>
            <w:noWrap/>
            <w:vAlign w:val="bottom"/>
            <w:hideMark/>
          </w:tcPr>
          <w:p w:rsidR="003138A3" w:rsidRPr="002E41C0" w:rsidRDefault="003138A3" w:rsidP="00A87DA5">
            <w:pPr>
              <w:rPr>
                <w:rFonts w:ascii="Calibri" w:hAnsi="Calibri"/>
                <w:color w:val="000000"/>
                <w:lang w:eastAsia="en-GB"/>
              </w:rPr>
            </w:pPr>
            <w:r w:rsidRPr="002E41C0">
              <w:rPr>
                <w:rFonts w:ascii="Calibri" w:hAnsi="Calibri"/>
                <w:color w:val="000000"/>
                <w:lang w:eastAsia="en-GB"/>
              </w:rPr>
              <w:t>НОВИ ПРИКЉУЧЦИ- домаћинства</w:t>
            </w:r>
          </w:p>
        </w:tc>
        <w:tc>
          <w:tcPr>
            <w:tcW w:w="859" w:type="dxa"/>
            <w:tcBorders>
              <w:top w:val="single" w:sz="8" w:space="0" w:color="auto"/>
              <w:left w:val="single" w:sz="8" w:space="0" w:color="auto"/>
              <w:bottom w:val="single" w:sz="4" w:space="0" w:color="auto"/>
              <w:right w:val="single" w:sz="8" w:space="0" w:color="auto"/>
            </w:tcBorders>
            <w:shd w:val="clear" w:color="000000" w:fill="FAC090"/>
            <w:noWrap/>
            <w:vAlign w:val="bottom"/>
            <w:hideMark/>
          </w:tcPr>
          <w:p w:rsidR="003138A3" w:rsidRPr="004B0469" w:rsidRDefault="00013558" w:rsidP="00A87DA5">
            <w:pPr>
              <w:jc w:val="center"/>
              <w:rPr>
                <w:rFonts w:ascii="Calibri" w:hAnsi="Calibri"/>
                <w:b/>
                <w:bCs/>
                <w:color w:val="000000"/>
                <w:lang w:eastAsia="en-GB"/>
              </w:rPr>
            </w:pPr>
            <w:r w:rsidRPr="002E41C0">
              <w:rPr>
                <w:rFonts w:ascii="Calibri" w:hAnsi="Calibri"/>
                <w:b/>
                <w:bCs/>
                <w:color w:val="000000"/>
                <w:lang w:eastAsia="en-GB"/>
              </w:rPr>
              <w:t>9</w:t>
            </w:r>
            <w:r w:rsidR="004B0469">
              <w:rPr>
                <w:rFonts w:ascii="Calibri" w:hAnsi="Calibri"/>
                <w:b/>
                <w:bCs/>
                <w:color w:val="000000"/>
                <w:lang w:eastAsia="en-GB"/>
              </w:rPr>
              <w:t>4</w:t>
            </w:r>
          </w:p>
        </w:tc>
      </w:tr>
      <w:tr w:rsidR="003138A3" w:rsidRPr="003138A3" w:rsidTr="00631EF7">
        <w:trPr>
          <w:trHeight w:val="315"/>
        </w:trPr>
        <w:tc>
          <w:tcPr>
            <w:tcW w:w="4499" w:type="dxa"/>
            <w:tcBorders>
              <w:top w:val="nil"/>
              <w:left w:val="single" w:sz="8" w:space="0" w:color="auto"/>
              <w:bottom w:val="single" w:sz="4" w:space="0" w:color="auto"/>
              <w:right w:val="nil"/>
            </w:tcBorders>
            <w:shd w:val="clear" w:color="auto" w:fill="auto"/>
            <w:noWrap/>
            <w:vAlign w:val="bottom"/>
            <w:hideMark/>
          </w:tcPr>
          <w:p w:rsidR="003138A3" w:rsidRPr="002E41C0" w:rsidRDefault="003138A3" w:rsidP="00A87DA5">
            <w:pPr>
              <w:rPr>
                <w:rFonts w:ascii="Calibri" w:hAnsi="Calibri"/>
                <w:color w:val="000000"/>
                <w:lang w:eastAsia="en-GB"/>
              </w:rPr>
            </w:pPr>
            <w:r w:rsidRPr="002E41C0">
              <w:rPr>
                <w:rFonts w:ascii="Calibri" w:hAnsi="Calibri"/>
                <w:color w:val="000000"/>
                <w:lang w:eastAsia="en-GB"/>
              </w:rPr>
              <w:t>ВЕЋИ КВАРОВИ НА ЛИНИЈАМА</w:t>
            </w:r>
          </w:p>
        </w:tc>
        <w:tc>
          <w:tcPr>
            <w:tcW w:w="859" w:type="dxa"/>
            <w:tcBorders>
              <w:top w:val="nil"/>
              <w:left w:val="single" w:sz="8" w:space="0" w:color="auto"/>
              <w:bottom w:val="single" w:sz="4" w:space="0" w:color="auto"/>
              <w:right w:val="single" w:sz="8" w:space="0" w:color="auto"/>
            </w:tcBorders>
            <w:shd w:val="clear" w:color="000000" w:fill="FAC090"/>
            <w:noWrap/>
            <w:vAlign w:val="bottom"/>
            <w:hideMark/>
          </w:tcPr>
          <w:p w:rsidR="003138A3" w:rsidRPr="004B0469" w:rsidRDefault="00013558" w:rsidP="00A87DA5">
            <w:pPr>
              <w:jc w:val="center"/>
              <w:rPr>
                <w:rFonts w:ascii="Calibri" w:hAnsi="Calibri"/>
                <w:b/>
                <w:bCs/>
                <w:color w:val="000000"/>
                <w:lang w:eastAsia="en-GB"/>
              </w:rPr>
            </w:pPr>
            <w:r w:rsidRPr="002E41C0">
              <w:rPr>
                <w:rFonts w:ascii="Calibri" w:hAnsi="Calibri"/>
                <w:b/>
                <w:bCs/>
                <w:color w:val="000000"/>
                <w:lang w:eastAsia="en-GB"/>
              </w:rPr>
              <w:t>5</w:t>
            </w:r>
            <w:r w:rsidR="004B0469">
              <w:rPr>
                <w:rFonts w:ascii="Calibri" w:hAnsi="Calibri"/>
                <w:b/>
                <w:bCs/>
                <w:color w:val="000000"/>
                <w:lang w:eastAsia="en-GB"/>
              </w:rPr>
              <w:t>65</w:t>
            </w:r>
          </w:p>
        </w:tc>
      </w:tr>
      <w:tr w:rsidR="003138A3" w:rsidRPr="003138A3" w:rsidTr="00631EF7">
        <w:trPr>
          <w:trHeight w:val="315"/>
        </w:trPr>
        <w:tc>
          <w:tcPr>
            <w:tcW w:w="4499" w:type="dxa"/>
            <w:tcBorders>
              <w:top w:val="nil"/>
              <w:left w:val="single" w:sz="8" w:space="0" w:color="auto"/>
              <w:bottom w:val="single" w:sz="4" w:space="0" w:color="auto"/>
              <w:right w:val="nil"/>
            </w:tcBorders>
            <w:shd w:val="clear" w:color="auto" w:fill="auto"/>
            <w:noWrap/>
            <w:vAlign w:val="bottom"/>
            <w:hideMark/>
          </w:tcPr>
          <w:p w:rsidR="003138A3" w:rsidRPr="002E41C0" w:rsidRDefault="003138A3" w:rsidP="00A87DA5">
            <w:pPr>
              <w:rPr>
                <w:rFonts w:ascii="Calibri" w:hAnsi="Calibri"/>
                <w:color w:val="000000"/>
                <w:lang w:eastAsia="en-GB"/>
              </w:rPr>
            </w:pPr>
            <w:r w:rsidRPr="002E41C0">
              <w:rPr>
                <w:rFonts w:ascii="Calibri" w:hAnsi="Calibri"/>
                <w:color w:val="000000"/>
                <w:lang w:eastAsia="en-GB"/>
              </w:rPr>
              <w:t>КВАРОВИ У ШАХТИ</w:t>
            </w:r>
          </w:p>
        </w:tc>
        <w:tc>
          <w:tcPr>
            <w:tcW w:w="859" w:type="dxa"/>
            <w:tcBorders>
              <w:top w:val="nil"/>
              <w:left w:val="single" w:sz="8" w:space="0" w:color="auto"/>
              <w:bottom w:val="single" w:sz="4" w:space="0" w:color="auto"/>
              <w:right w:val="single" w:sz="8" w:space="0" w:color="auto"/>
            </w:tcBorders>
            <w:shd w:val="clear" w:color="000000" w:fill="FAC090"/>
            <w:noWrap/>
            <w:vAlign w:val="bottom"/>
            <w:hideMark/>
          </w:tcPr>
          <w:p w:rsidR="003138A3" w:rsidRPr="004B0469" w:rsidRDefault="003138A3" w:rsidP="00A87DA5">
            <w:pPr>
              <w:jc w:val="center"/>
              <w:rPr>
                <w:rFonts w:ascii="Calibri" w:hAnsi="Calibri"/>
                <w:b/>
                <w:bCs/>
                <w:color w:val="000000"/>
                <w:lang w:eastAsia="en-GB"/>
              </w:rPr>
            </w:pPr>
            <w:r w:rsidRPr="002E41C0">
              <w:rPr>
                <w:rFonts w:ascii="Calibri" w:hAnsi="Calibri"/>
                <w:b/>
                <w:bCs/>
                <w:color w:val="000000"/>
                <w:lang w:eastAsia="en-GB"/>
              </w:rPr>
              <w:t>5</w:t>
            </w:r>
            <w:r w:rsidR="004B0469">
              <w:rPr>
                <w:rFonts w:ascii="Calibri" w:hAnsi="Calibri"/>
                <w:b/>
                <w:bCs/>
                <w:color w:val="000000"/>
                <w:lang w:eastAsia="en-GB"/>
              </w:rPr>
              <w:t>74</w:t>
            </w:r>
          </w:p>
        </w:tc>
      </w:tr>
      <w:tr w:rsidR="008547F9" w:rsidRPr="003138A3" w:rsidTr="00631EF7">
        <w:trPr>
          <w:trHeight w:val="315"/>
        </w:trPr>
        <w:tc>
          <w:tcPr>
            <w:tcW w:w="4499" w:type="dxa"/>
            <w:tcBorders>
              <w:top w:val="nil"/>
              <w:left w:val="single" w:sz="8" w:space="0" w:color="auto"/>
              <w:bottom w:val="single" w:sz="4" w:space="0" w:color="auto"/>
              <w:right w:val="nil"/>
            </w:tcBorders>
            <w:shd w:val="clear" w:color="auto" w:fill="auto"/>
            <w:noWrap/>
            <w:vAlign w:val="bottom"/>
            <w:hideMark/>
          </w:tcPr>
          <w:p w:rsidR="008547F9" w:rsidRPr="002E41C0" w:rsidRDefault="008547F9" w:rsidP="00A87DA5">
            <w:pPr>
              <w:rPr>
                <w:rFonts w:ascii="Calibri" w:hAnsi="Calibri"/>
                <w:color w:val="000000"/>
                <w:lang w:eastAsia="en-GB"/>
              </w:rPr>
            </w:pPr>
            <w:r w:rsidRPr="002E41C0">
              <w:rPr>
                <w:rFonts w:ascii="Calibri" w:hAnsi="Calibri"/>
                <w:color w:val="000000"/>
                <w:lang w:eastAsia="en-GB"/>
              </w:rPr>
              <w:t>ПРИКЉУЧЦИ канализација</w:t>
            </w:r>
          </w:p>
        </w:tc>
        <w:tc>
          <w:tcPr>
            <w:tcW w:w="859" w:type="dxa"/>
            <w:tcBorders>
              <w:top w:val="nil"/>
              <w:left w:val="single" w:sz="8" w:space="0" w:color="auto"/>
              <w:bottom w:val="single" w:sz="4" w:space="0" w:color="auto"/>
              <w:right w:val="single" w:sz="8" w:space="0" w:color="auto"/>
            </w:tcBorders>
            <w:shd w:val="clear" w:color="000000" w:fill="FAC090"/>
            <w:noWrap/>
            <w:vAlign w:val="bottom"/>
            <w:hideMark/>
          </w:tcPr>
          <w:p w:rsidR="008547F9" w:rsidRPr="004B0469" w:rsidRDefault="004B0469" w:rsidP="00A87DA5">
            <w:pPr>
              <w:jc w:val="center"/>
              <w:rPr>
                <w:rFonts w:ascii="Calibri" w:hAnsi="Calibri"/>
                <w:b/>
                <w:bCs/>
                <w:color w:val="000000"/>
                <w:lang w:eastAsia="en-GB"/>
              </w:rPr>
            </w:pPr>
            <w:r>
              <w:rPr>
                <w:rFonts w:ascii="Calibri" w:hAnsi="Calibri"/>
                <w:b/>
                <w:bCs/>
                <w:color w:val="000000"/>
                <w:lang w:eastAsia="en-GB"/>
              </w:rPr>
              <w:t>6</w:t>
            </w:r>
          </w:p>
        </w:tc>
      </w:tr>
      <w:tr w:rsidR="003138A3" w:rsidRPr="003138A3" w:rsidTr="00631EF7">
        <w:trPr>
          <w:trHeight w:val="315"/>
        </w:trPr>
        <w:tc>
          <w:tcPr>
            <w:tcW w:w="4499" w:type="dxa"/>
            <w:tcBorders>
              <w:top w:val="nil"/>
              <w:left w:val="single" w:sz="8" w:space="0" w:color="auto"/>
              <w:bottom w:val="single" w:sz="4" w:space="0" w:color="auto"/>
              <w:right w:val="nil"/>
            </w:tcBorders>
            <w:shd w:val="clear" w:color="auto" w:fill="auto"/>
            <w:noWrap/>
            <w:vAlign w:val="bottom"/>
            <w:hideMark/>
          </w:tcPr>
          <w:p w:rsidR="003138A3" w:rsidRPr="002E41C0" w:rsidRDefault="003138A3" w:rsidP="00A87DA5">
            <w:pPr>
              <w:rPr>
                <w:rFonts w:ascii="Calibri" w:hAnsi="Calibri"/>
                <w:color w:val="000000"/>
                <w:lang w:eastAsia="en-GB"/>
              </w:rPr>
            </w:pPr>
            <w:r w:rsidRPr="002E41C0">
              <w:rPr>
                <w:rFonts w:ascii="Calibri" w:hAnsi="Calibri"/>
                <w:color w:val="000000"/>
                <w:lang w:eastAsia="en-GB"/>
              </w:rPr>
              <w:t>ЗАМЕНА ВОДОМЕРА</w:t>
            </w:r>
          </w:p>
        </w:tc>
        <w:tc>
          <w:tcPr>
            <w:tcW w:w="859" w:type="dxa"/>
            <w:tcBorders>
              <w:top w:val="nil"/>
              <w:left w:val="single" w:sz="8" w:space="0" w:color="auto"/>
              <w:bottom w:val="single" w:sz="4" w:space="0" w:color="auto"/>
              <w:right w:val="single" w:sz="8" w:space="0" w:color="auto"/>
            </w:tcBorders>
            <w:shd w:val="clear" w:color="000000" w:fill="FAC090"/>
            <w:noWrap/>
            <w:vAlign w:val="bottom"/>
            <w:hideMark/>
          </w:tcPr>
          <w:p w:rsidR="003138A3" w:rsidRPr="004B0469" w:rsidRDefault="00013558" w:rsidP="00A87DA5">
            <w:pPr>
              <w:jc w:val="center"/>
              <w:rPr>
                <w:rFonts w:ascii="Calibri" w:hAnsi="Calibri"/>
                <w:b/>
                <w:bCs/>
                <w:color w:val="000000"/>
                <w:lang w:eastAsia="en-GB"/>
              </w:rPr>
            </w:pPr>
            <w:r w:rsidRPr="002E41C0">
              <w:rPr>
                <w:rFonts w:ascii="Calibri" w:hAnsi="Calibri"/>
                <w:b/>
                <w:bCs/>
                <w:color w:val="000000"/>
                <w:lang w:eastAsia="en-GB"/>
              </w:rPr>
              <w:t>4</w:t>
            </w:r>
            <w:r w:rsidR="004B0469">
              <w:rPr>
                <w:rFonts w:ascii="Calibri" w:hAnsi="Calibri"/>
                <w:b/>
                <w:bCs/>
                <w:color w:val="000000"/>
                <w:lang w:eastAsia="en-GB"/>
              </w:rPr>
              <w:t>50</w:t>
            </w:r>
          </w:p>
        </w:tc>
      </w:tr>
      <w:tr w:rsidR="003138A3" w:rsidRPr="003138A3" w:rsidTr="00631EF7">
        <w:trPr>
          <w:trHeight w:val="315"/>
        </w:trPr>
        <w:tc>
          <w:tcPr>
            <w:tcW w:w="4499" w:type="dxa"/>
            <w:tcBorders>
              <w:top w:val="nil"/>
              <w:left w:val="single" w:sz="8" w:space="0" w:color="auto"/>
              <w:bottom w:val="single" w:sz="4" w:space="0" w:color="auto"/>
              <w:right w:val="nil"/>
            </w:tcBorders>
            <w:shd w:val="clear" w:color="auto" w:fill="auto"/>
            <w:noWrap/>
            <w:vAlign w:val="bottom"/>
            <w:hideMark/>
          </w:tcPr>
          <w:p w:rsidR="003138A3" w:rsidRPr="002E41C0" w:rsidRDefault="003138A3" w:rsidP="00A87DA5">
            <w:pPr>
              <w:rPr>
                <w:rFonts w:ascii="Calibri" w:hAnsi="Calibri"/>
                <w:color w:val="000000"/>
                <w:lang w:eastAsia="en-GB"/>
              </w:rPr>
            </w:pPr>
            <w:r w:rsidRPr="002E41C0">
              <w:rPr>
                <w:rFonts w:ascii="Calibri" w:hAnsi="Calibri"/>
                <w:color w:val="000000"/>
                <w:lang w:eastAsia="en-GB"/>
              </w:rPr>
              <w:t>ПОНОВНИ ПРИКЉУЧАК</w:t>
            </w:r>
          </w:p>
        </w:tc>
        <w:tc>
          <w:tcPr>
            <w:tcW w:w="859" w:type="dxa"/>
            <w:tcBorders>
              <w:top w:val="nil"/>
              <w:left w:val="single" w:sz="8" w:space="0" w:color="auto"/>
              <w:bottom w:val="single" w:sz="4" w:space="0" w:color="auto"/>
              <w:right w:val="single" w:sz="8" w:space="0" w:color="auto"/>
            </w:tcBorders>
            <w:shd w:val="clear" w:color="000000" w:fill="FAC090"/>
            <w:noWrap/>
            <w:vAlign w:val="bottom"/>
            <w:hideMark/>
          </w:tcPr>
          <w:p w:rsidR="003138A3" w:rsidRPr="004B0469" w:rsidRDefault="00013558" w:rsidP="00A87DA5">
            <w:pPr>
              <w:jc w:val="center"/>
              <w:rPr>
                <w:rFonts w:ascii="Calibri" w:hAnsi="Calibri"/>
                <w:b/>
                <w:bCs/>
                <w:color w:val="000000"/>
                <w:lang w:eastAsia="en-GB"/>
              </w:rPr>
            </w:pPr>
            <w:r w:rsidRPr="002E41C0">
              <w:rPr>
                <w:rFonts w:ascii="Calibri" w:hAnsi="Calibri"/>
                <w:b/>
                <w:bCs/>
                <w:color w:val="000000"/>
                <w:lang w:eastAsia="en-GB"/>
              </w:rPr>
              <w:t>2</w:t>
            </w:r>
            <w:r w:rsidR="004B0469">
              <w:rPr>
                <w:rFonts w:ascii="Calibri" w:hAnsi="Calibri"/>
                <w:b/>
                <w:bCs/>
                <w:color w:val="000000"/>
                <w:lang w:eastAsia="en-GB"/>
              </w:rPr>
              <w:t>1</w:t>
            </w:r>
          </w:p>
        </w:tc>
      </w:tr>
      <w:tr w:rsidR="003138A3" w:rsidRPr="003138A3" w:rsidTr="00631EF7">
        <w:trPr>
          <w:trHeight w:val="315"/>
        </w:trPr>
        <w:tc>
          <w:tcPr>
            <w:tcW w:w="4499" w:type="dxa"/>
            <w:tcBorders>
              <w:top w:val="nil"/>
              <w:left w:val="single" w:sz="8" w:space="0" w:color="auto"/>
              <w:bottom w:val="single" w:sz="8" w:space="0" w:color="auto"/>
              <w:right w:val="nil"/>
            </w:tcBorders>
            <w:shd w:val="clear" w:color="auto" w:fill="auto"/>
            <w:noWrap/>
            <w:vAlign w:val="bottom"/>
            <w:hideMark/>
          </w:tcPr>
          <w:p w:rsidR="003138A3" w:rsidRPr="002E41C0" w:rsidRDefault="003138A3" w:rsidP="00A87DA5">
            <w:pPr>
              <w:rPr>
                <w:rFonts w:ascii="Calibri" w:hAnsi="Calibri"/>
                <w:color w:val="000000"/>
                <w:lang w:eastAsia="en-GB"/>
              </w:rPr>
            </w:pPr>
            <w:r w:rsidRPr="002E41C0">
              <w:rPr>
                <w:rFonts w:ascii="Calibri" w:hAnsi="Calibri"/>
                <w:color w:val="000000"/>
                <w:lang w:eastAsia="en-GB"/>
              </w:rPr>
              <w:t>ИСКЉУЧЕЊА</w:t>
            </w:r>
          </w:p>
        </w:tc>
        <w:tc>
          <w:tcPr>
            <w:tcW w:w="859" w:type="dxa"/>
            <w:tcBorders>
              <w:top w:val="nil"/>
              <w:left w:val="single" w:sz="8" w:space="0" w:color="auto"/>
              <w:bottom w:val="nil"/>
              <w:right w:val="single" w:sz="8" w:space="0" w:color="auto"/>
            </w:tcBorders>
            <w:shd w:val="clear" w:color="000000" w:fill="FAC090"/>
            <w:noWrap/>
            <w:vAlign w:val="bottom"/>
            <w:hideMark/>
          </w:tcPr>
          <w:p w:rsidR="003138A3" w:rsidRPr="004B0469" w:rsidRDefault="004B0469" w:rsidP="00A87DA5">
            <w:pPr>
              <w:jc w:val="center"/>
              <w:rPr>
                <w:rFonts w:ascii="Calibri" w:hAnsi="Calibri"/>
                <w:b/>
                <w:bCs/>
                <w:color w:val="000000"/>
                <w:lang w:eastAsia="en-GB"/>
              </w:rPr>
            </w:pPr>
            <w:r>
              <w:rPr>
                <w:rFonts w:ascii="Calibri" w:hAnsi="Calibri"/>
                <w:b/>
                <w:bCs/>
                <w:color w:val="000000"/>
                <w:lang w:eastAsia="en-GB"/>
              </w:rPr>
              <w:t>24</w:t>
            </w:r>
          </w:p>
        </w:tc>
      </w:tr>
      <w:tr w:rsidR="003138A3" w:rsidRPr="003138A3" w:rsidTr="00631EF7">
        <w:trPr>
          <w:trHeight w:val="330"/>
        </w:trPr>
        <w:tc>
          <w:tcPr>
            <w:tcW w:w="4499" w:type="dxa"/>
            <w:tcBorders>
              <w:top w:val="nil"/>
              <w:left w:val="nil"/>
              <w:bottom w:val="nil"/>
              <w:right w:val="nil"/>
            </w:tcBorders>
            <w:shd w:val="clear" w:color="auto" w:fill="auto"/>
            <w:noWrap/>
            <w:vAlign w:val="bottom"/>
            <w:hideMark/>
          </w:tcPr>
          <w:p w:rsidR="003138A3" w:rsidRPr="002E41C0" w:rsidRDefault="003138A3" w:rsidP="00A87DA5">
            <w:pPr>
              <w:rPr>
                <w:rFonts w:ascii="Calibri" w:hAnsi="Calibri"/>
                <w:color w:val="000000"/>
                <w:lang w:eastAsia="en-GB"/>
              </w:rPr>
            </w:pPr>
          </w:p>
        </w:tc>
        <w:tc>
          <w:tcPr>
            <w:tcW w:w="859" w:type="dxa"/>
            <w:tcBorders>
              <w:top w:val="single" w:sz="8" w:space="0" w:color="auto"/>
              <w:left w:val="single" w:sz="8" w:space="0" w:color="auto"/>
              <w:bottom w:val="single" w:sz="8" w:space="0" w:color="auto"/>
              <w:right w:val="single" w:sz="8" w:space="0" w:color="auto"/>
            </w:tcBorders>
            <w:shd w:val="clear" w:color="000000" w:fill="FAC090"/>
            <w:noWrap/>
            <w:vAlign w:val="bottom"/>
            <w:hideMark/>
          </w:tcPr>
          <w:p w:rsidR="003138A3" w:rsidRPr="004B0469" w:rsidRDefault="003138A3" w:rsidP="00A87DA5">
            <w:pPr>
              <w:jc w:val="center"/>
              <w:rPr>
                <w:rFonts w:ascii="Calibri" w:hAnsi="Calibri"/>
                <w:b/>
                <w:bCs/>
                <w:color w:val="000000"/>
                <w:lang w:eastAsia="en-GB"/>
              </w:rPr>
            </w:pPr>
            <w:r w:rsidRPr="002E41C0">
              <w:rPr>
                <w:rFonts w:ascii="Calibri" w:hAnsi="Calibri"/>
                <w:b/>
                <w:bCs/>
                <w:color w:val="000000"/>
                <w:lang w:eastAsia="en-GB"/>
              </w:rPr>
              <w:t>1.</w:t>
            </w:r>
            <w:r w:rsidR="004B0469">
              <w:rPr>
                <w:rFonts w:ascii="Calibri" w:hAnsi="Calibri"/>
                <w:b/>
                <w:bCs/>
                <w:color w:val="000000"/>
                <w:lang w:eastAsia="en-GB"/>
              </w:rPr>
              <w:t>734</w:t>
            </w:r>
          </w:p>
        </w:tc>
      </w:tr>
      <w:tr w:rsidR="003138A3" w:rsidRPr="003138A3" w:rsidTr="00631EF7">
        <w:trPr>
          <w:gridAfter w:val="1"/>
          <w:wAfter w:w="859" w:type="dxa"/>
          <w:trHeight w:val="330"/>
        </w:trPr>
        <w:tc>
          <w:tcPr>
            <w:tcW w:w="4499" w:type="dxa"/>
            <w:tcBorders>
              <w:top w:val="nil"/>
              <w:left w:val="nil"/>
              <w:bottom w:val="nil"/>
              <w:right w:val="nil"/>
            </w:tcBorders>
            <w:shd w:val="clear" w:color="auto" w:fill="auto"/>
            <w:noWrap/>
            <w:vAlign w:val="bottom"/>
            <w:hideMark/>
          </w:tcPr>
          <w:p w:rsidR="003138A3" w:rsidRPr="003138A3" w:rsidRDefault="003138A3" w:rsidP="00A87DA5">
            <w:pPr>
              <w:rPr>
                <w:rFonts w:ascii="Calibri" w:hAnsi="Calibri"/>
                <w:color w:val="000000"/>
                <w:sz w:val="28"/>
                <w:szCs w:val="28"/>
                <w:lang w:eastAsia="en-GB"/>
              </w:rPr>
            </w:pPr>
          </w:p>
        </w:tc>
      </w:tr>
    </w:tbl>
    <w:p w:rsidR="00395013" w:rsidRDefault="00395013" w:rsidP="00395013">
      <w:pPr>
        <w:pStyle w:val="NoSpacing"/>
        <w:rPr>
          <w:b/>
          <w:sz w:val="28"/>
          <w:szCs w:val="28"/>
        </w:rPr>
      </w:pPr>
    </w:p>
    <w:p w:rsidR="00395013" w:rsidRPr="002E41C0" w:rsidRDefault="00395013" w:rsidP="00395013">
      <w:pPr>
        <w:pStyle w:val="NoSpacing"/>
        <w:rPr>
          <w:b/>
          <w:sz w:val="28"/>
          <w:szCs w:val="28"/>
        </w:rPr>
      </w:pPr>
    </w:p>
    <w:p w:rsidR="0085175D" w:rsidRDefault="0085175D" w:rsidP="00395013">
      <w:pPr>
        <w:pStyle w:val="NoSpacing"/>
        <w:rPr>
          <w:rFonts w:ascii="Times New Roman" w:hAnsi="Times New Roman" w:cs="Times New Roman"/>
          <w:sz w:val="24"/>
          <w:szCs w:val="24"/>
        </w:rPr>
      </w:pPr>
    </w:p>
    <w:p w:rsidR="0085175D" w:rsidRDefault="0085175D" w:rsidP="00395013">
      <w:pPr>
        <w:pStyle w:val="NoSpacing"/>
        <w:rPr>
          <w:rFonts w:ascii="Times New Roman" w:hAnsi="Times New Roman" w:cs="Times New Roman"/>
          <w:sz w:val="24"/>
          <w:szCs w:val="24"/>
        </w:rPr>
      </w:pPr>
    </w:p>
    <w:p w:rsidR="00E747E8" w:rsidRPr="0085175D" w:rsidRDefault="007A782E" w:rsidP="00395013">
      <w:pPr>
        <w:pStyle w:val="NoSpacing"/>
        <w:rPr>
          <w:rFonts w:ascii="Times New Roman" w:hAnsi="Times New Roman" w:cs="Times New Roman"/>
          <w:sz w:val="24"/>
          <w:szCs w:val="24"/>
        </w:rPr>
      </w:pPr>
      <w:r w:rsidRPr="0085175D">
        <w:rPr>
          <w:rFonts w:ascii="Times New Roman" w:hAnsi="Times New Roman" w:cs="Times New Roman"/>
          <w:sz w:val="24"/>
          <w:szCs w:val="24"/>
        </w:rPr>
        <w:t>Снабдевање потрошача водо</w:t>
      </w:r>
      <w:r w:rsidR="00FF1E14" w:rsidRPr="0085175D">
        <w:rPr>
          <w:rFonts w:ascii="Times New Roman" w:hAnsi="Times New Roman" w:cs="Times New Roman"/>
          <w:sz w:val="24"/>
          <w:szCs w:val="24"/>
        </w:rPr>
        <w:t>м</w:t>
      </w:r>
      <w:r w:rsidR="00A82E85" w:rsidRPr="0085175D">
        <w:rPr>
          <w:rFonts w:ascii="Times New Roman" w:hAnsi="Times New Roman" w:cs="Times New Roman"/>
          <w:sz w:val="24"/>
          <w:szCs w:val="24"/>
        </w:rPr>
        <w:t xml:space="preserve"> у овој години је било редовно.</w:t>
      </w:r>
    </w:p>
    <w:p w:rsidR="003138A3" w:rsidRPr="0085175D" w:rsidRDefault="00A82E85" w:rsidP="00395013">
      <w:pPr>
        <w:pStyle w:val="NoSpacing"/>
        <w:rPr>
          <w:rFonts w:ascii="Times New Roman" w:hAnsi="Times New Roman" w:cs="Times New Roman"/>
          <w:sz w:val="24"/>
          <w:szCs w:val="24"/>
        </w:rPr>
      </w:pPr>
      <w:r w:rsidRPr="0085175D">
        <w:rPr>
          <w:rFonts w:ascii="Times New Roman" w:hAnsi="Times New Roman" w:cs="Times New Roman"/>
          <w:sz w:val="24"/>
          <w:szCs w:val="24"/>
        </w:rPr>
        <w:t xml:space="preserve"> До прекида у снабдевању водом долазило је само услед кварова на мрежи</w:t>
      </w:r>
      <w:r w:rsidR="0085175D">
        <w:rPr>
          <w:rFonts w:ascii="Times New Roman" w:hAnsi="Times New Roman" w:cs="Times New Roman"/>
          <w:sz w:val="24"/>
          <w:szCs w:val="24"/>
          <w:lang w:val="en-GB"/>
        </w:rPr>
        <w:t>,</w:t>
      </w:r>
      <w:r w:rsidR="0085175D">
        <w:rPr>
          <w:rFonts w:ascii="Times New Roman" w:hAnsi="Times New Roman" w:cs="Times New Roman"/>
          <w:sz w:val="24"/>
          <w:szCs w:val="24"/>
        </w:rPr>
        <w:t>превезивања потрошача на нову мрежу након реконструкције</w:t>
      </w:r>
      <w:r w:rsidRPr="0085175D">
        <w:rPr>
          <w:rFonts w:ascii="Times New Roman" w:hAnsi="Times New Roman" w:cs="Times New Roman"/>
          <w:sz w:val="24"/>
          <w:szCs w:val="24"/>
        </w:rPr>
        <w:t xml:space="preserve"> или због нестанка електричне енергије.</w:t>
      </w:r>
    </w:p>
    <w:p w:rsidR="0085175D" w:rsidRPr="0085175D" w:rsidRDefault="0085175D" w:rsidP="0085175D">
      <w:pPr>
        <w:jc w:val="both"/>
        <w:rPr>
          <w:bCs/>
          <w:lang w:val="sr-Cyrl-CS"/>
        </w:rPr>
      </w:pPr>
    </w:p>
    <w:p w:rsidR="0085175D" w:rsidRPr="0085175D" w:rsidRDefault="0085175D" w:rsidP="0085175D">
      <w:pPr>
        <w:jc w:val="both"/>
        <w:rPr>
          <w:bCs/>
          <w:lang w:val="sr-Cyrl-CS"/>
        </w:rPr>
      </w:pPr>
      <w:r w:rsidRPr="0085175D">
        <w:rPr>
          <w:bCs/>
          <w:lang w:val="sr-Cyrl-CS"/>
        </w:rPr>
        <w:t>Праћење стања на бунарима је 24 часовно.</w:t>
      </w:r>
    </w:p>
    <w:p w:rsidR="0085175D" w:rsidRPr="0085175D" w:rsidRDefault="0085175D" w:rsidP="0085175D">
      <w:pPr>
        <w:jc w:val="both"/>
        <w:rPr>
          <w:bCs/>
          <w:lang w:val="sr-Cyrl-CS"/>
        </w:rPr>
      </w:pPr>
    </w:p>
    <w:p w:rsidR="00504D46" w:rsidRDefault="0085175D" w:rsidP="0085175D">
      <w:pPr>
        <w:jc w:val="both"/>
        <w:rPr>
          <w:bCs/>
        </w:rPr>
      </w:pPr>
      <w:r w:rsidRPr="0085175D">
        <w:rPr>
          <w:bCs/>
          <w:lang w:val="sr-Cyrl-CS"/>
        </w:rPr>
        <w:t xml:space="preserve">Уз </w:t>
      </w:r>
      <w:proofErr w:type="spellStart"/>
      <w:r w:rsidRPr="0085175D">
        <w:rPr>
          <w:bCs/>
        </w:rPr>
        <w:t>видео</w:t>
      </w:r>
      <w:proofErr w:type="spellEnd"/>
      <w:r w:rsidRPr="0085175D">
        <w:rPr>
          <w:bCs/>
        </w:rPr>
        <w:t xml:space="preserve"> </w:t>
      </w:r>
      <w:proofErr w:type="spellStart"/>
      <w:r w:rsidRPr="0085175D">
        <w:rPr>
          <w:bCs/>
        </w:rPr>
        <w:t>надзор</w:t>
      </w:r>
      <w:proofErr w:type="spellEnd"/>
      <w:r w:rsidRPr="0085175D">
        <w:rPr>
          <w:bCs/>
        </w:rPr>
        <w:t xml:space="preserve"> и </w:t>
      </w:r>
      <w:proofErr w:type="spellStart"/>
      <w:r w:rsidRPr="0085175D">
        <w:rPr>
          <w:bCs/>
        </w:rPr>
        <w:t>уз</w:t>
      </w:r>
      <w:proofErr w:type="spellEnd"/>
      <w:r w:rsidRPr="0085175D">
        <w:rPr>
          <w:bCs/>
        </w:rPr>
        <w:t xml:space="preserve"> </w:t>
      </w:r>
      <w:proofErr w:type="spellStart"/>
      <w:r w:rsidRPr="0085175D">
        <w:rPr>
          <w:bCs/>
        </w:rPr>
        <w:t>помоћ</w:t>
      </w:r>
      <w:proofErr w:type="spellEnd"/>
      <w:r w:rsidRPr="0085175D">
        <w:rPr>
          <w:bCs/>
        </w:rPr>
        <w:t xml:space="preserve"> ПЛЦ </w:t>
      </w:r>
      <w:proofErr w:type="spellStart"/>
      <w:r w:rsidRPr="0085175D">
        <w:rPr>
          <w:bCs/>
        </w:rPr>
        <w:t>контролера</w:t>
      </w:r>
      <w:proofErr w:type="spellEnd"/>
      <w:r>
        <w:rPr>
          <w:bCs/>
        </w:rPr>
        <w:t xml:space="preserve"> </w:t>
      </w:r>
      <w:proofErr w:type="spellStart"/>
      <w:r w:rsidRPr="0085175D">
        <w:rPr>
          <w:bCs/>
        </w:rPr>
        <w:t>прати</w:t>
      </w:r>
      <w:proofErr w:type="spellEnd"/>
      <w:r w:rsidRPr="0085175D">
        <w:rPr>
          <w:bCs/>
        </w:rPr>
        <w:t xml:space="preserve"> </w:t>
      </w:r>
      <w:proofErr w:type="spellStart"/>
      <w:r w:rsidRPr="0085175D">
        <w:rPr>
          <w:bCs/>
        </w:rPr>
        <w:t>се</w:t>
      </w:r>
      <w:proofErr w:type="spellEnd"/>
      <w:r w:rsidRPr="0085175D">
        <w:rPr>
          <w:bCs/>
        </w:rPr>
        <w:t xml:space="preserve"> </w:t>
      </w:r>
      <w:proofErr w:type="spellStart"/>
      <w:r w:rsidRPr="0085175D">
        <w:rPr>
          <w:bCs/>
        </w:rPr>
        <w:t>ниво</w:t>
      </w:r>
      <w:proofErr w:type="spellEnd"/>
      <w:r w:rsidRPr="0085175D">
        <w:rPr>
          <w:bCs/>
        </w:rPr>
        <w:t xml:space="preserve"> </w:t>
      </w:r>
      <w:proofErr w:type="spellStart"/>
      <w:r w:rsidRPr="0085175D">
        <w:rPr>
          <w:bCs/>
        </w:rPr>
        <w:t>хлора</w:t>
      </w:r>
      <w:proofErr w:type="spellEnd"/>
      <w:r w:rsidRPr="0085175D">
        <w:rPr>
          <w:bCs/>
        </w:rPr>
        <w:t xml:space="preserve"> у </w:t>
      </w:r>
      <w:proofErr w:type="spellStart"/>
      <w:r w:rsidRPr="0085175D">
        <w:rPr>
          <w:bCs/>
        </w:rPr>
        <w:t>води</w:t>
      </w:r>
      <w:proofErr w:type="spellEnd"/>
      <w:r w:rsidRPr="0085175D">
        <w:rPr>
          <w:bCs/>
        </w:rPr>
        <w:t xml:space="preserve"> и </w:t>
      </w:r>
      <w:proofErr w:type="spellStart"/>
      <w:r w:rsidRPr="0085175D">
        <w:rPr>
          <w:bCs/>
        </w:rPr>
        <w:t>ваздуху</w:t>
      </w:r>
      <w:proofErr w:type="spellEnd"/>
      <w:r w:rsidRPr="0085175D">
        <w:rPr>
          <w:bCs/>
        </w:rPr>
        <w:t xml:space="preserve"> и </w:t>
      </w:r>
      <w:proofErr w:type="spellStart"/>
      <w:r w:rsidRPr="0085175D">
        <w:rPr>
          <w:bCs/>
        </w:rPr>
        <w:t>то</w:t>
      </w:r>
      <w:proofErr w:type="spellEnd"/>
      <w:r w:rsidRPr="0085175D">
        <w:rPr>
          <w:bCs/>
        </w:rPr>
        <w:t xml:space="preserve"> </w:t>
      </w:r>
      <w:proofErr w:type="spellStart"/>
      <w:r w:rsidRPr="0085175D">
        <w:rPr>
          <w:bCs/>
        </w:rPr>
        <w:t>тренутно</w:t>
      </w:r>
      <w:proofErr w:type="spellEnd"/>
      <w:r w:rsidRPr="0085175D">
        <w:rPr>
          <w:bCs/>
        </w:rPr>
        <w:t xml:space="preserve"> </w:t>
      </w:r>
      <w:proofErr w:type="spellStart"/>
      <w:r w:rsidRPr="0085175D">
        <w:rPr>
          <w:bCs/>
        </w:rPr>
        <w:t>на</w:t>
      </w:r>
      <w:proofErr w:type="spellEnd"/>
      <w:r w:rsidRPr="0085175D">
        <w:rPr>
          <w:bCs/>
        </w:rPr>
        <w:t xml:space="preserve"> </w:t>
      </w:r>
      <w:proofErr w:type="spellStart"/>
      <w:r w:rsidRPr="0085175D">
        <w:rPr>
          <w:bCs/>
        </w:rPr>
        <w:t>бунарима</w:t>
      </w:r>
      <w:proofErr w:type="spellEnd"/>
      <w:r w:rsidRPr="0085175D">
        <w:rPr>
          <w:bCs/>
        </w:rPr>
        <w:t xml:space="preserve"> </w:t>
      </w:r>
      <w:proofErr w:type="spellStart"/>
      <w:r w:rsidRPr="0085175D">
        <w:rPr>
          <w:bCs/>
        </w:rPr>
        <w:t>Јак</w:t>
      </w:r>
      <w:proofErr w:type="spellEnd"/>
      <w:r w:rsidRPr="0085175D">
        <w:rPr>
          <w:bCs/>
        </w:rPr>
        <w:t xml:space="preserve"> </w:t>
      </w:r>
      <w:proofErr w:type="spellStart"/>
      <w:r w:rsidRPr="0085175D">
        <w:rPr>
          <w:bCs/>
        </w:rPr>
        <w:t>Извор,Селиште</w:t>
      </w:r>
      <w:proofErr w:type="spellEnd"/>
      <w:r w:rsidRPr="0085175D">
        <w:rPr>
          <w:bCs/>
        </w:rPr>
        <w:t xml:space="preserve"> и СН 14 </w:t>
      </w:r>
      <w:proofErr w:type="spellStart"/>
      <w:r w:rsidRPr="0085175D">
        <w:rPr>
          <w:bCs/>
        </w:rPr>
        <w:t>са</w:t>
      </w:r>
      <w:proofErr w:type="spellEnd"/>
      <w:r w:rsidRPr="0085175D">
        <w:rPr>
          <w:bCs/>
        </w:rPr>
        <w:t xml:space="preserve"> </w:t>
      </w:r>
      <w:proofErr w:type="spellStart"/>
      <w:r w:rsidRPr="0085175D">
        <w:rPr>
          <w:bCs/>
        </w:rPr>
        <w:t>могућнош</w:t>
      </w:r>
      <w:r w:rsidR="00504D46">
        <w:rPr>
          <w:bCs/>
        </w:rPr>
        <w:t>ћу</w:t>
      </w:r>
      <w:proofErr w:type="spellEnd"/>
      <w:r w:rsidR="00504D46">
        <w:rPr>
          <w:bCs/>
        </w:rPr>
        <w:t xml:space="preserve"> </w:t>
      </w:r>
      <w:proofErr w:type="spellStart"/>
      <w:r w:rsidR="00504D46">
        <w:rPr>
          <w:bCs/>
        </w:rPr>
        <w:t>проширења</w:t>
      </w:r>
      <w:proofErr w:type="spellEnd"/>
      <w:r w:rsidR="00504D46">
        <w:rPr>
          <w:bCs/>
        </w:rPr>
        <w:t xml:space="preserve"> и </w:t>
      </w:r>
      <w:proofErr w:type="spellStart"/>
      <w:r w:rsidR="00504D46">
        <w:rPr>
          <w:bCs/>
        </w:rPr>
        <w:t>на</w:t>
      </w:r>
      <w:proofErr w:type="spellEnd"/>
      <w:r w:rsidR="00504D46">
        <w:rPr>
          <w:bCs/>
        </w:rPr>
        <w:t xml:space="preserve"> </w:t>
      </w:r>
      <w:proofErr w:type="spellStart"/>
      <w:r w:rsidR="00504D46">
        <w:rPr>
          <w:bCs/>
        </w:rPr>
        <w:t>друге</w:t>
      </w:r>
      <w:proofErr w:type="spellEnd"/>
      <w:r w:rsidR="00504D46">
        <w:rPr>
          <w:bCs/>
        </w:rPr>
        <w:t xml:space="preserve"> </w:t>
      </w:r>
      <w:proofErr w:type="spellStart"/>
      <w:r w:rsidR="00504D46">
        <w:rPr>
          <w:bCs/>
        </w:rPr>
        <w:t>бунаре</w:t>
      </w:r>
      <w:proofErr w:type="spellEnd"/>
      <w:r w:rsidR="00504D46">
        <w:rPr>
          <w:bCs/>
        </w:rPr>
        <w:t>.</w:t>
      </w:r>
    </w:p>
    <w:p w:rsidR="0085175D" w:rsidRPr="0085175D" w:rsidRDefault="0085175D" w:rsidP="0085175D">
      <w:pPr>
        <w:jc w:val="both"/>
        <w:rPr>
          <w:bCs/>
        </w:rPr>
      </w:pPr>
      <w:r w:rsidRPr="0085175D">
        <w:rPr>
          <w:bCs/>
        </w:rPr>
        <w:t xml:space="preserve">У </w:t>
      </w:r>
      <w:proofErr w:type="spellStart"/>
      <w:r w:rsidRPr="0085175D">
        <w:rPr>
          <w:bCs/>
        </w:rPr>
        <w:t>случају</w:t>
      </w:r>
      <w:proofErr w:type="spellEnd"/>
      <w:r w:rsidRPr="0085175D">
        <w:rPr>
          <w:bCs/>
        </w:rPr>
        <w:t xml:space="preserve"> </w:t>
      </w:r>
      <w:proofErr w:type="spellStart"/>
      <w:r w:rsidRPr="0085175D">
        <w:rPr>
          <w:bCs/>
        </w:rPr>
        <w:t>већег</w:t>
      </w:r>
      <w:proofErr w:type="spellEnd"/>
      <w:r w:rsidRPr="0085175D">
        <w:rPr>
          <w:bCs/>
        </w:rPr>
        <w:t xml:space="preserve"> </w:t>
      </w:r>
      <w:proofErr w:type="spellStart"/>
      <w:r w:rsidRPr="0085175D">
        <w:rPr>
          <w:bCs/>
        </w:rPr>
        <w:t>одступања</w:t>
      </w:r>
      <w:proofErr w:type="spellEnd"/>
      <w:r w:rsidRPr="0085175D">
        <w:rPr>
          <w:bCs/>
        </w:rPr>
        <w:t xml:space="preserve"> </w:t>
      </w:r>
      <w:proofErr w:type="spellStart"/>
      <w:r w:rsidRPr="0085175D">
        <w:rPr>
          <w:bCs/>
        </w:rPr>
        <w:t>задатих</w:t>
      </w:r>
      <w:proofErr w:type="spellEnd"/>
      <w:r w:rsidRPr="0085175D">
        <w:rPr>
          <w:bCs/>
        </w:rPr>
        <w:t xml:space="preserve"> </w:t>
      </w:r>
      <w:proofErr w:type="spellStart"/>
      <w:r w:rsidRPr="0085175D">
        <w:rPr>
          <w:bCs/>
        </w:rPr>
        <w:t>параметара</w:t>
      </w:r>
      <w:proofErr w:type="spellEnd"/>
      <w:r w:rsidRPr="0085175D">
        <w:rPr>
          <w:bCs/>
        </w:rPr>
        <w:t xml:space="preserve"> </w:t>
      </w:r>
      <w:proofErr w:type="spellStart"/>
      <w:r w:rsidRPr="0085175D">
        <w:rPr>
          <w:bCs/>
        </w:rPr>
        <w:t>за</w:t>
      </w:r>
      <w:proofErr w:type="spellEnd"/>
      <w:r w:rsidRPr="0085175D">
        <w:rPr>
          <w:bCs/>
        </w:rPr>
        <w:t xml:space="preserve"> </w:t>
      </w:r>
      <w:proofErr w:type="spellStart"/>
      <w:r w:rsidRPr="0085175D">
        <w:rPr>
          <w:bCs/>
        </w:rPr>
        <w:t>ниво</w:t>
      </w:r>
      <w:proofErr w:type="spellEnd"/>
      <w:r w:rsidRPr="0085175D">
        <w:rPr>
          <w:bCs/>
        </w:rPr>
        <w:t xml:space="preserve"> </w:t>
      </w:r>
      <w:proofErr w:type="spellStart"/>
      <w:r w:rsidRPr="0085175D">
        <w:rPr>
          <w:bCs/>
        </w:rPr>
        <w:t>хлора</w:t>
      </w:r>
      <w:proofErr w:type="spellEnd"/>
      <w:r w:rsidRPr="0085175D">
        <w:rPr>
          <w:bCs/>
        </w:rPr>
        <w:t xml:space="preserve"> </w:t>
      </w:r>
      <w:proofErr w:type="spellStart"/>
      <w:r w:rsidRPr="0085175D">
        <w:rPr>
          <w:bCs/>
        </w:rPr>
        <w:t>као</w:t>
      </w:r>
      <w:proofErr w:type="spellEnd"/>
      <w:r w:rsidRPr="0085175D">
        <w:rPr>
          <w:bCs/>
        </w:rPr>
        <w:t xml:space="preserve"> и </w:t>
      </w:r>
      <w:proofErr w:type="spellStart"/>
      <w:r w:rsidRPr="0085175D">
        <w:rPr>
          <w:bCs/>
        </w:rPr>
        <w:t>недозвољеног</w:t>
      </w:r>
      <w:proofErr w:type="spellEnd"/>
      <w:r w:rsidRPr="0085175D">
        <w:rPr>
          <w:bCs/>
        </w:rPr>
        <w:t xml:space="preserve"> </w:t>
      </w:r>
      <w:proofErr w:type="spellStart"/>
      <w:r w:rsidRPr="0085175D">
        <w:rPr>
          <w:bCs/>
        </w:rPr>
        <w:t>присуства</w:t>
      </w:r>
      <w:proofErr w:type="spellEnd"/>
      <w:r w:rsidRPr="0085175D">
        <w:rPr>
          <w:bCs/>
        </w:rPr>
        <w:t xml:space="preserve"> у </w:t>
      </w:r>
      <w:proofErr w:type="spellStart"/>
      <w:r w:rsidRPr="0085175D">
        <w:rPr>
          <w:bCs/>
        </w:rPr>
        <w:t>зони</w:t>
      </w:r>
      <w:proofErr w:type="spellEnd"/>
      <w:r w:rsidRPr="0085175D">
        <w:rPr>
          <w:bCs/>
        </w:rPr>
        <w:t xml:space="preserve"> </w:t>
      </w:r>
      <w:proofErr w:type="spellStart"/>
      <w:r w:rsidRPr="0085175D">
        <w:rPr>
          <w:bCs/>
        </w:rPr>
        <w:t>непосредне</w:t>
      </w:r>
      <w:proofErr w:type="spellEnd"/>
      <w:r w:rsidRPr="0085175D">
        <w:rPr>
          <w:bCs/>
        </w:rPr>
        <w:t xml:space="preserve"> </w:t>
      </w:r>
      <w:proofErr w:type="spellStart"/>
      <w:r w:rsidRPr="0085175D">
        <w:rPr>
          <w:bCs/>
        </w:rPr>
        <w:t>заштите</w:t>
      </w:r>
      <w:proofErr w:type="spellEnd"/>
      <w:r w:rsidRPr="0085175D">
        <w:rPr>
          <w:bCs/>
        </w:rPr>
        <w:t xml:space="preserve"> </w:t>
      </w:r>
      <w:proofErr w:type="spellStart"/>
      <w:r w:rsidRPr="0085175D">
        <w:rPr>
          <w:bCs/>
        </w:rPr>
        <w:t>осим</w:t>
      </w:r>
      <w:proofErr w:type="spellEnd"/>
      <w:r w:rsidRPr="0085175D">
        <w:rPr>
          <w:bCs/>
        </w:rPr>
        <w:t xml:space="preserve"> </w:t>
      </w:r>
      <w:proofErr w:type="spellStart"/>
      <w:r w:rsidRPr="0085175D">
        <w:rPr>
          <w:bCs/>
        </w:rPr>
        <w:t>видео</w:t>
      </w:r>
      <w:proofErr w:type="spellEnd"/>
      <w:r w:rsidRPr="0085175D">
        <w:rPr>
          <w:bCs/>
        </w:rPr>
        <w:t xml:space="preserve"> </w:t>
      </w:r>
      <w:proofErr w:type="spellStart"/>
      <w:r w:rsidRPr="0085175D">
        <w:rPr>
          <w:bCs/>
        </w:rPr>
        <w:t>надзора</w:t>
      </w:r>
      <w:proofErr w:type="spellEnd"/>
      <w:r w:rsidRPr="0085175D">
        <w:rPr>
          <w:bCs/>
        </w:rPr>
        <w:t xml:space="preserve"> </w:t>
      </w:r>
      <w:proofErr w:type="spellStart"/>
      <w:r w:rsidRPr="0085175D">
        <w:rPr>
          <w:bCs/>
        </w:rPr>
        <w:t>добијају</w:t>
      </w:r>
      <w:proofErr w:type="spellEnd"/>
      <w:r w:rsidRPr="0085175D">
        <w:rPr>
          <w:bCs/>
        </w:rPr>
        <w:t xml:space="preserve"> </w:t>
      </w:r>
      <w:proofErr w:type="spellStart"/>
      <w:r w:rsidRPr="0085175D">
        <w:rPr>
          <w:bCs/>
        </w:rPr>
        <w:t>се</w:t>
      </w:r>
      <w:proofErr w:type="spellEnd"/>
      <w:r w:rsidRPr="0085175D">
        <w:rPr>
          <w:bCs/>
        </w:rPr>
        <w:t xml:space="preserve"> и </w:t>
      </w:r>
      <w:proofErr w:type="spellStart"/>
      <w:r w:rsidRPr="0085175D">
        <w:rPr>
          <w:bCs/>
        </w:rPr>
        <w:t>алармне</w:t>
      </w:r>
      <w:proofErr w:type="spellEnd"/>
      <w:r w:rsidRPr="0085175D">
        <w:rPr>
          <w:bCs/>
        </w:rPr>
        <w:t xml:space="preserve"> </w:t>
      </w:r>
      <w:proofErr w:type="spellStart"/>
      <w:r w:rsidRPr="0085175D">
        <w:rPr>
          <w:bCs/>
        </w:rPr>
        <w:t>смс</w:t>
      </w:r>
      <w:proofErr w:type="spellEnd"/>
      <w:r w:rsidRPr="0085175D">
        <w:rPr>
          <w:bCs/>
        </w:rPr>
        <w:t xml:space="preserve"> </w:t>
      </w:r>
      <w:proofErr w:type="spellStart"/>
      <w:r w:rsidRPr="0085175D">
        <w:rPr>
          <w:bCs/>
        </w:rPr>
        <w:t>поруке</w:t>
      </w:r>
      <w:proofErr w:type="spellEnd"/>
      <w:r w:rsidRPr="0085175D">
        <w:rPr>
          <w:bCs/>
        </w:rPr>
        <w:t xml:space="preserve">  </w:t>
      </w:r>
      <w:proofErr w:type="spellStart"/>
      <w:r w:rsidRPr="0085175D">
        <w:rPr>
          <w:bCs/>
        </w:rPr>
        <w:t>чиме</w:t>
      </w:r>
      <w:proofErr w:type="spellEnd"/>
      <w:r w:rsidRPr="0085175D">
        <w:rPr>
          <w:bCs/>
        </w:rPr>
        <w:t xml:space="preserve"> </w:t>
      </w:r>
      <w:proofErr w:type="spellStart"/>
      <w:r w:rsidRPr="0085175D">
        <w:rPr>
          <w:bCs/>
        </w:rPr>
        <w:t>је</w:t>
      </w:r>
      <w:proofErr w:type="spellEnd"/>
      <w:r w:rsidRPr="0085175D">
        <w:rPr>
          <w:bCs/>
        </w:rPr>
        <w:t xml:space="preserve"> </w:t>
      </w:r>
      <w:proofErr w:type="spellStart"/>
      <w:r w:rsidRPr="0085175D">
        <w:rPr>
          <w:bCs/>
        </w:rPr>
        <w:t>подигнут</w:t>
      </w:r>
      <w:proofErr w:type="spellEnd"/>
      <w:r w:rsidRPr="0085175D">
        <w:rPr>
          <w:bCs/>
        </w:rPr>
        <w:t xml:space="preserve"> </w:t>
      </w:r>
      <w:proofErr w:type="spellStart"/>
      <w:r w:rsidRPr="0085175D">
        <w:rPr>
          <w:bCs/>
        </w:rPr>
        <w:t>степен</w:t>
      </w:r>
      <w:proofErr w:type="spellEnd"/>
      <w:r w:rsidRPr="0085175D">
        <w:rPr>
          <w:bCs/>
        </w:rPr>
        <w:t xml:space="preserve"> </w:t>
      </w:r>
      <w:proofErr w:type="spellStart"/>
      <w:r w:rsidRPr="0085175D">
        <w:rPr>
          <w:bCs/>
        </w:rPr>
        <w:t>безбедности</w:t>
      </w:r>
      <w:proofErr w:type="spellEnd"/>
      <w:r w:rsidRPr="0085175D">
        <w:rPr>
          <w:bCs/>
        </w:rPr>
        <w:t xml:space="preserve"> </w:t>
      </w:r>
      <w:proofErr w:type="spellStart"/>
      <w:r w:rsidRPr="0085175D">
        <w:rPr>
          <w:bCs/>
        </w:rPr>
        <w:t>на</w:t>
      </w:r>
      <w:proofErr w:type="spellEnd"/>
      <w:r w:rsidRPr="0085175D">
        <w:rPr>
          <w:bCs/>
        </w:rPr>
        <w:t xml:space="preserve"> </w:t>
      </w:r>
      <w:proofErr w:type="spellStart"/>
      <w:r w:rsidRPr="0085175D">
        <w:rPr>
          <w:bCs/>
        </w:rPr>
        <w:t>бунарима</w:t>
      </w:r>
      <w:proofErr w:type="spellEnd"/>
      <w:r w:rsidRPr="0085175D">
        <w:rPr>
          <w:bCs/>
        </w:rPr>
        <w:t xml:space="preserve"> </w:t>
      </w:r>
      <w:proofErr w:type="spellStart"/>
      <w:r w:rsidRPr="0085175D">
        <w:rPr>
          <w:bCs/>
        </w:rPr>
        <w:t>на</w:t>
      </w:r>
      <w:proofErr w:type="spellEnd"/>
      <w:r w:rsidRPr="0085175D">
        <w:rPr>
          <w:bCs/>
        </w:rPr>
        <w:t xml:space="preserve"> </w:t>
      </w:r>
      <w:proofErr w:type="spellStart"/>
      <w:r w:rsidRPr="0085175D">
        <w:rPr>
          <w:bCs/>
        </w:rPr>
        <w:t>виши</w:t>
      </w:r>
      <w:proofErr w:type="spellEnd"/>
      <w:r w:rsidRPr="0085175D">
        <w:rPr>
          <w:bCs/>
        </w:rPr>
        <w:t xml:space="preserve"> </w:t>
      </w:r>
      <w:proofErr w:type="spellStart"/>
      <w:r w:rsidRPr="0085175D">
        <w:rPr>
          <w:bCs/>
        </w:rPr>
        <w:t>ниво</w:t>
      </w:r>
      <w:proofErr w:type="spellEnd"/>
      <w:r w:rsidRPr="0085175D">
        <w:rPr>
          <w:bCs/>
        </w:rPr>
        <w:t>.</w:t>
      </w:r>
    </w:p>
    <w:p w:rsidR="001A5ABC" w:rsidRPr="0085175D" w:rsidRDefault="001A5ABC" w:rsidP="00EA21B9">
      <w:pPr>
        <w:pStyle w:val="NoSpacing"/>
        <w:rPr>
          <w:rFonts w:ascii="Times New Roman" w:hAnsi="Times New Roman" w:cs="Times New Roman"/>
          <w:sz w:val="24"/>
          <w:szCs w:val="24"/>
        </w:rPr>
      </w:pPr>
    </w:p>
    <w:p w:rsidR="0085175D" w:rsidRDefault="0085175D" w:rsidP="00EA21B9">
      <w:pPr>
        <w:pStyle w:val="NoSpacing"/>
        <w:rPr>
          <w:rFonts w:ascii="Times New Roman" w:hAnsi="Times New Roman" w:cs="Times New Roman"/>
          <w:sz w:val="24"/>
          <w:szCs w:val="24"/>
        </w:rPr>
      </w:pPr>
    </w:p>
    <w:p w:rsidR="007A782E" w:rsidRPr="006E619F" w:rsidRDefault="007A782E" w:rsidP="00EA21B9">
      <w:pPr>
        <w:pStyle w:val="NoSpacing"/>
        <w:rPr>
          <w:rFonts w:ascii="Times New Roman" w:hAnsi="Times New Roman" w:cs="Times New Roman"/>
          <w:b/>
          <w:sz w:val="24"/>
          <w:szCs w:val="24"/>
          <w:u w:val="single"/>
        </w:rPr>
      </w:pPr>
      <w:r w:rsidRPr="006E619F">
        <w:rPr>
          <w:rFonts w:ascii="Times New Roman" w:hAnsi="Times New Roman" w:cs="Times New Roman"/>
          <w:sz w:val="24"/>
          <w:szCs w:val="24"/>
        </w:rPr>
        <w:t>У сарадњи са ЈП Дирекцијом за изградњу општине Сопот извршена ј</w:t>
      </w:r>
      <w:r w:rsidR="00C11E42" w:rsidRPr="006E619F">
        <w:rPr>
          <w:rFonts w:ascii="Times New Roman" w:hAnsi="Times New Roman" w:cs="Times New Roman"/>
          <w:sz w:val="24"/>
          <w:szCs w:val="24"/>
        </w:rPr>
        <w:t>е реконструкција водоводне</w:t>
      </w:r>
      <w:r w:rsidR="007818A3" w:rsidRPr="006E619F">
        <w:rPr>
          <w:rFonts w:ascii="Times New Roman" w:hAnsi="Times New Roman" w:cs="Times New Roman"/>
          <w:sz w:val="24"/>
          <w:szCs w:val="24"/>
        </w:rPr>
        <w:t xml:space="preserve"> мреже</w:t>
      </w:r>
      <w:r w:rsidR="00C11E42" w:rsidRPr="006E619F">
        <w:rPr>
          <w:rFonts w:ascii="Times New Roman" w:hAnsi="Times New Roman" w:cs="Times New Roman"/>
          <w:sz w:val="24"/>
          <w:szCs w:val="24"/>
        </w:rPr>
        <w:t xml:space="preserve"> </w:t>
      </w:r>
      <w:r w:rsidR="007E44EA" w:rsidRPr="006E619F">
        <w:rPr>
          <w:rFonts w:ascii="Times New Roman" w:hAnsi="Times New Roman" w:cs="Times New Roman"/>
          <w:b/>
          <w:sz w:val="24"/>
          <w:szCs w:val="24"/>
          <w:u w:val="single"/>
        </w:rPr>
        <w:t xml:space="preserve">укупне дужине  </w:t>
      </w:r>
      <w:r w:rsidR="00B34AD4">
        <w:rPr>
          <w:rFonts w:ascii="Times New Roman" w:hAnsi="Times New Roman" w:cs="Times New Roman"/>
          <w:b/>
          <w:sz w:val="24"/>
          <w:szCs w:val="24"/>
          <w:u w:val="single"/>
        </w:rPr>
        <w:t>11.562</w:t>
      </w:r>
      <w:r w:rsidR="00A82E85" w:rsidRPr="006E619F">
        <w:rPr>
          <w:rFonts w:ascii="Times New Roman" w:hAnsi="Times New Roman" w:cs="Times New Roman"/>
          <w:b/>
          <w:sz w:val="24"/>
          <w:szCs w:val="24"/>
          <w:u w:val="single"/>
        </w:rPr>
        <w:t xml:space="preserve"> </w:t>
      </w:r>
      <w:r w:rsidR="00FF1E14" w:rsidRPr="006E619F">
        <w:rPr>
          <w:rFonts w:ascii="Times New Roman" w:hAnsi="Times New Roman" w:cs="Times New Roman"/>
          <w:b/>
          <w:sz w:val="24"/>
          <w:szCs w:val="24"/>
          <w:u w:val="single"/>
        </w:rPr>
        <w:t xml:space="preserve"> мет</w:t>
      </w:r>
      <w:r w:rsidR="00EE59A5" w:rsidRPr="006E619F">
        <w:rPr>
          <w:rFonts w:ascii="Times New Roman" w:hAnsi="Times New Roman" w:cs="Times New Roman"/>
          <w:b/>
          <w:sz w:val="24"/>
          <w:szCs w:val="24"/>
          <w:u w:val="single"/>
        </w:rPr>
        <w:t>а</w:t>
      </w:r>
      <w:r w:rsidR="007E44EA" w:rsidRPr="006E619F">
        <w:rPr>
          <w:rFonts w:ascii="Times New Roman" w:hAnsi="Times New Roman" w:cs="Times New Roman"/>
          <w:b/>
          <w:sz w:val="24"/>
          <w:szCs w:val="24"/>
          <w:u w:val="single"/>
        </w:rPr>
        <w:t>р и то:</w:t>
      </w:r>
    </w:p>
    <w:p w:rsidR="006E619F" w:rsidRPr="006E619F" w:rsidRDefault="006E619F" w:rsidP="006E619F">
      <w:pPr>
        <w:pStyle w:val="ListParagraph"/>
        <w:numPr>
          <w:ilvl w:val="0"/>
          <w:numId w:val="1"/>
        </w:numPr>
        <w:spacing w:after="0" w:line="240" w:lineRule="auto"/>
        <w:jc w:val="both"/>
        <w:rPr>
          <w:rFonts w:ascii="Times New Roman" w:hAnsi="Times New Roman" w:cs="Times New Roman"/>
          <w:sz w:val="24"/>
          <w:szCs w:val="24"/>
          <w:lang w:val="sr-Cyrl-CS"/>
        </w:rPr>
      </w:pPr>
      <w:r w:rsidRPr="006E619F">
        <w:rPr>
          <w:rFonts w:ascii="Times New Roman" w:hAnsi="Times New Roman" w:cs="Times New Roman"/>
          <w:b/>
          <w:i/>
          <w:sz w:val="24"/>
          <w:szCs w:val="24"/>
          <w:lang w:val="sr-Cyrl-CS"/>
        </w:rPr>
        <w:t>Слатина у улици:</w:t>
      </w:r>
      <w:r w:rsidRPr="006E619F">
        <w:rPr>
          <w:rFonts w:ascii="Times New Roman" w:hAnsi="Times New Roman" w:cs="Times New Roman"/>
          <w:sz w:val="24"/>
          <w:szCs w:val="24"/>
          <w:lang w:val="sr-Cyrl-CS"/>
        </w:rPr>
        <w:t xml:space="preserve"> Карађорђева.</w:t>
      </w:r>
    </w:p>
    <w:p w:rsidR="006E619F" w:rsidRPr="006E619F" w:rsidRDefault="006E619F" w:rsidP="006E619F">
      <w:pPr>
        <w:pStyle w:val="ListParagraph"/>
        <w:numPr>
          <w:ilvl w:val="0"/>
          <w:numId w:val="1"/>
        </w:numPr>
        <w:spacing w:after="0" w:line="240" w:lineRule="auto"/>
        <w:jc w:val="both"/>
        <w:rPr>
          <w:rFonts w:ascii="Times New Roman" w:hAnsi="Times New Roman" w:cs="Times New Roman"/>
          <w:sz w:val="24"/>
          <w:szCs w:val="24"/>
          <w:lang w:val="sr-Cyrl-CS"/>
        </w:rPr>
      </w:pPr>
      <w:r w:rsidRPr="006E619F">
        <w:rPr>
          <w:rFonts w:ascii="Times New Roman" w:hAnsi="Times New Roman" w:cs="Times New Roman"/>
          <w:b/>
          <w:i/>
          <w:sz w:val="24"/>
          <w:szCs w:val="24"/>
          <w:lang w:val="sr-Cyrl-CS"/>
        </w:rPr>
        <w:t>Сибница у улици:</w:t>
      </w:r>
      <w:r w:rsidRPr="006E619F">
        <w:rPr>
          <w:rFonts w:ascii="Times New Roman" w:hAnsi="Times New Roman" w:cs="Times New Roman"/>
          <w:sz w:val="24"/>
          <w:szCs w:val="24"/>
          <w:lang w:val="sr-Cyrl-CS"/>
        </w:rPr>
        <w:t xml:space="preserve"> Чеде Павловић</w:t>
      </w:r>
    </w:p>
    <w:p w:rsidR="006E619F" w:rsidRPr="006E619F" w:rsidRDefault="006E619F" w:rsidP="006E619F">
      <w:pPr>
        <w:pStyle w:val="ListParagraph"/>
        <w:numPr>
          <w:ilvl w:val="0"/>
          <w:numId w:val="1"/>
        </w:numPr>
        <w:spacing w:after="0" w:line="240" w:lineRule="auto"/>
        <w:jc w:val="both"/>
        <w:rPr>
          <w:rFonts w:ascii="Times New Roman" w:hAnsi="Times New Roman" w:cs="Times New Roman"/>
          <w:sz w:val="24"/>
          <w:szCs w:val="24"/>
          <w:lang w:val="sr-Cyrl-CS"/>
        </w:rPr>
      </w:pPr>
      <w:r w:rsidRPr="006E619F">
        <w:rPr>
          <w:rFonts w:ascii="Times New Roman" w:hAnsi="Times New Roman" w:cs="Times New Roman"/>
          <w:b/>
          <w:i/>
          <w:sz w:val="24"/>
          <w:szCs w:val="24"/>
          <w:lang w:val="sr-Cyrl-CS"/>
        </w:rPr>
        <w:t>Дучина у улици:</w:t>
      </w:r>
      <w:r w:rsidRPr="006E619F">
        <w:rPr>
          <w:rFonts w:ascii="Times New Roman" w:hAnsi="Times New Roman" w:cs="Times New Roman"/>
          <w:sz w:val="24"/>
          <w:szCs w:val="24"/>
          <w:lang w:val="sr-Cyrl-CS"/>
        </w:rPr>
        <w:t xml:space="preserve"> Љубомира Живановића Брке</w:t>
      </w:r>
    </w:p>
    <w:p w:rsidR="006E619F" w:rsidRPr="006E619F" w:rsidRDefault="006E619F" w:rsidP="006E619F">
      <w:pPr>
        <w:pStyle w:val="ListParagraph"/>
        <w:numPr>
          <w:ilvl w:val="0"/>
          <w:numId w:val="1"/>
        </w:numPr>
        <w:spacing w:after="0" w:line="240" w:lineRule="auto"/>
        <w:jc w:val="both"/>
        <w:rPr>
          <w:rFonts w:ascii="Times New Roman" w:hAnsi="Times New Roman" w:cs="Times New Roman"/>
          <w:sz w:val="24"/>
          <w:szCs w:val="24"/>
          <w:lang w:val="sr-Cyrl-CS"/>
        </w:rPr>
      </w:pPr>
      <w:r w:rsidRPr="006E619F">
        <w:rPr>
          <w:rFonts w:ascii="Times New Roman" w:hAnsi="Times New Roman" w:cs="Times New Roman"/>
          <w:b/>
          <w:i/>
          <w:sz w:val="24"/>
          <w:szCs w:val="24"/>
          <w:lang w:val="sr-Cyrl-CS"/>
        </w:rPr>
        <w:t>Поповић у улицама:</w:t>
      </w:r>
      <w:r w:rsidRPr="006E619F">
        <w:rPr>
          <w:rFonts w:ascii="Times New Roman" w:hAnsi="Times New Roman" w:cs="Times New Roman"/>
          <w:sz w:val="24"/>
          <w:szCs w:val="24"/>
          <w:lang w:val="sr-Cyrl-CS"/>
        </w:rPr>
        <w:t xml:space="preserve"> Голуба Ивковић, Космајска, Јанка Секулић, Милорада Марковић Миће и Ђачка</w:t>
      </w:r>
    </w:p>
    <w:p w:rsidR="006E619F" w:rsidRPr="006E619F" w:rsidRDefault="006E619F" w:rsidP="006E619F">
      <w:pPr>
        <w:pStyle w:val="ListParagraph"/>
        <w:numPr>
          <w:ilvl w:val="0"/>
          <w:numId w:val="1"/>
        </w:numPr>
        <w:spacing w:after="0" w:line="240" w:lineRule="auto"/>
        <w:jc w:val="both"/>
        <w:rPr>
          <w:rFonts w:ascii="Times New Roman" w:hAnsi="Times New Roman" w:cs="Times New Roman"/>
          <w:color w:val="FF0000"/>
          <w:sz w:val="24"/>
          <w:szCs w:val="24"/>
          <w:lang w:val="sr-Cyrl-CS"/>
        </w:rPr>
      </w:pPr>
      <w:r w:rsidRPr="006E619F">
        <w:rPr>
          <w:rFonts w:ascii="Times New Roman" w:hAnsi="Times New Roman" w:cs="Times New Roman"/>
          <w:b/>
          <w:i/>
          <w:sz w:val="24"/>
          <w:szCs w:val="24"/>
          <w:lang w:val="sr-Cyrl-CS"/>
        </w:rPr>
        <w:t>Ђуринци у улицама:</w:t>
      </w:r>
      <w:r w:rsidRPr="006E619F">
        <w:rPr>
          <w:rFonts w:ascii="Times New Roman" w:hAnsi="Times New Roman" w:cs="Times New Roman"/>
          <w:b/>
          <w:i/>
          <w:color w:val="FF0000"/>
          <w:sz w:val="24"/>
          <w:szCs w:val="24"/>
          <w:lang w:val="sr-Cyrl-CS"/>
        </w:rPr>
        <w:t xml:space="preserve"> </w:t>
      </w:r>
      <w:r w:rsidRPr="006E619F">
        <w:rPr>
          <w:rFonts w:ascii="Times New Roman" w:hAnsi="Times New Roman" w:cs="Times New Roman"/>
          <w:sz w:val="24"/>
          <w:szCs w:val="24"/>
          <w:lang w:val="sr-Cyrl-CS"/>
        </w:rPr>
        <w:t>Карађорђева, Слободана Пенезића и Београдска</w:t>
      </w:r>
    </w:p>
    <w:p w:rsidR="006E619F" w:rsidRPr="006E619F" w:rsidRDefault="006E619F" w:rsidP="006E619F">
      <w:pPr>
        <w:pStyle w:val="ListParagraph"/>
        <w:numPr>
          <w:ilvl w:val="0"/>
          <w:numId w:val="1"/>
        </w:numPr>
        <w:spacing w:after="0" w:line="240" w:lineRule="auto"/>
        <w:jc w:val="both"/>
        <w:rPr>
          <w:rFonts w:ascii="Times New Roman" w:hAnsi="Times New Roman" w:cs="Times New Roman"/>
          <w:sz w:val="24"/>
          <w:szCs w:val="24"/>
          <w:lang w:val="sr-Cyrl-CS"/>
        </w:rPr>
      </w:pPr>
      <w:r w:rsidRPr="006E619F">
        <w:rPr>
          <w:rFonts w:ascii="Times New Roman" w:hAnsi="Times New Roman" w:cs="Times New Roman"/>
          <w:b/>
          <w:i/>
          <w:sz w:val="24"/>
          <w:szCs w:val="24"/>
          <w:lang w:val="sr-Cyrl-CS"/>
        </w:rPr>
        <w:t>Неменикуће у улицама:</w:t>
      </w:r>
      <w:r w:rsidRPr="006E619F">
        <w:rPr>
          <w:rFonts w:ascii="Times New Roman" w:hAnsi="Times New Roman" w:cs="Times New Roman"/>
          <w:color w:val="FF0000"/>
          <w:sz w:val="24"/>
          <w:szCs w:val="24"/>
          <w:lang w:val="sr-Cyrl-CS"/>
        </w:rPr>
        <w:t xml:space="preserve"> </w:t>
      </w:r>
      <w:r w:rsidRPr="006E619F">
        <w:rPr>
          <w:rFonts w:ascii="Times New Roman" w:hAnsi="Times New Roman" w:cs="Times New Roman"/>
          <w:sz w:val="24"/>
          <w:szCs w:val="24"/>
          <w:lang w:val="sr-Cyrl-CS"/>
        </w:rPr>
        <w:t xml:space="preserve">Партизански пут, Светозара Ђукића, Космајског одреда, Авалска, Деспота Стефана Лазаревића, Милована Глишића и Пионирска </w:t>
      </w:r>
    </w:p>
    <w:p w:rsidR="006E619F" w:rsidRPr="006E619F" w:rsidRDefault="006E619F" w:rsidP="006E619F">
      <w:pPr>
        <w:pStyle w:val="ListParagraph"/>
        <w:numPr>
          <w:ilvl w:val="0"/>
          <w:numId w:val="1"/>
        </w:numPr>
        <w:spacing w:after="0" w:line="240" w:lineRule="auto"/>
        <w:jc w:val="both"/>
        <w:rPr>
          <w:rFonts w:ascii="Times New Roman" w:hAnsi="Times New Roman" w:cs="Times New Roman"/>
          <w:sz w:val="24"/>
          <w:szCs w:val="24"/>
          <w:lang w:val="sr-Cyrl-CS"/>
        </w:rPr>
      </w:pPr>
      <w:r w:rsidRPr="006E619F">
        <w:rPr>
          <w:rFonts w:ascii="Times New Roman" w:hAnsi="Times New Roman" w:cs="Times New Roman"/>
          <w:b/>
          <w:i/>
          <w:sz w:val="24"/>
          <w:szCs w:val="24"/>
          <w:lang w:val="sr-Cyrl-CS"/>
        </w:rPr>
        <w:t>Рогача у улицима:</w:t>
      </w:r>
      <w:r w:rsidRPr="006E619F">
        <w:rPr>
          <w:rFonts w:ascii="Times New Roman" w:hAnsi="Times New Roman" w:cs="Times New Roman"/>
          <w:b/>
          <w:i/>
          <w:color w:val="FF0000"/>
          <w:sz w:val="24"/>
          <w:szCs w:val="24"/>
          <w:lang w:val="sr-Cyrl-CS"/>
        </w:rPr>
        <w:t xml:space="preserve"> </w:t>
      </w:r>
      <w:r w:rsidRPr="006E619F">
        <w:rPr>
          <w:rFonts w:ascii="Times New Roman" w:hAnsi="Times New Roman" w:cs="Times New Roman"/>
          <w:sz w:val="24"/>
          <w:szCs w:val="24"/>
          <w:lang w:val="sr-Cyrl-CS"/>
        </w:rPr>
        <w:t>Космајска и Братства и јединства</w:t>
      </w:r>
    </w:p>
    <w:p w:rsidR="006E619F" w:rsidRPr="006E619F" w:rsidRDefault="006E619F" w:rsidP="006E619F">
      <w:pPr>
        <w:pStyle w:val="ListParagraph"/>
        <w:numPr>
          <w:ilvl w:val="0"/>
          <w:numId w:val="1"/>
        </w:numPr>
        <w:spacing w:after="0" w:line="240" w:lineRule="auto"/>
        <w:jc w:val="both"/>
        <w:rPr>
          <w:rFonts w:ascii="Times New Roman" w:hAnsi="Times New Roman" w:cs="Times New Roman"/>
          <w:sz w:val="24"/>
          <w:szCs w:val="24"/>
          <w:lang w:val="sr-Cyrl-CS"/>
        </w:rPr>
      </w:pPr>
      <w:r w:rsidRPr="006E619F">
        <w:rPr>
          <w:rFonts w:ascii="Times New Roman" w:hAnsi="Times New Roman" w:cs="Times New Roman"/>
          <w:b/>
          <w:i/>
          <w:sz w:val="24"/>
          <w:szCs w:val="24"/>
          <w:lang w:val="sr-Cyrl-CS"/>
        </w:rPr>
        <w:t>Парцани у улицама:</w:t>
      </w:r>
      <w:r w:rsidRPr="006E619F">
        <w:rPr>
          <w:rFonts w:ascii="Times New Roman" w:hAnsi="Times New Roman" w:cs="Times New Roman"/>
          <w:b/>
          <w:color w:val="FF0000"/>
          <w:sz w:val="24"/>
          <w:szCs w:val="24"/>
          <w:lang w:val="sr-Cyrl-CS"/>
        </w:rPr>
        <w:t xml:space="preserve"> </w:t>
      </w:r>
      <w:r w:rsidRPr="006E619F">
        <w:rPr>
          <w:rFonts w:ascii="Times New Roman" w:hAnsi="Times New Roman" w:cs="Times New Roman"/>
          <w:sz w:val="24"/>
          <w:szCs w:val="24"/>
          <w:lang w:val="sr-Cyrl-CS"/>
        </w:rPr>
        <w:t>Драгољуба Јовановић Трује, Космајских партизана и Веље Миленковић</w:t>
      </w:r>
    </w:p>
    <w:p w:rsidR="006E619F" w:rsidRPr="006E619F" w:rsidRDefault="006E619F" w:rsidP="006E619F">
      <w:pPr>
        <w:pStyle w:val="ListParagraph"/>
        <w:numPr>
          <w:ilvl w:val="0"/>
          <w:numId w:val="1"/>
        </w:numPr>
        <w:spacing w:after="0" w:line="240" w:lineRule="auto"/>
        <w:jc w:val="both"/>
        <w:rPr>
          <w:rFonts w:ascii="Times New Roman" w:hAnsi="Times New Roman" w:cs="Times New Roman"/>
          <w:sz w:val="24"/>
          <w:szCs w:val="24"/>
          <w:lang w:val="sr-Cyrl-CS"/>
        </w:rPr>
      </w:pPr>
      <w:r w:rsidRPr="006E619F">
        <w:rPr>
          <w:rFonts w:ascii="Times New Roman" w:hAnsi="Times New Roman" w:cs="Times New Roman"/>
          <w:b/>
          <w:i/>
          <w:sz w:val="24"/>
          <w:szCs w:val="24"/>
          <w:lang w:val="sr-Cyrl-CS"/>
        </w:rPr>
        <w:t>Раља у улицама:</w:t>
      </w:r>
      <w:r w:rsidRPr="006E619F">
        <w:rPr>
          <w:rFonts w:ascii="Times New Roman" w:hAnsi="Times New Roman" w:cs="Times New Roman"/>
          <w:b/>
          <w:i/>
          <w:color w:val="FF0000"/>
          <w:sz w:val="24"/>
          <w:szCs w:val="24"/>
          <w:lang w:val="sr-Cyrl-CS"/>
        </w:rPr>
        <w:t xml:space="preserve"> </w:t>
      </w:r>
      <w:r w:rsidRPr="006E619F">
        <w:rPr>
          <w:rFonts w:ascii="Times New Roman" w:hAnsi="Times New Roman" w:cs="Times New Roman"/>
          <w:sz w:val="24"/>
          <w:szCs w:val="24"/>
          <w:lang w:val="sr-Cyrl-CS"/>
        </w:rPr>
        <w:t xml:space="preserve">Саве Ковачевић,Милосава Влајића, Космајског одреда, </w:t>
      </w:r>
      <w:r w:rsidRPr="006E619F">
        <w:rPr>
          <w:rFonts w:ascii="Times New Roman" w:hAnsi="Times New Roman" w:cs="Times New Roman"/>
          <w:b/>
          <w:i/>
          <w:color w:val="FF0000"/>
          <w:sz w:val="24"/>
          <w:szCs w:val="24"/>
          <w:lang w:val="sr-Cyrl-CS"/>
        </w:rPr>
        <w:t xml:space="preserve"> </w:t>
      </w:r>
      <w:r w:rsidRPr="006E619F">
        <w:rPr>
          <w:rFonts w:ascii="Times New Roman" w:hAnsi="Times New Roman" w:cs="Times New Roman"/>
          <w:sz w:val="24"/>
          <w:szCs w:val="24"/>
          <w:lang w:val="sr-Cyrl-CS"/>
        </w:rPr>
        <w:t>Димитрија Туцовића, Опленачка, Шумадијска, Слободана Пенезића, Војводе Степе, Стевана Високог, Народних хероја, Космајска, Милована Видаковић, Миће Марковић, Базен Раља, Цане Марјановић, Војвођанска и Социјалистичког савеза</w:t>
      </w:r>
    </w:p>
    <w:p w:rsidR="006E619F" w:rsidRPr="006E619F" w:rsidRDefault="006E619F" w:rsidP="006E619F">
      <w:pPr>
        <w:pStyle w:val="ListParagraph"/>
        <w:numPr>
          <w:ilvl w:val="0"/>
          <w:numId w:val="1"/>
        </w:numPr>
        <w:spacing w:after="0" w:line="240" w:lineRule="auto"/>
        <w:jc w:val="both"/>
        <w:rPr>
          <w:rFonts w:ascii="Times New Roman" w:hAnsi="Times New Roman" w:cs="Times New Roman"/>
          <w:sz w:val="24"/>
          <w:szCs w:val="24"/>
          <w:lang w:val="sr-Cyrl-CS"/>
        </w:rPr>
      </w:pPr>
      <w:r w:rsidRPr="006E619F">
        <w:rPr>
          <w:rFonts w:ascii="Times New Roman" w:hAnsi="Times New Roman" w:cs="Times New Roman"/>
          <w:b/>
          <w:i/>
          <w:sz w:val="24"/>
          <w:szCs w:val="24"/>
          <w:lang w:val="sr-Cyrl-CS"/>
        </w:rPr>
        <w:t xml:space="preserve">Мала Иванча у улицама: </w:t>
      </w:r>
      <w:r w:rsidRPr="006E619F">
        <w:rPr>
          <w:rFonts w:ascii="Times New Roman" w:hAnsi="Times New Roman" w:cs="Times New Roman"/>
          <w:sz w:val="24"/>
          <w:szCs w:val="24"/>
          <w:lang w:val="sr-Cyrl-CS"/>
        </w:rPr>
        <w:t>Милорада Миће Марковић</w:t>
      </w:r>
      <w:r w:rsidRPr="006E619F">
        <w:rPr>
          <w:rFonts w:ascii="Times New Roman" w:hAnsi="Times New Roman" w:cs="Times New Roman"/>
          <w:b/>
          <w:i/>
          <w:sz w:val="24"/>
          <w:szCs w:val="24"/>
          <w:lang w:val="sr-Cyrl-CS"/>
        </w:rPr>
        <w:t xml:space="preserve"> </w:t>
      </w:r>
      <w:r w:rsidRPr="006E619F">
        <w:rPr>
          <w:rFonts w:ascii="Times New Roman" w:hAnsi="Times New Roman" w:cs="Times New Roman"/>
          <w:sz w:val="24"/>
          <w:szCs w:val="24"/>
          <w:lang w:val="sr-Cyrl-CS"/>
        </w:rPr>
        <w:t>и</w:t>
      </w:r>
      <w:r w:rsidRPr="006E619F">
        <w:rPr>
          <w:rFonts w:ascii="Times New Roman" w:hAnsi="Times New Roman" w:cs="Times New Roman"/>
          <w:b/>
          <w:color w:val="FF0000"/>
          <w:sz w:val="24"/>
          <w:szCs w:val="24"/>
          <w:lang w:val="sr-Cyrl-CS"/>
        </w:rPr>
        <w:t xml:space="preserve"> </w:t>
      </w:r>
      <w:r w:rsidRPr="006E619F">
        <w:rPr>
          <w:rFonts w:ascii="Times New Roman" w:hAnsi="Times New Roman" w:cs="Times New Roman"/>
          <w:sz w:val="24"/>
          <w:szCs w:val="24"/>
          <w:lang w:val="sr-Cyrl-CS"/>
        </w:rPr>
        <w:t>29. новембра</w:t>
      </w:r>
    </w:p>
    <w:p w:rsidR="006E619F" w:rsidRPr="006E619F" w:rsidRDefault="006E619F" w:rsidP="006E619F">
      <w:pPr>
        <w:pStyle w:val="ListParagraph"/>
        <w:numPr>
          <w:ilvl w:val="0"/>
          <w:numId w:val="1"/>
        </w:numPr>
        <w:spacing w:after="0" w:line="240" w:lineRule="auto"/>
        <w:jc w:val="both"/>
        <w:rPr>
          <w:rFonts w:ascii="Times New Roman" w:hAnsi="Times New Roman" w:cs="Times New Roman"/>
          <w:sz w:val="24"/>
          <w:szCs w:val="24"/>
          <w:lang w:val="sr-Cyrl-CS"/>
        </w:rPr>
      </w:pPr>
      <w:r w:rsidRPr="006E619F">
        <w:rPr>
          <w:rFonts w:ascii="Times New Roman" w:hAnsi="Times New Roman" w:cs="Times New Roman"/>
          <w:b/>
          <w:i/>
          <w:sz w:val="24"/>
          <w:szCs w:val="24"/>
          <w:lang w:val="sr-Cyrl-CS"/>
        </w:rPr>
        <w:t>Мали Пожаревац у улицама:</w:t>
      </w:r>
      <w:r w:rsidRPr="006E619F">
        <w:rPr>
          <w:rFonts w:ascii="Times New Roman" w:hAnsi="Times New Roman" w:cs="Times New Roman"/>
          <w:color w:val="FF0000"/>
          <w:sz w:val="24"/>
          <w:szCs w:val="24"/>
          <w:lang w:val="sr-Cyrl-CS"/>
        </w:rPr>
        <w:t xml:space="preserve"> </w:t>
      </w:r>
      <w:r w:rsidRPr="006E619F">
        <w:rPr>
          <w:rFonts w:ascii="Times New Roman" w:hAnsi="Times New Roman" w:cs="Times New Roman"/>
          <w:sz w:val="24"/>
          <w:szCs w:val="24"/>
          <w:lang w:val="sr-Cyrl-CS"/>
        </w:rPr>
        <w:t>Животе Степановића, Милована Јовичића и Чеде Гајића</w:t>
      </w:r>
    </w:p>
    <w:p w:rsidR="006E619F" w:rsidRPr="006E619F" w:rsidRDefault="006E619F" w:rsidP="006E619F">
      <w:pPr>
        <w:pStyle w:val="ListParagraph"/>
        <w:numPr>
          <w:ilvl w:val="0"/>
          <w:numId w:val="1"/>
        </w:numPr>
        <w:spacing w:after="0" w:line="240" w:lineRule="auto"/>
        <w:jc w:val="both"/>
        <w:rPr>
          <w:rFonts w:ascii="Times New Roman" w:hAnsi="Times New Roman" w:cs="Times New Roman"/>
          <w:sz w:val="24"/>
          <w:szCs w:val="24"/>
          <w:lang w:val="sr-Cyrl-CS"/>
        </w:rPr>
      </w:pPr>
      <w:r w:rsidRPr="006E619F">
        <w:rPr>
          <w:rFonts w:ascii="Times New Roman" w:hAnsi="Times New Roman" w:cs="Times New Roman"/>
          <w:b/>
          <w:i/>
          <w:sz w:val="24"/>
          <w:szCs w:val="24"/>
          <w:lang w:val="sr-Cyrl-CS"/>
        </w:rPr>
        <w:t>Сопот у улицама:</w:t>
      </w:r>
      <w:r w:rsidRPr="006E619F">
        <w:rPr>
          <w:rFonts w:ascii="Times New Roman" w:hAnsi="Times New Roman" w:cs="Times New Roman"/>
          <w:color w:val="FF0000"/>
          <w:sz w:val="24"/>
          <w:szCs w:val="24"/>
          <w:lang w:val="sr-Cyrl-CS"/>
        </w:rPr>
        <w:t xml:space="preserve"> </w:t>
      </w:r>
      <w:r w:rsidRPr="006E619F">
        <w:rPr>
          <w:rFonts w:ascii="Times New Roman" w:hAnsi="Times New Roman" w:cs="Times New Roman"/>
          <w:sz w:val="24"/>
          <w:szCs w:val="24"/>
          <w:lang w:val="sr-Cyrl-CS"/>
        </w:rPr>
        <w:t>Милосава Влајића, Шумадијска,Сењска, Војводе путника, Кнеза Милоша,1. Маја, Краља Петра, Јанка Катића, Тимочких дивизија, Рада Јовановић, Стевана Синђелић, Ратка Јевић, Вука Караџића, Доситејева,  Данила Даче Ојданића, Ђуре Прокић, Лазе Ивановић, Београдска, Михаила Тодоровића Шиље и Радничка.</w:t>
      </w:r>
    </w:p>
    <w:p w:rsidR="006E619F" w:rsidRPr="006E619F" w:rsidRDefault="006E619F" w:rsidP="006E619F">
      <w:pPr>
        <w:pStyle w:val="ListParagraph"/>
        <w:spacing w:after="0" w:line="240" w:lineRule="auto"/>
        <w:ind w:left="1440"/>
        <w:jc w:val="both"/>
        <w:rPr>
          <w:rFonts w:ascii="Times New Roman" w:hAnsi="Times New Roman" w:cs="Times New Roman"/>
          <w:sz w:val="24"/>
          <w:szCs w:val="24"/>
          <w:lang w:val="sr-Cyrl-CS"/>
        </w:rPr>
      </w:pPr>
    </w:p>
    <w:p w:rsidR="002E41C0" w:rsidRPr="002E41C0" w:rsidRDefault="002E41C0" w:rsidP="00EA21B9">
      <w:pPr>
        <w:pStyle w:val="NoSpacing"/>
        <w:rPr>
          <w:rFonts w:ascii="Times New Roman" w:hAnsi="Times New Roman" w:cs="Times New Roman"/>
          <w:b/>
          <w:sz w:val="24"/>
          <w:szCs w:val="24"/>
          <w:u w:val="single"/>
        </w:rPr>
      </w:pPr>
    </w:p>
    <w:p w:rsidR="007A782E" w:rsidRPr="00F91AFC" w:rsidRDefault="00A05D29" w:rsidP="00F91AFC">
      <w:pPr>
        <w:jc w:val="both"/>
        <w:rPr>
          <w:b/>
          <w:color w:val="000000" w:themeColor="text1"/>
          <w:lang w:val="sr-Cyrl-CS"/>
        </w:rPr>
      </w:pPr>
      <w:r w:rsidRPr="005D3BAA">
        <w:rPr>
          <w:b/>
          <w:color w:val="000000" w:themeColor="text1"/>
          <w:lang w:val="sr-Cyrl-CS"/>
        </w:rPr>
        <w:t>За потребе реконструкције наб</w:t>
      </w:r>
      <w:r w:rsidR="00DA44C6" w:rsidRPr="005D3BAA">
        <w:rPr>
          <w:b/>
          <w:color w:val="000000" w:themeColor="text1"/>
          <w:lang w:val="sr-Cyrl-CS"/>
        </w:rPr>
        <w:t xml:space="preserve">ављено је цеви у вредности од 8 </w:t>
      </w:r>
      <w:r w:rsidRPr="005D3BAA">
        <w:rPr>
          <w:b/>
          <w:color w:val="000000" w:themeColor="text1"/>
          <w:lang w:val="sr-Cyrl-CS"/>
        </w:rPr>
        <w:t>милиона динара.</w:t>
      </w:r>
    </w:p>
    <w:p w:rsidR="005905C0" w:rsidRPr="005D3BAA" w:rsidRDefault="00FC1AAB" w:rsidP="00C11E42">
      <w:pPr>
        <w:pStyle w:val="NoSpacing"/>
        <w:rPr>
          <w:rFonts w:ascii="Times New Roman" w:hAnsi="Times New Roman" w:cs="Times New Roman"/>
          <w:b/>
          <w:color w:val="000000" w:themeColor="text1"/>
          <w:sz w:val="24"/>
          <w:szCs w:val="24"/>
          <w:lang w:val="en-GB"/>
        </w:rPr>
      </w:pPr>
      <w:r w:rsidRPr="005D3BAA">
        <w:rPr>
          <w:rFonts w:ascii="Times New Roman" w:hAnsi="Times New Roman" w:cs="Times New Roman"/>
          <w:b/>
          <w:color w:val="000000" w:themeColor="text1"/>
          <w:sz w:val="24"/>
          <w:szCs w:val="24"/>
        </w:rPr>
        <w:t>Набављено</w:t>
      </w:r>
      <w:r w:rsidR="007E44EA" w:rsidRPr="005D3BAA">
        <w:rPr>
          <w:rFonts w:ascii="Times New Roman" w:hAnsi="Times New Roman" w:cs="Times New Roman"/>
          <w:b/>
          <w:color w:val="000000" w:themeColor="text1"/>
          <w:sz w:val="24"/>
          <w:szCs w:val="24"/>
        </w:rPr>
        <w:t xml:space="preserve"> је 8</w:t>
      </w:r>
      <w:r w:rsidR="00CA38C0" w:rsidRPr="005D3BAA">
        <w:rPr>
          <w:rFonts w:ascii="Times New Roman" w:hAnsi="Times New Roman" w:cs="Times New Roman"/>
          <w:b/>
          <w:color w:val="000000" w:themeColor="text1"/>
          <w:sz w:val="24"/>
          <w:szCs w:val="24"/>
        </w:rPr>
        <w:t xml:space="preserve"> нових</w:t>
      </w:r>
      <w:r w:rsidR="00DA44C6" w:rsidRPr="005D3BAA">
        <w:rPr>
          <w:rFonts w:ascii="Times New Roman" w:hAnsi="Times New Roman" w:cs="Times New Roman"/>
          <w:b/>
          <w:color w:val="000000" w:themeColor="text1"/>
          <w:sz w:val="24"/>
          <w:szCs w:val="24"/>
        </w:rPr>
        <w:t xml:space="preserve"> пуми за бунаре у вредности од 2,8</w:t>
      </w:r>
      <w:r w:rsidR="00EE6CFB" w:rsidRPr="005D3BAA">
        <w:rPr>
          <w:rFonts w:ascii="Times New Roman" w:hAnsi="Times New Roman" w:cs="Times New Roman"/>
          <w:b/>
          <w:color w:val="000000" w:themeColor="text1"/>
          <w:sz w:val="24"/>
          <w:szCs w:val="24"/>
        </w:rPr>
        <w:t xml:space="preserve"> милиона динара</w:t>
      </w:r>
      <w:r w:rsidR="00CA38C0" w:rsidRPr="005D3BAA">
        <w:rPr>
          <w:rFonts w:ascii="Times New Roman" w:hAnsi="Times New Roman" w:cs="Times New Roman"/>
          <w:b/>
          <w:color w:val="000000" w:themeColor="text1"/>
          <w:sz w:val="24"/>
          <w:szCs w:val="24"/>
        </w:rPr>
        <w:t xml:space="preserve">  , и </w:t>
      </w:r>
      <w:r w:rsidR="007E44EA" w:rsidRPr="005D3BAA">
        <w:rPr>
          <w:rFonts w:ascii="Times New Roman" w:hAnsi="Times New Roman" w:cs="Times New Roman"/>
          <w:b/>
          <w:color w:val="000000" w:themeColor="text1"/>
          <w:sz w:val="24"/>
          <w:szCs w:val="24"/>
        </w:rPr>
        <w:t>ремонтовано</w:t>
      </w:r>
      <w:r w:rsidR="00CA38C0" w:rsidRPr="005D3BAA">
        <w:rPr>
          <w:rFonts w:ascii="Times New Roman" w:hAnsi="Times New Roman" w:cs="Times New Roman"/>
          <w:b/>
          <w:color w:val="000000" w:themeColor="text1"/>
          <w:sz w:val="24"/>
          <w:szCs w:val="24"/>
        </w:rPr>
        <w:t xml:space="preserve"> </w:t>
      </w:r>
      <w:r w:rsidR="00B34AD4" w:rsidRPr="005D3BAA">
        <w:rPr>
          <w:rFonts w:ascii="Times New Roman" w:hAnsi="Times New Roman" w:cs="Times New Roman"/>
          <w:b/>
          <w:color w:val="000000" w:themeColor="text1"/>
          <w:sz w:val="24"/>
          <w:szCs w:val="24"/>
        </w:rPr>
        <w:t>12</w:t>
      </w:r>
      <w:r w:rsidR="00A82E85" w:rsidRPr="005D3BAA">
        <w:rPr>
          <w:rFonts w:ascii="Times New Roman" w:hAnsi="Times New Roman" w:cs="Times New Roman"/>
          <w:b/>
          <w:color w:val="000000" w:themeColor="text1"/>
          <w:sz w:val="24"/>
          <w:szCs w:val="24"/>
        </w:rPr>
        <w:t xml:space="preserve"> пумпи за воду.</w:t>
      </w:r>
    </w:p>
    <w:p w:rsidR="00A82E85" w:rsidRPr="005D3BAA" w:rsidRDefault="00A82E85" w:rsidP="00C11E42">
      <w:pPr>
        <w:pStyle w:val="NoSpacing"/>
        <w:rPr>
          <w:b/>
          <w:color w:val="000000" w:themeColor="text1"/>
          <w:sz w:val="24"/>
          <w:szCs w:val="24"/>
        </w:rPr>
      </w:pPr>
    </w:p>
    <w:p w:rsidR="002014FF" w:rsidRPr="002014FF" w:rsidRDefault="00784B3C" w:rsidP="002014FF">
      <w:pPr>
        <w:pStyle w:val="NoSpacing"/>
        <w:ind w:firstLine="720"/>
        <w:rPr>
          <w:b/>
          <w:sz w:val="56"/>
          <w:szCs w:val="56"/>
          <w:u w:val="single"/>
        </w:rPr>
      </w:pPr>
      <w:r w:rsidRPr="00205045">
        <w:rPr>
          <w:b/>
          <w:sz w:val="56"/>
          <w:szCs w:val="56"/>
          <w:u w:val="single"/>
        </w:rPr>
        <w:t>СЕКТОР ЧИСТОЋА</w:t>
      </w:r>
    </w:p>
    <w:p w:rsidR="00C52856" w:rsidRPr="0085175D" w:rsidRDefault="00C52856" w:rsidP="00784B3C">
      <w:pPr>
        <w:pStyle w:val="NoSpacing"/>
        <w:ind w:firstLine="720"/>
        <w:rPr>
          <w:rFonts w:ascii="Times New Roman" w:hAnsi="Times New Roman" w:cs="Times New Roman"/>
          <w:b/>
          <w:sz w:val="28"/>
          <w:szCs w:val="28"/>
        </w:rPr>
      </w:pPr>
    </w:p>
    <w:p w:rsidR="005905C0" w:rsidRPr="00A87DA5" w:rsidRDefault="00A82E85" w:rsidP="005905C0">
      <w:pPr>
        <w:pStyle w:val="NoSpacing"/>
        <w:ind w:firstLine="720"/>
        <w:rPr>
          <w:rFonts w:ascii="Times New Roman" w:hAnsi="Times New Roman" w:cs="Times New Roman"/>
          <w:b/>
          <w:sz w:val="24"/>
          <w:szCs w:val="24"/>
        </w:rPr>
      </w:pPr>
      <w:r w:rsidRPr="00A87DA5">
        <w:rPr>
          <w:rFonts w:ascii="Times New Roman" w:hAnsi="Times New Roman" w:cs="Times New Roman"/>
          <w:b/>
          <w:sz w:val="24"/>
          <w:szCs w:val="24"/>
        </w:rPr>
        <w:t xml:space="preserve">Организованим одвожењем </w:t>
      </w:r>
      <w:r w:rsidR="00EE59A5" w:rsidRPr="00A87DA5">
        <w:rPr>
          <w:rFonts w:ascii="Times New Roman" w:hAnsi="Times New Roman" w:cs="Times New Roman"/>
          <w:b/>
          <w:sz w:val="24"/>
          <w:szCs w:val="24"/>
        </w:rPr>
        <w:t xml:space="preserve"> смећа </w:t>
      </w:r>
      <w:r w:rsidR="007F7EC3" w:rsidRPr="00A87DA5">
        <w:rPr>
          <w:rFonts w:ascii="Times New Roman" w:hAnsi="Times New Roman" w:cs="Times New Roman"/>
          <w:b/>
          <w:sz w:val="24"/>
          <w:szCs w:val="24"/>
        </w:rPr>
        <w:t xml:space="preserve">обухваћено је </w:t>
      </w:r>
      <w:r w:rsidR="00DA44C6">
        <w:rPr>
          <w:rFonts w:ascii="Times New Roman" w:hAnsi="Times New Roman" w:cs="Times New Roman"/>
          <w:b/>
          <w:sz w:val="24"/>
          <w:szCs w:val="24"/>
          <w:u w:val="single"/>
        </w:rPr>
        <w:t>7,895</w:t>
      </w:r>
      <w:r w:rsidRPr="00A87DA5">
        <w:rPr>
          <w:rFonts w:ascii="Times New Roman" w:hAnsi="Times New Roman" w:cs="Times New Roman"/>
          <w:b/>
          <w:sz w:val="24"/>
          <w:szCs w:val="24"/>
        </w:rPr>
        <w:t xml:space="preserve"> </w:t>
      </w:r>
      <w:r w:rsidR="005905C0" w:rsidRPr="00A87DA5">
        <w:rPr>
          <w:rFonts w:ascii="Times New Roman" w:hAnsi="Times New Roman" w:cs="Times New Roman"/>
          <w:b/>
          <w:sz w:val="24"/>
          <w:szCs w:val="24"/>
        </w:rPr>
        <w:t xml:space="preserve"> корисника.</w:t>
      </w:r>
    </w:p>
    <w:p w:rsidR="00255EA9" w:rsidRPr="00A87DA5" w:rsidRDefault="007F7EC3" w:rsidP="005905C0">
      <w:pPr>
        <w:pStyle w:val="NoSpacing"/>
        <w:ind w:firstLine="720"/>
        <w:rPr>
          <w:rFonts w:ascii="Times New Roman" w:hAnsi="Times New Roman" w:cs="Times New Roman"/>
          <w:sz w:val="24"/>
          <w:szCs w:val="24"/>
        </w:rPr>
      </w:pPr>
      <w:r w:rsidRPr="00A87DA5">
        <w:rPr>
          <w:rFonts w:ascii="Times New Roman" w:hAnsi="Times New Roman" w:cs="Times New Roman"/>
          <w:sz w:val="24"/>
          <w:szCs w:val="24"/>
        </w:rPr>
        <w:t xml:space="preserve">- </w:t>
      </w:r>
      <w:r w:rsidR="00750973">
        <w:rPr>
          <w:rFonts w:ascii="Times New Roman" w:hAnsi="Times New Roman" w:cs="Times New Roman"/>
          <w:sz w:val="24"/>
          <w:szCs w:val="24"/>
        </w:rPr>
        <w:t xml:space="preserve">7.501 </w:t>
      </w:r>
      <w:r w:rsidR="00255EA9" w:rsidRPr="00A87DA5">
        <w:rPr>
          <w:rFonts w:ascii="Times New Roman" w:hAnsi="Times New Roman" w:cs="Times New Roman"/>
          <w:sz w:val="24"/>
          <w:szCs w:val="24"/>
        </w:rPr>
        <w:t>стамбених обје</w:t>
      </w:r>
      <w:r w:rsidR="00EE59A5" w:rsidRPr="00A87DA5">
        <w:rPr>
          <w:rFonts w:ascii="Times New Roman" w:hAnsi="Times New Roman" w:cs="Times New Roman"/>
          <w:sz w:val="24"/>
          <w:szCs w:val="24"/>
        </w:rPr>
        <w:t>к</w:t>
      </w:r>
      <w:r w:rsidRPr="00A87DA5">
        <w:rPr>
          <w:rFonts w:ascii="Times New Roman" w:hAnsi="Times New Roman" w:cs="Times New Roman"/>
          <w:sz w:val="24"/>
          <w:szCs w:val="24"/>
        </w:rPr>
        <w:t>ата и станова површине</w:t>
      </w:r>
      <w:r w:rsidRPr="00A87DA5">
        <w:rPr>
          <w:rFonts w:ascii="Times New Roman" w:hAnsi="Times New Roman" w:cs="Times New Roman"/>
          <w:sz w:val="24"/>
          <w:szCs w:val="24"/>
        </w:rPr>
        <w:tab/>
        <w:t xml:space="preserve"> </w:t>
      </w:r>
      <w:r w:rsidRPr="00A87DA5">
        <w:rPr>
          <w:rFonts w:ascii="Times New Roman" w:hAnsi="Times New Roman" w:cs="Times New Roman"/>
          <w:sz w:val="24"/>
          <w:szCs w:val="24"/>
        </w:rPr>
        <w:tab/>
        <w:t xml:space="preserve"> </w:t>
      </w:r>
      <w:r w:rsidR="00750973">
        <w:rPr>
          <w:rFonts w:ascii="Times New Roman" w:hAnsi="Times New Roman" w:cs="Times New Roman"/>
          <w:sz w:val="24"/>
          <w:szCs w:val="24"/>
        </w:rPr>
        <w:t>545.088</w:t>
      </w:r>
      <w:r w:rsidR="00255EA9" w:rsidRPr="00A87DA5">
        <w:rPr>
          <w:rFonts w:ascii="Times New Roman" w:hAnsi="Times New Roman" w:cs="Times New Roman"/>
          <w:sz w:val="24"/>
          <w:szCs w:val="24"/>
        </w:rPr>
        <w:t xml:space="preserve"> м2</w:t>
      </w:r>
    </w:p>
    <w:p w:rsidR="00255EA9" w:rsidRPr="00A87DA5" w:rsidRDefault="007F7EC3" w:rsidP="005905C0">
      <w:pPr>
        <w:pStyle w:val="NoSpacing"/>
        <w:ind w:firstLine="720"/>
        <w:rPr>
          <w:rFonts w:ascii="Times New Roman" w:hAnsi="Times New Roman" w:cs="Times New Roman"/>
          <w:sz w:val="24"/>
          <w:szCs w:val="24"/>
        </w:rPr>
      </w:pPr>
      <w:r w:rsidRPr="00A87DA5">
        <w:rPr>
          <w:rFonts w:ascii="Times New Roman" w:hAnsi="Times New Roman" w:cs="Times New Roman"/>
          <w:sz w:val="24"/>
          <w:szCs w:val="24"/>
        </w:rPr>
        <w:t>- 1</w:t>
      </w:r>
      <w:r w:rsidR="00750973">
        <w:rPr>
          <w:rFonts w:ascii="Times New Roman" w:hAnsi="Times New Roman" w:cs="Times New Roman"/>
          <w:sz w:val="24"/>
          <w:szCs w:val="24"/>
        </w:rPr>
        <w:t>25</w:t>
      </w:r>
      <w:r w:rsidR="00255EA9" w:rsidRPr="00A87DA5">
        <w:rPr>
          <w:rFonts w:ascii="Times New Roman" w:hAnsi="Times New Roman" w:cs="Times New Roman"/>
          <w:sz w:val="24"/>
          <w:szCs w:val="24"/>
        </w:rPr>
        <w:t xml:space="preserve"> предузећа </w:t>
      </w:r>
      <w:r w:rsidRPr="00A87DA5">
        <w:rPr>
          <w:rFonts w:ascii="Times New Roman" w:hAnsi="Times New Roman" w:cs="Times New Roman"/>
          <w:sz w:val="24"/>
          <w:szCs w:val="24"/>
        </w:rPr>
        <w:t>и уста</w:t>
      </w:r>
      <w:r w:rsidR="00A87DA5" w:rsidRPr="00A87DA5">
        <w:rPr>
          <w:rFonts w:ascii="Times New Roman" w:hAnsi="Times New Roman" w:cs="Times New Roman"/>
          <w:sz w:val="24"/>
          <w:szCs w:val="24"/>
        </w:rPr>
        <w:t xml:space="preserve">нова површине </w:t>
      </w:r>
      <w:r w:rsidR="00A87DA5" w:rsidRPr="00A87DA5">
        <w:rPr>
          <w:rFonts w:ascii="Times New Roman" w:hAnsi="Times New Roman" w:cs="Times New Roman"/>
          <w:sz w:val="24"/>
          <w:szCs w:val="24"/>
        </w:rPr>
        <w:tab/>
      </w:r>
      <w:r w:rsidR="00A87DA5" w:rsidRPr="00A87DA5">
        <w:rPr>
          <w:rFonts w:ascii="Times New Roman" w:hAnsi="Times New Roman" w:cs="Times New Roman"/>
          <w:sz w:val="24"/>
          <w:szCs w:val="24"/>
        </w:rPr>
        <w:tab/>
        <w:t xml:space="preserve"> </w:t>
      </w:r>
      <w:r w:rsidR="00A87DA5" w:rsidRPr="00A87DA5">
        <w:rPr>
          <w:rFonts w:ascii="Times New Roman" w:hAnsi="Times New Roman" w:cs="Times New Roman"/>
          <w:sz w:val="24"/>
          <w:szCs w:val="24"/>
        </w:rPr>
        <w:tab/>
        <w:t xml:space="preserve">  </w:t>
      </w:r>
      <w:r w:rsidR="00A87DA5">
        <w:rPr>
          <w:rFonts w:ascii="Times New Roman" w:hAnsi="Times New Roman" w:cs="Times New Roman"/>
          <w:sz w:val="24"/>
          <w:szCs w:val="24"/>
        </w:rPr>
        <w:t xml:space="preserve"> </w:t>
      </w:r>
      <w:r w:rsidR="00750973">
        <w:rPr>
          <w:rFonts w:ascii="Times New Roman" w:hAnsi="Times New Roman" w:cs="Times New Roman"/>
          <w:sz w:val="24"/>
          <w:szCs w:val="24"/>
        </w:rPr>
        <w:t>47.668</w:t>
      </w:r>
      <w:r w:rsidR="00255EA9" w:rsidRPr="00A87DA5">
        <w:rPr>
          <w:rFonts w:ascii="Times New Roman" w:hAnsi="Times New Roman" w:cs="Times New Roman"/>
          <w:sz w:val="24"/>
          <w:szCs w:val="24"/>
        </w:rPr>
        <w:t xml:space="preserve"> м2</w:t>
      </w:r>
    </w:p>
    <w:p w:rsidR="00E84218" w:rsidRDefault="00A87DA5" w:rsidP="00784B3C">
      <w:pPr>
        <w:pStyle w:val="NoSpacing"/>
        <w:ind w:firstLine="720"/>
        <w:rPr>
          <w:rFonts w:ascii="Times New Roman" w:hAnsi="Times New Roman" w:cs="Times New Roman"/>
          <w:sz w:val="24"/>
          <w:szCs w:val="24"/>
        </w:rPr>
      </w:pPr>
      <w:r>
        <w:rPr>
          <w:rFonts w:ascii="Times New Roman" w:hAnsi="Times New Roman" w:cs="Times New Roman"/>
          <w:sz w:val="24"/>
          <w:szCs w:val="24"/>
        </w:rPr>
        <w:t>- 2</w:t>
      </w:r>
      <w:r w:rsidR="00750973">
        <w:rPr>
          <w:rFonts w:ascii="Times New Roman" w:hAnsi="Times New Roman" w:cs="Times New Roman"/>
          <w:sz w:val="24"/>
          <w:szCs w:val="24"/>
        </w:rPr>
        <w:t>69</w:t>
      </w:r>
      <w:r w:rsidR="007F7EC3" w:rsidRPr="00A87DA5">
        <w:rPr>
          <w:rFonts w:ascii="Times New Roman" w:hAnsi="Times New Roman" w:cs="Times New Roman"/>
          <w:sz w:val="24"/>
          <w:szCs w:val="24"/>
        </w:rPr>
        <w:t xml:space="preserve"> радњи</w:t>
      </w:r>
      <w:r w:rsidR="00255EA9" w:rsidRPr="00A87DA5">
        <w:rPr>
          <w:rFonts w:ascii="Times New Roman" w:hAnsi="Times New Roman" w:cs="Times New Roman"/>
          <w:sz w:val="24"/>
          <w:szCs w:val="24"/>
        </w:rPr>
        <w:t xml:space="preserve"> </w:t>
      </w:r>
    </w:p>
    <w:p w:rsidR="002014FF" w:rsidRPr="002014FF" w:rsidRDefault="002014FF" w:rsidP="00784B3C">
      <w:pPr>
        <w:pStyle w:val="NoSpacing"/>
        <w:ind w:firstLine="720"/>
        <w:rPr>
          <w:rFonts w:ascii="Times New Roman" w:hAnsi="Times New Roman" w:cs="Times New Roman"/>
          <w:sz w:val="24"/>
          <w:szCs w:val="24"/>
        </w:rPr>
      </w:pPr>
    </w:p>
    <w:p w:rsidR="00255EA9" w:rsidRPr="00A87DA5" w:rsidRDefault="00255EA9" w:rsidP="00784B3C">
      <w:pPr>
        <w:pStyle w:val="NoSpacing"/>
        <w:ind w:firstLine="720"/>
        <w:rPr>
          <w:rFonts w:ascii="Times New Roman" w:hAnsi="Times New Roman" w:cs="Times New Roman"/>
          <w:sz w:val="24"/>
          <w:szCs w:val="24"/>
        </w:rPr>
      </w:pPr>
      <w:r w:rsidRPr="00A87DA5">
        <w:rPr>
          <w:rFonts w:ascii="Times New Roman" w:hAnsi="Times New Roman" w:cs="Times New Roman"/>
          <w:sz w:val="24"/>
          <w:szCs w:val="24"/>
        </w:rPr>
        <w:tab/>
      </w:r>
      <w:r w:rsidRPr="00A87DA5">
        <w:rPr>
          <w:rFonts w:ascii="Times New Roman" w:hAnsi="Times New Roman" w:cs="Times New Roman"/>
          <w:sz w:val="24"/>
          <w:szCs w:val="24"/>
        </w:rPr>
        <w:tab/>
      </w:r>
      <w:r w:rsidRPr="00A87DA5">
        <w:rPr>
          <w:rFonts w:ascii="Times New Roman" w:hAnsi="Times New Roman" w:cs="Times New Roman"/>
          <w:sz w:val="24"/>
          <w:szCs w:val="24"/>
        </w:rPr>
        <w:tab/>
      </w:r>
      <w:r w:rsidRPr="00A87DA5">
        <w:rPr>
          <w:rFonts w:ascii="Times New Roman" w:hAnsi="Times New Roman" w:cs="Times New Roman"/>
          <w:sz w:val="24"/>
          <w:szCs w:val="24"/>
        </w:rPr>
        <w:tab/>
      </w:r>
      <w:r w:rsidRPr="00A87DA5">
        <w:rPr>
          <w:rFonts w:ascii="Times New Roman" w:hAnsi="Times New Roman" w:cs="Times New Roman"/>
          <w:sz w:val="24"/>
          <w:szCs w:val="24"/>
        </w:rPr>
        <w:tab/>
      </w:r>
      <w:r w:rsidRPr="00A87DA5">
        <w:rPr>
          <w:rFonts w:ascii="Times New Roman" w:hAnsi="Times New Roman" w:cs="Times New Roman"/>
          <w:sz w:val="24"/>
          <w:szCs w:val="24"/>
        </w:rPr>
        <w:tab/>
      </w:r>
      <w:r w:rsidRPr="00A87DA5">
        <w:rPr>
          <w:rFonts w:ascii="Times New Roman" w:hAnsi="Times New Roman" w:cs="Times New Roman"/>
          <w:sz w:val="24"/>
          <w:szCs w:val="24"/>
        </w:rPr>
        <w:tab/>
        <w:t xml:space="preserve">   </w:t>
      </w:r>
    </w:p>
    <w:p w:rsidR="00255EA9" w:rsidRDefault="00255EA9" w:rsidP="005905C0">
      <w:pPr>
        <w:pStyle w:val="NoSpacing"/>
        <w:ind w:firstLine="720"/>
        <w:rPr>
          <w:rFonts w:ascii="Times New Roman" w:hAnsi="Times New Roman" w:cs="Times New Roman"/>
          <w:sz w:val="24"/>
          <w:szCs w:val="24"/>
        </w:rPr>
      </w:pPr>
      <w:r w:rsidRPr="00A87DA5">
        <w:rPr>
          <w:rFonts w:ascii="Times New Roman" w:hAnsi="Times New Roman" w:cs="Times New Roman"/>
          <w:sz w:val="24"/>
          <w:szCs w:val="24"/>
        </w:rPr>
        <w:t>Број кор</w:t>
      </w:r>
      <w:r w:rsidR="00597879" w:rsidRPr="00A87DA5">
        <w:rPr>
          <w:rFonts w:ascii="Times New Roman" w:hAnsi="Times New Roman" w:cs="Times New Roman"/>
          <w:sz w:val="24"/>
          <w:szCs w:val="24"/>
        </w:rPr>
        <w:t>и</w:t>
      </w:r>
      <w:r w:rsidRPr="00A87DA5">
        <w:rPr>
          <w:rFonts w:ascii="Times New Roman" w:hAnsi="Times New Roman" w:cs="Times New Roman"/>
          <w:sz w:val="24"/>
          <w:szCs w:val="24"/>
        </w:rPr>
        <w:t>сника по местима :</w:t>
      </w:r>
    </w:p>
    <w:p w:rsidR="001A5ABC" w:rsidRPr="001A5ABC" w:rsidRDefault="001A5ABC" w:rsidP="005905C0">
      <w:pPr>
        <w:pStyle w:val="NoSpacing"/>
        <w:ind w:firstLine="720"/>
        <w:rPr>
          <w:rFonts w:ascii="Times New Roman" w:hAnsi="Times New Roman" w:cs="Times New Roman"/>
          <w:sz w:val="24"/>
          <w:szCs w:val="24"/>
        </w:rPr>
      </w:pPr>
    </w:p>
    <w:p w:rsidR="00255EA9" w:rsidRPr="00750973" w:rsidRDefault="00255EA9" w:rsidP="005905C0">
      <w:pPr>
        <w:pStyle w:val="NoSpacing"/>
        <w:ind w:firstLine="720"/>
        <w:rPr>
          <w:rFonts w:ascii="Times New Roman" w:hAnsi="Times New Roman" w:cs="Times New Roman"/>
          <w:sz w:val="24"/>
          <w:szCs w:val="24"/>
        </w:rPr>
      </w:pPr>
      <w:r w:rsidRPr="001A5ABC">
        <w:rPr>
          <w:rFonts w:ascii="Times New Roman" w:hAnsi="Times New Roman" w:cs="Times New Roman"/>
          <w:sz w:val="24"/>
          <w:szCs w:val="24"/>
        </w:rPr>
        <w:t xml:space="preserve">- Сопот </w:t>
      </w:r>
      <w:r w:rsidRPr="001A5ABC">
        <w:rPr>
          <w:rFonts w:ascii="Times New Roman" w:hAnsi="Times New Roman" w:cs="Times New Roman"/>
          <w:sz w:val="24"/>
          <w:szCs w:val="24"/>
        </w:rPr>
        <w:tab/>
      </w:r>
      <w:r w:rsidRPr="001A5ABC">
        <w:rPr>
          <w:rFonts w:ascii="Times New Roman" w:hAnsi="Times New Roman" w:cs="Times New Roman"/>
          <w:sz w:val="24"/>
          <w:szCs w:val="24"/>
        </w:rPr>
        <w:tab/>
      </w:r>
      <w:r w:rsidRPr="001A5ABC">
        <w:rPr>
          <w:rFonts w:ascii="Times New Roman" w:hAnsi="Times New Roman" w:cs="Times New Roman"/>
          <w:sz w:val="24"/>
          <w:szCs w:val="24"/>
        </w:rPr>
        <w:tab/>
      </w:r>
      <w:r w:rsidR="006A3D40" w:rsidRPr="001A5ABC">
        <w:rPr>
          <w:rFonts w:ascii="Times New Roman" w:hAnsi="Times New Roman" w:cs="Times New Roman"/>
          <w:sz w:val="24"/>
          <w:szCs w:val="24"/>
          <w:lang w:val="en-US"/>
        </w:rPr>
        <w:t xml:space="preserve"> </w:t>
      </w:r>
      <w:r w:rsidR="001A5ABC">
        <w:rPr>
          <w:rFonts w:ascii="Times New Roman" w:hAnsi="Times New Roman" w:cs="Times New Roman"/>
          <w:sz w:val="24"/>
          <w:szCs w:val="24"/>
        </w:rPr>
        <w:t>1</w:t>
      </w:r>
      <w:r w:rsidR="002014FF">
        <w:rPr>
          <w:rFonts w:ascii="Times New Roman" w:hAnsi="Times New Roman" w:cs="Times New Roman"/>
          <w:sz w:val="24"/>
          <w:szCs w:val="24"/>
        </w:rPr>
        <w:t>.</w:t>
      </w:r>
      <w:r w:rsidR="00750973">
        <w:rPr>
          <w:rFonts w:ascii="Times New Roman" w:hAnsi="Times New Roman" w:cs="Times New Roman"/>
          <w:sz w:val="24"/>
          <w:szCs w:val="24"/>
        </w:rPr>
        <w:t>754</w:t>
      </w:r>
    </w:p>
    <w:p w:rsidR="00255EA9" w:rsidRPr="00750973" w:rsidRDefault="0089549F" w:rsidP="005905C0">
      <w:pPr>
        <w:pStyle w:val="NoSpacing"/>
        <w:ind w:firstLine="720"/>
        <w:rPr>
          <w:rFonts w:ascii="Times New Roman" w:hAnsi="Times New Roman" w:cs="Times New Roman"/>
          <w:sz w:val="24"/>
          <w:szCs w:val="24"/>
        </w:rPr>
      </w:pPr>
      <w:r w:rsidRPr="001A5ABC">
        <w:rPr>
          <w:rFonts w:ascii="Times New Roman" w:hAnsi="Times New Roman" w:cs="Times New Roman"/>
          <w:sz w:val="24"/>
          <w:szCs w:val="24"/>
        </w:rPr>
        <w:t>- Раља</w:t>
      </w:r>
      <w:r w:rsidRPr="001A5ABC">
        <w:rPr>
          <w:rFonts w:ascii="Times New Roman" w:hAnsi="Times New Roman" w:cs="Times New Roman"/>
          <w:sz w:val="24"/>
          <w:szCs w:val="24"/>
        </w:rPr>
        <w:tab/>
      </w:r>
      <w:r w:rsidRPr="001A5ABC">
        <w:rPr>
          <w:rFonts w:ascii="Times New Roman" w:hAnsi="Times New Roman" w:cs="Times New Roman"/>
          <w:sz w:val="24"/>
          <w:szCs w:val="24"/>
        </w:rPr>
        <w:tab/>
      </w:r>
      <w:r w:rsidRPr="001A5ABC">
        <w:rPr>
          <w:rFonts w:ascii="Times New Roman" w:hAnsi="Times New Roman" w:cs="Times New Roman"/>
          <w:sz w:val="24"/>
          <w:szCs w:val="24"/>
        </w:rPr>
        <w:tab/>
      </w:r>
      <w:r w:rsidR="00750973">
        <w:rPr>
          <w:rFonts w:ascii="Times New Roman" w:hAnsi="Times New Roman" w:cs="Times New Roman"/>
          <w:sz w:val="24"/>
          <w:szCs w:val="24"/>
        </w:rPr>
        <w:t xml:space="preserve">             1.106</w:t>
      </w:r>
    </w:p>
    <w:p w:rsidR="00255EA9" w:rsidRPr="00750973" w:rsidRDefault="00255EA9" w:rsidP="005905C0">
      <w:pPr>
        <w:pStyle w:val="NoSpacing"/>
        <w:ind w:firstLine="720"/>
        <w:rPr>
          <w:rFonts w:ascii="Times New Roman" w:hAnsi="Times New Roman" w:cs="Times New Roman"/>
          <w:sz w:val="24"/>
          <w:szCs w:val="24"/>
        </w:rPr>
      </w:pPr>
      <w:r w:rsidRPr="001A5ABC">
        <w:rPr>
          <w:rFonts w:ascii="Times New Roman" w:hAnsi="Times New Roman" w:cs="Times New Roman"/>
          <w:sz w:val="24"/>
          <w:szCs w:val="24"/>
        </w:rPr>
        <w:t xml:space="preserve">- Поповић </w:t>
      </w:r>
      <w:r w:rsidRPr="001A5ABC">
        <w:rPr>
          <w:rFonts w:ascii="Times New Roman" w:hAnsi="Times New Roman" w:cs="Times New Roman"/>
          <w:sz w:val="24"/>
          <w:szCs w:val="24"/>
        </w:rPr>
        <w:tab/>
      </w:r>
      <w:r w:rsidRPr="001A5ABC">
        <w:rPr>
          <w:rFonts w:ascii="Times New Roman" w:hAnsi="Times New Roman" w:cs="Times New Roman"/>
          <w:sz w:val="24"/>
          <w:szCs w:val="24"/>
        </w:rPr>
        <w:tab/>
      </w:r>
      <w:r w:rsidRPr="001A5ABC">
        <w:rPr>
          <w:rFonts w:ascii="Times New Roman" w:hAnsi="Times New Roman" w:cs="Times New Roman"/>
          <w:sz w:val="24"/>
          <w:szCs w:val="24"/>
        </w:rPr>
        <w:tab/>
        <w:t xml:space="preserve"> </w:t>
      </w:r>
      <w:r w:rsidR="005C4176" w:rsidRPr="001A5ABC">
        <w:rPr>
          <w:rFonts w:ascii="Times New Roman" w:hAnsi="Times New Roman" w:cs="Times New Roman"/>
          <w:sz w:val="24"/>
          <w:szCs w:val="24"/>
        </w:rPr>
        <w:t xml:space="preserve"> </w:t>
      </w:r>
      <w:r w:rsidR="00750973">
        <w:rPr>
          <w:rFonts w:ascii="Times New Roman" w:hAnsi="Times New Roman" w:cs="Times New Roman"/>
          <w:sz w:val="24"/>
          <w:szCs w:val="24"/>
        </w:rPr>
        <w:t xml:space="preserve"> 704</w:t>
      </w:r>
    </w:p>
    <w:p w:rsidR="00255EA9" w:rsidRPr="00750973" w:rsidRDefault="00255EA9" w:rsidP="005905C0">
      <w:pPr>
        <w:pStyle w:val="NoSpacing"/>
        <w:ind w:firstLine="720"/>
        <w:rPr>
          <w:rFonts w:ascii="Times New Roman" w:hAnsi="Times New Roman" w:cs="Times New Roman"/>
          <w:sz w:val="24"/>
          <w:szCs w:val="24"/>
        </w:rPr>
      </w:pPr>
      <w:r w:rsidRPr="001A5ABC">
        <w:rPr>
          <w:rFonts w:ascii="Times New Roman" w:hAnsi="Times New Roman" w:cs="Times New Roman"/>
          <w:sz w:val="24"/>
          <w:szCs w:val="24"/>
        </w:rPr>
        <w:t xml:space="preserve">- Мала Иванча </w:t>
      </w:r>
      <w:r w:rsidRPr="001A5ABC">
        <w:rPr>
          <w:rFonts w:ascii="Times New Roman" w:hAnsi="Times New Roman" w:cs="Times New Roman"/>
          <w:sz w:val="24"/>
          <w:szCs w:val="24"/>
        </w:rPr>
        <w:tab/>
      </w:r>
      <w:r w:rsidRPr="001A5ABC">
        <w:rPr>
          <w:rFonts w:ascii="Times New Roman" w:hAnsi="Times New Roman" w:cs="Times New Roman"/>
          <w:sz w:val="24"/>
          <w:szCs w:val="24"/>
        </w:rPr>
        <w:tab/>
      </w:r>
      <w:r w:rsidR="00750973">
        <w:rPr>
          <w:rFonts w:ascii="Times New Roman" w:hAnsi="Times New Roman" w:cs="Times New Roman"/>
          <w:sz w:val="24"/>
          <w:szCs w:val="24"/>
        </w:rPr>
        <w:t xml:space="preserve">   374</w:t>
      </w:r>
    </w:p>
    <w:p w:rsidR="00255EA9" w:rsidRPr="00750973" w:rsidRDefault="005C4176" w:rsidP="005905C0">
      <w:pPr>
        <w:pStyle w:val="NoSpacing"/>
        <w:ind w:firstLine="720"/>
        <w:rPr>
          <w:rFonts w:ascii="Times New Roman" w:hAnsi="Times New Roman" w:cs="Times New Roman"/>
          <w:sz w:val="24"/>
          <w:szCs w:val="24"/>
        </w:rPr>
      </w:pPr>
      <w:r w:rsidRPr="001A5ABC">
        <w:rPr>
          <w:rFonts w:ascii="Times New Roman" w:hAnsi="Times New Roman" w:cs="Times New Roman"/>
          <w:sz w:val="24"/>
          <w:szCs w:val="24"/>
        </w:rPr>
        <w:t xml:space="preserve">- </w:t>
      </w:r>
      <w:r w:rsidR="00255EA9" w:rsidRPr="001A5ABC">
        <w:rPr>
          <w:rFonts w:ascii="Times New Roman" w:hAnsi="Times New Roman" w:cs="Times New Roman"/>
          <w:sz w:val="24"/>
          <w:szCs w:val="24"/>
        </w:rPr>
        <w:t>Мали Пожаревац</w:t>
      </w:r>
      <w:r w:rsidR="00255EA9" w:rsidRPr="001A5ABC">
        <w:rPr>
          <w:rFonts w:ascii="Times New Roman" w:hAnsi="Times New Roman" w:cs="Times New Roman"/>
          <w:sz w:val="24"/>
          <w:szCs w:val="24"/>
        </w:rPr>
        <w:tab/>
        <w:t xml:space="preserve">    </w:t>
      </w:r>
      <w:r w:rsidRPr="001A5ABC">
        <w:rPr>
          <w:rFonts w:ascii="Times New Roman" w:hAnsi="Times New Roman" w:cs="Times New Roman"/>
          <w:sz w:val="24"/>
          <w:szCs w:val="24"/>
        </w:rPr>
        <w:t xml:space="preserve"> </w:t>
      </w:r>
      <w:r w:rsidR="00750973">
        <w:rPr>
          <w:rFonts w:ascii="Times New Roman" w:hAnsi="Times New Roman" w:cs="Times New Roman"/>
          <w:sz w:val="24"/>
          <w:szCs w:val="24"/>
        </w:rPr>
        <w:t xml:space="preserve">          498</w:t>
      </w:r>
    </w:p>
    <w:p w:rsidR="00255EA9" w:rsidRPr="00750973" w:rsidRDefault="00255EA9" w:rsidP="005905C0">
      <w:pPr>
        <w:pStyle w:val="NoSpacing"/>
        <w:ind w:firstLine="720"/>
        <w:rPr>
          <w:rFonts w:ascii="Times New Roman" w:hAnsi="Times New Roman" w:cs="Times New Roman"/>
          <w:sz w:val="24"/>
          <w:szCs w:val="24"/>
        </w:rPr>
      </w:pPr>
      <w:r w:rsidRPr="001A5ABC">
        <w:rPr>
          <w:rFonts w:ascii="Times New Roman" w:hAnsi="Times New Roman" w:cs="Times New Roman"/>
          <w:sz w:val="24"/>
          <w:szCs w:val="24"/>
        </w:rPr>
        <w:t xml:space="preserve">- Парцани </w:t>
      </w:r>
      <w:r w:rsidR="00750973">
        <w:rPr>
          <w:rFonts w:ascii="Times New Roman" w:hAnsi="Times New Roman" w:cs="Times New Roman"/>
          <w:sz w:val="24"/>
          <w:szCs w:val="24"/>
        </w:rPr>
        <w:tab/>
      </w:r>
      <w:r w:rsidR="00750973">
        <w:rPr>
          <w:rFonts w:ascii="Times New Roman" w:hAnsi="Times New Roman" w:cs="Times New Roman"/>
          <w:sz w:val="24"/>
          <w:szCs w:val="24"/>
        </w:rPr>
        <w:tab/>
      </w:r>
      <w:r w:rsidR="00750973">
        <w:rPr>
          <w:rFonts w:ascii="Times New Roman" w:hAnsi="Times New Roman" w:cs="Times New Roman"/>
          <w:sz w:val="24"/>
          <w:szCs w:val="24"/>
        </w:rPr>
        <w:tab/>
        <w:t xml:space="preserve">   292</w:t>
      </w:r>
    </w:p>
    <w:p w:rsidR="005C4176" w:rsidRPr="00750973" w:rsidRDefault="0089549F" w:rsidP="005905C0">
      <w:pPr>
        <w:pStyle w:val="NoSpacing"/>
        <w:ind w:firstLine="720"/>
        <w:rPr>
          <w:rFonts w:ascii="Times New Roman" w:hAnsi="Times New Roman" w:cs="Times New Roman"/>
          <w:sz w:val="24"/>
          <w:szCs w:val="24"/>
        </w:rPr>
      </w:pPr>
      <w:r w:rsidRPr="001A5ABC">
        <w:rPr>
          <w:rFonts w:ascii="Times New Roman" w:hAnsi="Times New Roman" w:cs="Times New Roman"/>
          <w:sz w:val="24"/>
          <w:szCs w:val="24"/>
        </w:rPr>
        <w:t>- Ђуринци</w:t>
      </w:r>
      <w:r w:rsidRPr="001A5ABC">
        <w:rPr>
          <w:rFonts w:ascii="Times New Roman" w:hAnsi="Times New Roman" w:cs="Times New Roman"/>
          <w:sz w:val="24"/>
          <w:szCs w:val="24"/>
        </w:rPr>
        <w:tab/>
      </w:r>
      <w:r w:rsidRPr="001A5ABC">
        <w:rPr>
          <w:rFonts w:ascii="Times New Roman" w:hAnsi="Times New Roman" w:cs="Times New Roman"/>
          <w:sz w:val="24"/>
          <w:szCs w:val="24"/>
        </w:rPr>
        <w:tab/>
      </w:r>
      <w:r w:rsidRPr="001A5ABC">
        <w:rPr>
          <w:rFonts w:ascii="Times New Roman" w:hAnsi="Times New Roman" w:cs="Times New Roman"/>
          <w:sz w:val="24"/>
          <w:szCs w:val="24"/>
        </w:rPr>
        <w:tab/>
        <w:t xml:space="preserve">   </w:t>
      </w:r>
      <w:r w:rsidR="00750973">
        <w:rPr>
          <w:rFonts w:ascii="Times New Roman" w:hAnsi="Times New Roman" w:cs="Times New Roman"/>
          <w:sz w:val="24"/>
          <w:szCs w:val="24"/>
        </w:rPr>
        <w:t>377</w:t>
      </w:r>
    </w:p>
    <w:p w:rsidR="005C4176" w:rsidRPr="00750973" w:rsidRDefault="0089549F" w:rsidP="005905C0">
      <w:pPr>
        <w:pStyle w:val="NoSpacing"/>
        <w:ind w:firstLine="720"/>
        <w:rPr>
          <w:rFonts w:ascii="Times New Roman" w:hAnsi="Times New Roman" w:cs="Times New Roman"/>
          <w:sz w:val="24"/>
          <w:szCs w:val="24"/>
        </w:rPr>
      </w:pPr>
      <w:r w:rsidRPr="001A5ABC">
        <w:rPr>
          <w:rFonts w:ascii="Times New Roman" w:hAnsi="Times New Roman" w:cs="Times New Roman"/>
          <w:sz w:val="24"/>
          <w:szCs w:val="24"/>
        </w:rPr>
        <w:t xml:space="preserve">- Неменикуће </w:t>
      </w:r>
      <w:r w:rsidRPr="001A5ABC">
        <w:rPr>
          <w:rFonts w:ascii="Times New Roman" w:hAnsi="Times New Roman" w:cs="Times New Roman"/>
          <w:sz w:val="24"/>
          <w:szCs w:val="24"/>
        </w:rPr>
        <w:tab/>
      </w:r>
      <w:r w:rsidRPr="001A5ABC">
        <w:rPr>
          <w:rFonts w:ascii="Times New Roman" w:hAnsi="Times New Roman" w:cs="Times New Roman"/>
          <w:sz w:val="24"/>
          <w:szCs w:val="24"/>
        </w:rPr>
        <w:tab/>
        <w:t xml:space="preserve">   </w:t>
      </w:r>
      <w:r w:rsidR="00750973">
        <w:rPr>
          <w:rFonts w:ascii="Times New Roman" w:hAnsi="Times New Roman" w:cs="Times New Roman"/>
          <w:sz w:val="24"/>
          <w:szCs w:val="24"/>
        </w:rPr>
        <w:t>754</w:t>
      </w:r>
    </w:p>
    <w:p w:rsidR="005C4176" w:rsidRPr="001A5ABC" w:rsidRDefault="001A5ABC" w:rsidP="005905C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Рогача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434</w:t>
      </w:r>
    </w:p>
    <w:p w:rsidR="005C4176" w:rsidRPr="00750973" w:rsidRDefault="0089549F" w:rsidP="005905C0">
      <w:pPr>
        <w:pStyle w:val="NoSpacing"/>
        <w:ind w:firstLine="720"/>
        <w:rPr>
          <w:rFonts w:ascii="Times New Roman" w:hAnsi="Times New Roman" w:cs="Times New Roman"/>
          <w:sz w:val="24"/>
          <w:szCs w:val="24"/>
        </w:rPr>
      </w:pPr>
      <w:r w:rsidRPr="001A5ABC">
        <w:rPr>
          <w:rFonts w:ascii="Times New Roman" w:hAnsi="Times New Roman" w:cs="Times New Roman"/>
          <w:sz w:val="24"/>
          <w:szCs w:val="24"/>
        </w:rPr>
        <w:t xml:space="preserve">- Дучина </w:t>
      </w:r>
      <w:r w:rsidRPr="001A5ABC">
        <w:rPr>
          <w:rFonts w:ascii="Times New Roman" w:hAnsi="Times New Roman" w:cs="Times New Roman"/>
          <w:sz w:val="24"/>
          <w:szCs w:val="24"/>
        </w:rPr>
        <w:tab/>
      </w:r>
      <w:r w:rsidRPr="001A5ABC">
        <w:rPr>
          <w:rFonts w:ascii="Times New Roman" w:hAnsi="Times New Roman" w:cs="Times New Roman"/>
          <w:sz w:val="24"/>
          <w:szCs w:val="24"/>
        </w:rPr>
        <w:tab/>
      </w:r>
      <w:r w:rsidRPr="001A5ABC">
        <w:rPr>
          <w:rFonts w:ascii="Times New Roman" w:hAnsi="Times New Roman" w:cs="Times New Roman"/>
          <w:sz w:val="24"/>
          <w:szCs w:val="24"/>
        </w:rPr>
        <w:tab/>
        <w:t xml:space="preserve">   1</w:t>
      </w:r>
      <w:r w:rsidR="00750973">
        <w:rPr>
          <w:rFonts w:ascii="Times New Roman" w:hAnsi="Times New Roman" w:cs="Times New Roman"/>
          <w:sz w:val="24"/>
          <w:szCs w:val="24"/>
        </w:rPr>
        <w:t>09</w:t>
      </w:r>
    </w:p>
    <w:p w:rsidR="005C4176" w:rsidRPr="00750973" w:rsidRDefault="00F70EB1" w:rsidP="005905C0">
      <w:pPr>
        <w:pStyle w:val="NoSpacing"/>
        <w:ind w:firstLine="720"/>
        <w:rPr>
          <w:rFonts w:ascii="Times New Roman" w:hAnsi="Times New Roman" w:cs="Times New Roman"/>
          <w:sz w:val="24"/>
          <w:szCs w:val="24"/>
        </w:rPr>
      </w:pPr>
      <w:r w:rsidRPr="001A5ABC">
        <w:rPr>
          <w:rFonts w:ascii="Times New Roman" w:hAnsi="Times New Roman" w:cs="Times New Roman"/>
          <w:sz w:val="24"/>
          <w:szCs w:val="24"/>
        </w:rPr>
        <w:t xml:space="preserve">- Сибница </w:t>
      </w:r>
      <w:r w:rsidRPr="001A5ABC">
        <w:rPr>
          <w:rFonts w:ascii="Times New Roman" w:hAnsi="Times New Roman" w:cs="Times New Roman"/>
          <w:sz w:val="24"/>
          <w:szCs w:val="24"/>
        </w:rPr>
        <w:tab/>
      </w:r>
      <w:r w:rsidRPr="001A5ABC">
        <w:rPr>
          <w:rFonts w:ascii="Times New Roman" w:hAnsi="Times New Roman" w:cs="Times New Roman"/>
          <w:sz w:val="24"/>
          <w:szCs w:val="24"/>
        </w:rPr>
        <w:tab/>
      </w:r>
      <w:r w:rsidR="0089549F" w:rsidRPr="001A5ABC">
        <w:rPr>
          <w:rFonts w:ascii="Times New Roman" w:hAnsi="Times New Roman" w:cs="Times New Roman"/>
          <w:sz w:val="24"/>
          <w:szCs w:val="24"/>
        </w:rPr>
        <w:tab/>
        <w:t xml:space="preserve">   10</w:t>
      </w:r>
      <w:r w:rsidR="00750973">
        <w:rPr>
          <w:rFonts w:ascii="Times New Roman" w:hAnsi="Times New Roman" w:cs="Times New Roman"/>
          <w:sz w:val="24"/>
          <w:szCs w:val="24"/>
        </w:rPr>
        <w:t>4</w:t>
      </w:r>
    </w:p>
    <w:p w:rsidR="005C4176" w:rsidRPr="00750973" w:rsidRDefault="0089549F" w:rsidP="005905C0">
      <w:pPr>
        <w:pStyle w:val="NoSpacing"/>
        <w:ind w:firstLine="720"/>
        <w:rPr>
          <w:rFonts w:ascii="Times New Roman" w:hAnsi="Times New Roman" w:cs="Times New Roman"/>
          <w:sz w:val="24"/>
          <w:szCs w:val="24"/>
        </w:rPr>
      </w:pPr>
      <w:r w:rsidRPr="001A5ABC">
        <w:rPr>
          <w:rFonts w:ascii="Times New Roman" w:hAnsi="Times New Roman" w:cs="Times New Roman"/>
          <w:sz w:val="24"/>
          <w:szCs w:val="24"/>
        </w:rPr>
        <w:t xml:space="preserve">- Дрлупа </w:t>
      </w:r>
      <w:r w:rsidRPr="001A5ABC">
        <w:rPr>
          <w:rFonts w:ascii="Times New Roman" w:hAnsi="Times New Roman" w:cs="Times New Roman"/>
          <w:sz w:val="24"/>
          <w:szCs w:val="24"/>
        </w:rPr>
        <w:tab/>
      </w:r>
      <w:r w:rsidRPr="001A5ABC">
        <w:rPr>
          <w:rFonts w:ascii="Times New Roman" w:hAnsi="Times New Roman" w:cs="Times New Roman"/>
          <w:sz w:val="24"/>
          <w:szCs w:val="24"/>
        </w:rPr>
        <w:tab/>
      </w:r>
      <w:r w:rsidRPr="001A5ABC">
        <w:rPr>
          <w:rFonts w:ascii="Times New Roman" w:hAnsi="Times New Roman" w:cs="Times New Roman"/>
          <w:sz w:val="24"/>
          <w:szCs w:val="24"/>
        </w:rPr>
        <w:tab/>
        <w:t xml:space="preserve">    </w:t>
      </w:r>
      <w:r w:rsidR="00750973">
        <w:rPr>
          <w:rFonts w:ascii="Times New Roman" w:hAnsi="Times New Roman" w:cs="Times New Roman"/>
          <w:sz w:val="24"/>
          <w:szCs w:val="24"/>
        </w:rPr>
        <w:t xml:space="preserve"> 98</w:t>
      </w:r>
    </w:p>
    <w:p w:rsidR="00750973" w:rsidRDefault="0089549F" w:rsidP="005905C0">
      <w:pPr>
        <w:pStyle w:val="NoSpacing"/>
        <w:ind w:firstLine="720"/>
        <w:rPr>
          <w:rFonts w:ascii="Times New Roman" w:hAnsi="Times New Roman" w:cs="Times New Roman"/>
          <w:sz w:val="24"/>
          <w:szCs w:val="24"/>
        </w:rPr>
      </w:pPr>
      <w:r w:rsidRPr="001A5ABC">
        <w:rPr>
          <w:rFonts w:ascii="Times New Roman" w:hAnsi="Times New Roman" w:cs="Times New Roman"/>
          <w:sz w:val="24"/>
          <w:szCs w:val="24"/>
        </w:rPr>
        <w:t xml:space="preserve">- Слатина </w:t>
      </w:r>
      <w:r w:rsidRPr="001A5ABC">
        <w:rPr>
          <w:rFonts w:ascii="Times New Roman" w:hAnsi="Times New Roman" w:cs="Times New Roman"/>
          <w:sz w:val="24"/>
          <w:szCs w:val="24"/>
        </w:rPr>
        <w:tab/>
      </w:r>
      <w:r w:rsidRPr="001A5ABC">
        <w:rPr>
          <w:rFonts w:ascii="Times New Roman" w:hAnsi="Times New Roman" w:cs="Times New Roman"/>
          <w:sz w:val="24"/>
          <w:szCs w:val="24"/>
        </w:rPr>
        <w:tab/>
      </w:r>
      <w:r w:rsidRPr="001A5ABC">
        <w:rPr>
          <w:rFonts w:ascii="Times New Roman" w:hAnsi="Times New Roman" w:cs="Times New Roman"/>
          <w:sz w:val="24"/>
          <w:szCs w:val="24"/>
        </w:rPr>
        <w:tab/>
        <w:t xml:space="preserve">   11</w:t>
      </w:r>
      <w:r w:rsidR="00750973">
        <w:rPr>
          <w:rFonts w:ascii="Times New Roman" w:hAnsi="Times New Roman" w:cs="Times New Roman"/>
          <w:sz w:val="24"/>
          <w:szCs w:val="24"/>
        </w:rPr>
        <w:t>8</w:t>
      </w:r>
    </w:p>
    <w:p w:rsidR="00A82E85" w:rsidRPr="00750973" w:rsidRDefault="0089549F" w:rsidP="005905C0">
      <w:pPr>
        <w:pStyle w:val="NoSpacing"/>
        <w:ind w:firstLine="720"/>
        <w:rPr>
          <w:rFonts w:ascii="Times New Roman" w:hAnsi="Times New Roman" w:cs="Times New Roman"/>
          <w:sz w:val="24"/>
          <w:szCs w:val="24"/>
        </w:rPr>
      </w:pPr>
      <w:r w:rsidRPr="001A5ABC">
        <w:rPr>
          <w:rFonts w:ascii="Times New Roman" w:hAnsi="Times New Roman" w:cs="Times New Roman"/>
          <w:sz w:val="24"/>
          <w:szCs w:val="24"/>
        </w:rPr>
        <w:t>- Стојник</w:t>
      </w:r>
      <w:r w:rsidRPr="001A5ABC">
        <w:rPr>
          <w:rFonts w:ascii="Times New Roman" w:hAnsi="Times New Roman" w:cs="Times New Roman"/>
          <w:sz w:val="24"/>
          <w:szCs w:val="24"/>
        </w:rPr>
        <w:tab/>
      </w:r>
      <w:r w:rsidRPr="001A5ABC">
        <w:rPr>
          <w:rFonts w:ascii="Times New Roman" w:hAnsi="Times New Roman" w:cs="Times New Roman"/>
          <w:sz w:val="24"/>
          <w:szCs w:val="24"/>
        </w:rPr>
        <w:tab/>
      </w:r>
      <w:r w:rsidRPr="001A5ABC">
        <w:rPr>
          <w:rFonts w:ascii="Times New Roman" w:hAnsi="Times New Roman" w:cs="Times New Roman"/>
          <w:sz w:val="24"/>
          <w:szCs w:val="24"/>
        </w:rPr>
        <w:tab/>
        <w:t xml:space="preserve">   </w:t>
      </w:r>
      <w:r w:rsidR="00750973">
        <w:rPr>
          <w:rFonts w:ascii="Times New Roman" w:hAnsi="Times New Roman" w:cs="Times New Roman"/>
          <w:sz w:val="24"/>
          <w:szCs w:val="24"/>
        </w:rPr>
        <w:t>354</w:t>
      </w:r>
    </w:p>
    <w:p w:rsidR="00A82E85" w:rsidRPr="001A5ABC" w:rsidRDefault="0089549F" w:rsidP="002014FF">
      <w:pPr>
        <w:pStyle w:val="NoSpacing"/>
        <w:pBdr>
          <w:bottom w:val="single" w:sz="4" w:space="1" w:color="auto"/>
        </w:pBdr>
        <w:ind w:firstLine="720"/>
        <w:rPr>
          <w:rFonts w:ascii="Times New Roman" w:hAnsi="Times New Roman" w:cs="Times New Roman"/>
          <w:sz w:val="24"/>
          <w:szCs w:val="24"/>
        </w:rPr>
      </w:pPr>
      <w:r w:rsidRPr="001A5ABC">
        <w:rPr>
          <w:rFonts w:ascii="Times New Roman" w:hAnsi="Times New Roman" w:cs="Times New Roman"/>
          <w:sz w:val="24"/>
          <w:szCs w:val="24"/>
        </w:rPr>
        <w:t>- Бабе</w:t>
      </w:r>
      <w:r w:rsidRPr="001A5ABC">
        <w:rPr>
          <w:rFonts w:ascii="Times New Roman" w:hAnsi="Times New Roman" w:cs="Times New Roman"/>
          <w:sz w:val="24"/>
          <w:szCs w:val="24"/>
        </w:rPr>
        <w:tab/>
      </w:r>
      <w:r w:rsidRPr="001A5ABC">
        <w:rPr>
          <w:rFonts w:ascii="Times New Roman" w:hAnsi="Times New Roman" w:cs="Times New Roman"/>
          <w:sz w:val="24"/>
          <w:szCs w:val="24"/>
        </w:rPr>
        <w:tab/>
      </w:r>
      <w:r w:rsidRPr="001A5ABC">
        <w:rPr>
          <w:rFonts w:ascii="Times New Roman" w:hAnsi="Times New Roman" w:cs="Times New Roman"/>
          <w:sz w:val="24"/>
          <w:szCs w:val="24"/>
        </w:rPr>
        <w:tab/>
        <w:t xml:space="preserve">   </w:t>
      </w:r>
      <w:r w:rsidR="001A5ABC">
        <w:rPr>
          <w:rFonts w:ascii="Times New Roman" w:hAnsi="Times New Roman" w:cs="Times New Roman"/>
          <w:sz w:val="24"/>
          <w:szCs w:val="24"/>
        </w:rPr>
        <w:t xml:space="preserve">            819</w:t>
      </w:r>
    </w:p>
    <w:p w:rsidR="00F70EB1" w:rsidRPr="001A5ABC" w:rsidRDefault="00F70EB1" w:rsidP="005905C0">
      <w:pPr>
        <w:pStyle w:val="NoSpacing"/>
        <w:ind w:firstLine="720"/>
        <w:rPr>
          <w:rFonts w:ascii="Times New Roman" w:hAnsi="Times New Roman" w:cs="Times New Roman"/>
          <w:sz w:val="24"/>
          <w:szCs w:val="24"/>
        </w:rPr>
      </w:pPr>
    </w:p>
    <w:p w:rsidR="00C11E42" w:rsidRPr="0085175D" w:rsidRDefault="002014FF" w:rsidP="005905C0">
      <w:pPr>
        <w:pStyle w:val="NoSpacing"/>
        <w:ind w:firstLine="720"/>
        <w:rPr>
          <w:rFonts w:ascii="Times New Roman" w:hAnsi="Times New Roman" w:cs="Times New Roman"/>
          <w:b/>
          <w:sz w:val="24"/>
          <w:szCs w:val="24"/>
        </w:rPr>
      </w:pPr>
      <w:r w:rsidRPr="0085175D">
        <w:rPr>
          <w:rFonts w:ascii="Times New Roman" w:hAnsi="Times New Roman" w:cs="Times New Roman"/>
          <w:b/>
          <w:sz w:val="24"/>
          <w:szCs w:val="24"/>
        </w:rPr>
        <w:t xml:space="preserve">УКУПНО                                 </w:t>
      </w:r>
      <w:r w:rsidR="00750973">
        <w:rPr>
          <w:rFonts w:ascii="Times New Roman" w:hAnsi="Times New Roman" w:cs="Times New Roman"/>
          <w:b/>
          <w:sz w:val="24"/>
          <w:szCs w:val="24"/>
        </w:rPr>
        <w:t>7,985</w:t>
      </w:r>
      <w:r w:rsidRPr="0085175D">
        <w:rPr>
          <w:rFonts w:ascii="Times New Roman" w:hAnsi="Times New Roman" w:cs="Times New Roman"/>
          <w:b/>
          <w:sz w:val="24"/>
          <w:szCs w:val="24"/>
        </w:rPr>
        <w:t xml:space="preserve"> корисника</w:t>
      </w:r>
    </w:p>
    <w:p w:rsidR="00C11E42" w:rsidRPr="0085175D" w:rsidRDefault="00C11E42" w:rsidP="00C61B08">
      <w:pPr>
        <w:pStyle w:val="NoSpacing"/>
        <w:rPr>
          <w:rFonts w:ascii="Times New Roman" w:hAnsi="Times New Roman" w:cs="Times New Roman"/>
          <w:b/>
          <w:sz w:val="24"/>
          <w:szCs w:val="24"/>
        </w:rPr>
      </w:pPr>
    </w:p>
    <w:p w:rsidR="00BF6B6F" w:rsidRDefault="005C4176" w:rsidP="002014FF">
      <w:pPr>
        <w:pStyle w:val="NoSpacing"/>
        <w:ind w:firstLine="720"/>
        <w:rPr>
          <w:rFonts w:ascii="Times New Roman" w:hAnsi="Times New Roman" w:cs="Times New Roman"/>
          <w:sz w:val="24"/>
          <w:szCs w:val="24"/>
        </w:rPr>
      </w:pPr>
      <w:r w:rsidRPr="0085175D">
        <w:rPr>
          <w:rFonts w:ascii="Times New Roman" w:hAnsi="Times New Roman" w:cs="Times New Roman"/>
          <w:sz w:val="24"/>
          <w:szCs w:val="24"/>
        </w:rPr>
        <w:t>Одвожење и депоновање смећа је вршено према г</w:t>
      </w:r>
      <w:r w:rsidR="00676D39" w:rsidRPr="0085175D">
        <w:rPr>
          <w:rFonts w:ascii="Times New Roman" w:hAnsi="Times New Roman" w:cs="Times New Roman"/>
          <w:sz w:val="24"/>
          <w:szCs w:val="24"/>
        </w:rPr>
        <w:t>одишњем</w:t>
      </w:r>
      <w:r w:rsidR="00676D39">
        <w:rPr>
          <w:rFonts w:ascii="Times New Roman" w:hAnsi="Times New Roman" w:cs="Times New Roman"/>
          <w:sz w:val="24"/>
          <w:szCs w:val="24"/>
        </w:rPr>
        <w:t xml:space="preserve"> и месечним програмима </w:t>
      </w:r>
      <w:r w:rsidRPr="001A5ABC">
        <w:rPr>
          <w:rFonts w:ascii="Times New Roman" w:hAnsi="Times New Roman" w:cs="Times New Roman"/>
          <w:sz w:val="24"/>
          <w:szCs w:val="24"/>
        </w:rPr>
        <w:t>свих 7 дана у недељи .</w:t>
      </w:r>
    </w:p>
    <w:p w:rsidR="002014FF" w:rsidRPr="005D3BAA" w:rsidRDefault="002014FF" w:rsidP="002014FF">
      <w:pPr>
        <w:pStyle w:val="NoSpacing"/>
        <w:ind w:firstLine="720"/>
        <w:rPr>
          <w:rFonts w:ascii="Times New Roman" w:hAnsi="Times New Roman" w:cs="Times New Roman"/>
          <w:b/>
          <w:sz w:val="24"/>
          <w:szCs w:val="24"/>
        </w:rPr>
      </w:pPr>
      <w:r w:rsidRPr="005D3BAA">
        <w:rPr>
          <w:rFonts w:ascii="Times New Roman" w:hAnsi="Times New Roman" w:cs="Times New Roman"/>
          <w:b/>
          <w:sz w:val="24"/>
          <w:szCs w:val="24"/>
        </w:rPr>
        <w:t xml:space="preserve"> Купљено је  </w:t>
      </w:r>
      <w:r w:rsidR="00E2549A" w:rsidRPr="005D3BAA">
        <w:rPr>
          <w:rFonts w:ascii="Times New Roman" w:hAnsi="Times New Roman" w:cs="Times New Roman"/>
          <w:b/>
          <w:sz w:val="24"/>
          <w:szCs w:val="24"/>
        </w:rPr>
        <w:t>400</w:t>
      </w:r>
      <w:r w:rsidRPr="005D3BAA">
        <w:rPr>
          <w:rFonts w:ascii="Times New Roman" w:hAnsi="Times New Roman" w:cs="Times New Roman"/>
          <w:b/>
          <w:sz w:val="24"/>
          <w:szCs w:val="24"/>
        </w:rPr>
        <w:t xml:space="preserve">  конт</w:t>
      </w:r>
      <w:r w:rsidR="00BF6B6F" w:rsidRPr="005D3BAA">
        <w:rPr>
          <w:rFonts w:ascii="Times New Roman" w:hAnsi="Times New Roman" w:cs="Times New Roman"/>
          <w:b/>
          <w:sz w:val="24"/>
          <w:szCs w:val="24"/>
        </w:rPr>
        <w:t>ејнера за смеће запремине</w:t>
      </w:r>
      <w:r w:rsidR="00E2549A" w:rsidRPr="005D3BAA">
        <w:rPr>
          <w:rFonts w:ascii="Times New Roman" w:hAnsi="Times New Roman" w:cs="Times New Roman"/>
          <w:b/>
          <w:sz w:val="24"/>
          <w:szCs w:val="24"/>
        </w:rPr>
        <w:t xml:space="preserve"> 1,1м3 укупне вредности 10</w:t>
      </w:r>
      <w:r w:rsidR="00BF6B6F" w:rsidRPr="005D3BAA">
        <w:rPr>
          <w:rFonts w:ascii="Times New Roman" w:hAnsi="Times New Roman" w:cs="Times New Roman"/>
          <w:b/>
          <w:sz w:val="24"/>
          <w:szCs w:val="24"/>
        </w:rPr>
        <w:t xml:space="preserve"> милиона динара.</w:t>
      </w:r>
    </w:p>
    <w:p w:rsidR="002014FF" w:rsidRPr="002014FF" w:rsidRDefault="002014FF" w:rsidP="002014FF">
      <w:pPr>
        <w:pStyle w:val="NoSpacing"/>
        <w:ind w:firstLine="720"/>
        <w:rPr>
          <w:rFonts w:ascii="Times New Roman" w:hAnsi="Times New Roman" w:cs="Times New Roman"/>
          <w:sz w:val="24"/>
          <w:szCs w:val="24"/>
        </w:rPr>
      </w:pPr>
    </w:p>
    <w:p w:rsidR="00BF6B6F" w:rsidRPr="005D3BAA" w:rsidRDefault="00BF6B6F" w:rsidP="002014FF">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5D3BAA">
        <w:rPr>
          <w:rFonts w:ascii="Times New Roman" w:hAnsi="Times New Roman" w:cs="Times New Roman"/>
          <w:sz w:val="24"/>
          <w:szCs w:val="24"/>
        </w:rPr>
        <w:t>П</w:t>
      </w:r>
      <w:r w:rsidR="002014FF" w:rsidRPr="005D3BAA">
        <w:rPr>
          <w:rFonts w:ascii="Times New Roman" w:hAnsi="Times New Roman" w:cs="Times New Roman"/>
          <w:sz w:val="24"/>
          <w:szCs w:val="24"/>
        </w:rPr>
        <w:t xml:space="preserve">остављено </w:t>
      </w:r>
      <w:r w:rsidRPr="005D3BAA">
        <w:rPr>
          <w:rFonts w:ascii="Times New Roman" w:hAnsi="Times New Roman" w:cs="Times New Roman"/>
          <w:sz w:val="24"/>
          <w:szCs w:val="24"/>
        </w:rPr>
        <w:t>је на терену :</w:t>
      </w:r>
    </w:p>
    <w:p w:rsidR="00E747E8" w:rsidRPr="005D3BAA" w:rsidRDefault="00E2549A" w:rsidP="002014FF">
      <w:pPr>
        <w:pStyle w:val="NoSpacing"/>
        <w:rPr>
          <w:rFonts w:ascii="Times New Roman" w:hAnsi="Times New Roman" w:cs="Times New Roman"/>
          <w:sz w:val="24"/>
          <w:szCs w:val="24"/>
        </w:rPr>
      </w:pPr>
      <w:r w:rsidRPr="005D3BAA">
        <w:rPr>
          <w:rFonts w:ascii="Times New Roman" w:hAnsi="Times New Roman" w:cs="Times New Roman"/>
          <w:sz w:val="24"/>
          <w:szCs w:val="24"/>
        </w:rPr>
        <w:t>842</w:t>
      </w:r>
      <w:r w:rsidR="002014FF" w:rsidRPr="005D3BAA">
        <w:rPr>
          <w:rFonts w:ascii="Times New Roman" w:hAnsi="Times New Roman" w:cs="Times New Roman"/>
          <w:sz w:val="24"/>
          <w:szCs w:val="24"/>
        </w:rPr>
        <w:t xml:space="preserve"> контејнера запремине 1,1м3 , 35 к</w:t>
      </w:r>
      <w:r w:rsidRPr="005D3BAA">
        <w:rPr>
          <w:rFonts w:ascii="Times New Roman" w:hAnsi="Times New Roman" w:cs="Times New Roman"/>
          <w:sz w:val="24"/>
          <w:szCs w:val="24"/>
        </w:rPr>
        <w:t>онтејнера запремине 7м3 као и 8</w:t>
      </w:r>
      <w:r w:rsidR="002014FF" w:rsidRPr="005D3BAA">
        <w:rPr>
          <w:rFonts w:ascii="Times New Roman" w:hAnsi="Times New Roman" w:cs="Times New Roman"/>
          <w:sz w:val="24"/>
          <w:szCs w:val="24"/>
        </w:rPr>
        <w:t>0 стубних канти на прометним местима.</w:t>
      </w:r>
    </w:p>
    <w:p w:rsidR="00BF6B6F" w:rsidRPr="00BF6B6F" w:rsidRDefault="00BF6B6F" w:rsidP="002014FF">
      <w:pPr>
        <w:pStyle w:val="NoSpacing"/>
        <w:rPr>
          <w:rFonts w:ascii="Times New Roman" w:hAnsi="Times New Roman" w:cs="Times New Roman"/>
          <w:sz w:val="24"/>
          <w:szCs w:val="24"/>
        </w:rPr>
      </w:pPr>
    </w:p>
    <w:p w:rsidR="00C11E42" w:rsidRPr="00DA245A" w:rsidRDefault="00A82E85" w:rsidP="00F70EB1">
      <w:pPr>
        <w:pStyle w:val="NoSpacing"/>
        <w:rPr>
          <w:rFonts w:ascii="Times New Roman" w:hAnsi="Times New Roman" w:cs="Times New Roman"/>
          <w:sz w:val="24"/>
          <w:szCs w:val="24"/>
          <w:u w:val="single"/>
        </w:rPr>
      </w:pPr>
      <w:r w:rsidRPr="001A5ABC">
        <w:rPr>
          <w:rFonts w:ascii="Times New Roman" w:hAnsi="Times New Roman" w:cs="Times New Roman"/>
          <w:sz w:val="24"/>
          <w:szCs w:val="24"/>
        </w:rPr>
        <w:t>Проширењем зона за одв</w:t>
      </w:r>
      <w:r w:rsidR="007F7EC3" w:rsidRPr="001A5ABC">
        <w:rPr>
          <w:rFonts w:ascii="Times New Roman" w:hAnsi="Times New Roman" w:cs="Times New Roman"/>
          <w:sz w:val="24"/>
          <w:szCs w:val="24"/>
        </w:rPr>
        <w:t>ожење смећа</w:t>
      </w:r>
      <w:r w:rsidR="00676D39">
        <w:rPr>
          <w:rFonts w:ascii="Times New Roman" w:hAnsi="Times New Roman" w:cs="Times New Roman"/>
          <w:sz w:val="24"/>
          <w:szCs w:val="24"/>
        </w:rPr>
        <w:t xml:space="preserve"> у МЗ </w:t>
      </w:r>
      <w:r w:rsidR="00E2549A">
        <w:rPr>
          <w:rFonts w:ascii="Times New Roman" w:hAnsi="Times New Roman" w:cs="Times New Roman"/>
          <w:sz w:val="24"/>
          <w:szCs w:val="24"/>
        </w:rPr>
        <w:t>Неменикуће</w:t>
      </w:r>
      <w:r w:rsidR="00676D39">
        <w:rPr>
          <w:rFonts w:ascii="Times New Roman" w:hAnsi="Times New Roman" w:cs="Times New Roman"/>
          <w:sz w:val="24"/>
          <w:szCs w:val="24"/>
        </w:rPr>
        <w:t>,</w:t>
      </w:r>
      <w:r w:rsidR="00E2549A">
        <w:rPr>
          <w:rFonts w:ascii="Times New Roman" w:hAnsi="Times New Roman" w:cs="Times New Roman"/>
          <w:sz w:val="24"/>
          <w:szCs w:val="24"/>
        </w:rPr>
        <w:t>Мали Пожаревац,Ђуринци и Парцани</w:t>
      </w:r>
      <w:r w:rsidR="00676D39">
        <w:rPr>
          <w:rFonts w:ascii="Times New Roman" w:hAnsi="Times New Roman" w:cs="Times New Roman"/>
          <w:sz w:val="24"/>
          <w:szCs w:val="24"/>
        </w:rPr>
        <w:t xml:space="preserve">  </w:t>
      </w:r>
      <w:r w:rsidR="007F7EC3" w:rsidRPr="001A5ABC">
        <w:rPr>
          <w:rFonts w:ascii="Times New Roman" w:hAnsi="Times New Roman" w:cs="Times New Roman"/>
          <w:sz w:val="24"/>
          <w:szCs w:val="24"/>
        </w:rPr>
        <w:t xml:space="preserve">обухваћено је </w:t>
      </w:r>
      <w:r w:rsidR="001A5ABC" w:rsidRPr="00676D39">
        <w:rPr>
          <w:rFonts w:ascii="Times New Roman" w:hAnsi="Times New Roman" w:cs="Times New Roman"/>
          <w:b/>
          <w:sz w:val="24"/>
          <w:szCs w:val="24"/>
          <w:u w:val="single"/>
        </w:rPr>
        <w:t>1</w:t>
      </w:r>
      <w:r w:rsidR="00E2549A">
        <w:rPr>
          <w:rFonts w:ascii="Times New Roman" w:hAnsi="Times New Roman" w:cs="Times New Roman"/>
          <w:b/>
          <w:sz w:val="24"/>
          <w:szCs w:val="24"/>
          <w:u w:val="single"/>
        </w:rPr>
        <w:t>,463</w:t>
      </w:r>
      <w:r w:rsidRPr="001A5ABC">
        <w:rPr>
          <w:rFonts w:ascii="Times New Roman" w:hAnsi="Times New Roman" w:cs="Times New Roman"/>
          <w:sz w:val="24"/>
          <w:szCs w:val="24"/>
          <w:u w:val="single"/>
        </w:rPr>
        <w:t xml:space="preserve"> нових корисника.</w:t>
      </w:r>
    </w:p>
    <w:p w:rsidR="00552BA2" w:rsidRDefault="00597879" w:rsidP="00597879">
      <w:pPr>
        <w:pStyle w:val="NoSpacing"/>
        <w:rPr>
          <w:rFonts w:ascii="Times New Roman" w:hAnsi="Times New Roman" w:cs="Times New Roman"/>
          <w:sz w:val="24"/>
          <w:szCs w:val="24"/>
        </w:rPr>
      </w:pPr>
      <w:r w:rsidRPr="00597879">
        <w:rPr>
          <w:b/>
          <w:sz w:val="36"/>
          <w:szCs w:val="36"/>
        </w:rPr>
        <w:t>-</w:t>
      </w:r>
      <w:r w:rsidR="00552BA2" w:rsidRPr="002014FF">
        <w:rPr>
          <w:rFonts w:ascii="Times New Roman" w:hAnsi="Times New Roman" w:cs="Times New Roman"/>
          <w:b/>
          <w:sz w:val="28"/>
          <w:szCs w:val="28"/>
        </w:rPr>
        <w:t xml:space="preserve">Депонија смећа </w:t>
      </w:r>
      <w:r w:rsidR="00552BA2" w:rsidRPr="002014FF">
        <w:rPr>
          <w:rFonts w:ascii="Times New Roman" w:hAnsi="Times New Roman" w:cs="Times New Roman"/>
          <w:sz w:val="24"/>
          <w:szCs w:val="24"/>
        </w:rPr>
        <w:t>се редовно одржава и на истој је организована свакодневна чуварска служба.</w:t>
      </w:r>
    </w:p>
    <w:p w:rsidR="002014FF" w:rsidRPr="002014FF" w:rsidRDefault="002014FF" w:rsidP="00597879">
      <w:pPr>
        <w:pStyle w:val="NoSpacing"/>
        <w:rPr>
          <w:rFonts w:ascii="Times New Roman" w:hAnsi="Times New Roman" w:cs="Times New Roman"/>
          <w:sz w:val="24"/>
          <w:szCs w:val="24"/>
        </w:rPr>
      </w:pPr>
    </w:p>
    <w:p w:rsidR="002014FF" w:rsidRPr="00D73041" w:rsidRDefault="002014FF" w:rsidP="002014FF">
      <w:pPr>
        <w:pStyle w:val="NoSpacing"/>
        <w:rPr>
          <w:rFonts w:ascii="Times New Roman" w:hAnsi="Times New Roman" w:cs="Times New Roman"/>
          <w:sz w:val="24"/>
          <w:szCs w:val="24"/>
        </w:rPr>
      </w:pPr>
      <w:r>
        <w:rPr>
          <w:rFonts w:ascii="Times New Roman" w:hAnsi="Times New Roman" w:cs="Times New Roman"/>
          <w:sz w:val="24"/>
          <w:szCs w:val="24"/>
        </w:rPr>
        <w:t>-</w:t>
      </w:r>
      <w:r w:rsidR="00552BA2" w:rsidRPr="002014FF">
        <w:rPr>
          <w:rFonts w:ascii="Times New Roman" w:hAnsi="Times New Roman" w:cs="Times New Roman"/>
          <w:b/>
          <w:sz w:val="28"/>
          <w:szCs w:val="28"/>
        </w:rPr>
        <w:t xml:space="preserve">Чишћење и прање јавних површина и одржавање зелених површина </w:t>
      </w:r>
      <w:r w:rsidR="00552BA2" w:rsidRPr="002014FF">
        <w:rPr>
          <w:rFonts w:ascii="Times New Roman" w:hAnsi="Times New Roman" w:cs="Times New Roman"/>
          <w:sz w:val="24"/>
          <w:szCs w:val="24"/>
        </w:rPr>
        <w:t>вршено је на осно</w:t>
      </w:r>
      <w:r w:rsidR="00BA1179">
        <w:rPr>
          <w:rFonts w:ascii="Times New Roman" w:hAnsi="Times New Roman" w:cs="Times New Roman"/>
          <w:sz w:val="24"/>
          <w:szCs w:val="24"/>
        </w:rPr>
        <w:t>ву уговора са ЈП ''Дирекција '</w:t>
      </w:r>
      <w:r w:rsidR="00552BA2" w:rsidRPr="002014FF">
        <w:rPr>
          <w:rFonts w:ascii="Times New Roman" w:hAnsi="Times New Roman" w:cs="Times New Roman"/>
          <w:sz w:val="24"/>
          <w:szCs w:val="24"/>
        </w:rPr>
        <w:t>за изградњу општине Сопот</w:t>
      </w:r>
      <w:r w:rsidR="00C61B08">
        <w:rPr>
          <w:rFonts w:ascii="Times New Roman" w:hAnsi="Times New Roman" w:cs="Times New Roman"/>
          <w:sz w:val="24"/>
          <w:szCs w:val="24"/>
        </w:rPr>
        <w:t>“</w:t>
      </w:r>
      <w:r w:rsidR="00552BA2" w:rsidRPr="002014FF">
        <w:rPr>
          <w:rFonts w:ascii="Times New Roman" w:hAnsi="Times New Roman" w:cs="Times New Roman"/>
          <w:sz w:val="24"/>
          <w:szCs w:val="24"/>
        </w:rPr>
        <w:t>.</w:t>
      </w:r>
      <w:r w:rsidR="00D73041">
        <w:rPr>
          <w:rFonts w:ascii="Times New Roman" w:hAnsi="Times New Roman" w:cs="Times New Roman"/>
          <w:sz w:val="24"/>
          <w:szCs w:val="24"/>
        </w:rPr>
        <w:t xml:space="preserve"> Редовно је оджаван простор око јавних чесама и игралишта по месним заједницама</w:t>
      </w:r>
    </w:p>
    <w:p w:rsidR="001061A5" w:rsidRPr="00D0201E" w:rsidRDefault="00E2549A" w:rsidP="002014FF">
      <w:pPr>
        <w:pStyle w:val="NoSpacing"/>
        <w:rPr>
          <w:rFonts w:ascii="Times New Roman" w:hAnsi="Times New Roman" w:cs="Times New Roman"/>
          <w:sz w:val="24"/>
          <w:szCs w:val="24"/>
        </w:rPr>
      </w:pPr>
      <w:r>
        <w:rPr>
          <w:rFonts w:ascii="Times New Roman" w:hAnsi="Times New Roman" w:cs="Times New Roman"/>
          <w:sz w:val="24"/>
          <w:szCs w:val="24"/>
        </w:rPr>
        <w:t>Током 2016</w:t>
      </w:r>
      <w:r w:rsidR="002014FF">
        <w:rPr>
          <w:rFonts w:ascii="Times New Roman" w:hAnsi="Times New Roman" w:cs="Times New Roman"/>
          <w:sz w:val="24"/>
          <w:szCs w:val="24"/>
        </w:rPr>
        <w:t xml:space="preserve">. год </w:t>
      </w:r>
      <w:r w:rsidR="00D0201E">
        <w:rPr>
          <w:rFonts w:ascii="Times New Roman" w:hAnsi="Times New Roman" w:cs="Times New Roman"/>
          <w:sz w:val="24"/>
          <w:szCs w:val="24"/>
        </w:rPr>
        <w:t xml:space="preserve"> се наставило са уређењем зелених</w:t>
      </w:r>
      <w:r w:rsidR="002014FF">
        <w:rPr>
          <w:rFonts w:ascii="Times New Roman" w:hAnsi="Times New Roman" w:cs="Times New Roman"/>
          <w:sz w:val="24"/>
          <w:szCs w:val="24"/>
        </w:rPr>
        <w:t xml:space="preserve"> повр</w:t>
      </w:r>
      <w:r w:rsidR="00D0201E">
        <w:rPr>
          <w:rFonts w:ascii="Times New Roman" w:hAnsi="Times New Roman" w:cs="Times New Roman"/>
          <w:sz w:val="24"/>
          <w:szCs w:val="24"/>
        </w:rPr>
        <w:t>шине у центру Сопота,обновњено је спомен обележје Ђури Прокић  и потпуно уређен део око споменика са новим осветљењем,системом са аутоматским заливањем и новим садницама. Постављени су граничници за паркирање на прометним тротоарима(парк у Сопоту, и у ул.Кнеза Милоша)</w:t>
      </w:r>
    </w:p>
    <w:p w:rsidR="002014FF" w:rsidRPr="002014FF" w:rsidRDefault="002014FF" w:rsidP="002014FF">
      <w:pPr>
        <w:pStyle w:val="NoSpacing"/>
        <w:rPr>
          <w:rFonts w:ascii="Times New Roman" w:hAnsi="Times New Roman" w:cs="Times New Roman"/>
          <w:sz w:val="24"/>
          <w:szCs w:val="24"/>
        </w:rPr>
      </w:pPr>
    </w:p>
    <w:p w:rsidR="00730078" w:rsidRPr="00DA245A" w:rsidRDefault="00552BA2" w:rsidP="002014FF">
      <w:pPr>
        <w:pStyle w:val="NoSpacing"/>
        <w:ind w:firstLine="720"/>
        <w:rPr>
          <w:rFonts w:ascii="Times New Roman" w:hAnsi="Times New Roman" w:cs="Times New Roman"/>
          <w:sz w:val="24"/>
          <w:szCs w:val="24"/>
        </w:rPr>
      </w:pPr>
      <w:r w:rsidRPr="002014FF">
        <w:rPr>
          <w:rFonts w:ascii="Times New Roman" w:hAnsi="Times New Roman" w:cs="Times New Roman"/>
          <w:sz w:val="24"/>
          <w:szCs w:val="24"/>
        </w:rPr>
        <w:t xml:space="preserve">Уклањање дивљих </w:t>
      </w:r>
      <w:r w:rsidR="00730078" w:rsidRPr="002014FF">
        <w:rPr>
          <w:rFonts w:ascii="Times New Roman" w:hAnsi="Times New Roman" w:cs="Times New Roman"/>
          <w:sz w:val="24"/>
          <w:szCs w:val="24"/>
        </w:rPr>
        <w:t xml:space="preserve">депонија вршено је на </w:t>
      </w:r>
      <w:r w:rsidR="00F70EB1" w:rsidRPr="002014FF">
        <w:rPr>
          <w:rFonts w:ascii="Times New Roman" w:hAnsi="Times New Roman" w:cs="Times New Roman"/>
          <w:sz w:val="24"/>
          <w:szCs w:val="24"/>
        </w:rPr>
        <w:t>ос</w:t>
      </w:r>
      <w:r w:rsidR="00E747E8" w:rsidRPr="002014FF">
        <w:rPr>
          <w:rFonts w:ascii="Times New Roman" w:hAnsi="Times New Roman" w:cs="Times New Roman"/>
          <w:sz w:val="24"/>
          <w:szCs w:val="24"/>
        </w:rPr>
        <w:t xml:space="preserve">нову Уговора са органом </w:t>
      </w:r>
      <w:r w:rsidR="00FC1AAB" w:rsidRPr="002014FF">
        <w:rPr>
          <w:rFonts w:ascii="Times New Roman" w:hAnsi="Times New Roman" w:cs="Times New Roman"/>
          <w:sz w:val="24"/>
          <w:szCs w:val="24"/>
        </w:rPr>
        <w:t xml:space="preserve">управе </w:t>
      </w:r>
      <w:r w:rsidR="00DA245A">
        <w:rPr>
          <w:rFonts w:ascii="Times New Roman" w:hAnsi="Times New Roman" w:cs="Times New Roman"/>
          <w:sz w:val="24"/>
          <w:szCs w:val="24"/>
        </w:rPr>
        <w:t>ГО Сопот(рашчишћене су дивље депоније у М.Пожаревцу и Ђуринцима)</w:t>
      </w:r>
    </w:p>
    <w:p w:rsidR="002014FF" w:rsidRPr="002014FF" w:rsidRDefault="002014FF" w:rsidP="002014FF">
      <w:pPr>
        <w:pStyle w:val="NoSpacing"/>
        <w:ind w:firstLine="720"/>
        <w:rPr>
          <w:rFonts w:ascii="Times New Roman" w:hAnsi="Times New Roman" w:cs="Times New Roman"/>
          <w:sz w:val="24"/>
          <w:szCs w:val="24"/>
        </w:rPr>
      </w:pPr>
    </w:p>
    <w:p w:rsidR="001061A5" w:rsidRPr="00D0201E" w:rsidRDefault="00597879" w:rsidP="00D0201E">
      <w:pPr>
        <w:pStyle w:val="NoSpacing"/>
        <w:rPr>
          <w:rFonts w:ascii="Times New Roman" w:hAnsi="Times New Roman" w:cs="Times New Roman"/>
          <w:b/>
          <w:sz w:val="28"/>
          <w:szCs w:val="28"/>
        </w:rPr>
      </w:pPr>
      <w:r w:rsidRPr="002014FF">
        <w:rPr>
          <w:rFonts w:ascii="Times New Roman" w:hAnsi="Times New Roman" w:cs="Times New Roman"/>
          <w:b/>
          <w:sz w:val="28"/>
          <w:szCs w:val="28"/>
        </w:rPr>
        <w:t>-Пијаце</w:t>
      </w:r>
      <w:r w:rsidR="002014FF" w:rsidRPr="002014FF">
        <w:rPr>
          <w:rFonts w:ascii="Times New Roman" w:hAnsi="Times New Roman" w:cs="Times New Roman"/>
          <w:b/>
          <w:sz w:val="28"/>
          <w:szCs w:val="28"/>
        </w:rPr>
        <w:t xml:space="preserve"> и вашариште</w:t>
      </w:r>
    </w:p>
    <w:p w:rsidR="00730078" w:rsidRPr="00D0201E" w:rsidRDefault="00730078" w:rsidP="005905C0">
      <w:pPr>
        <w:pStyle w:val="NoSpacing"/>
        <w:ind w:firstLine="720"/>
        <w:rPr>
          <w:rFonts w:ascii="Times New Roman" w:hAnsi="Times New Roman" w:cs="Times New Roman"/>
          <w:sz w:val="24"/>
          <w:szCs w:val="24"/>
        </w:rPr>
      </w:pPr>
      <w:r w:rsidRPr="002014FF">
        <w:rPr>
          <w:rFonts w:ascii="Times New Roman" w:hAnsi="Times New Roman" w:cs="Times New Roman"/>
          <w:b/>
          <w:sz w:val="24"/>
          <w:szCs w:val="24"/>
        </w:rPr>
        <w:t xml:space="preserve">- </w:t>
      </w:r>
      <w:r w:rsidRPr="002014FF">
        <w:rPr>
          <w:rFonts w:ascii="Times New Roman" w:hAnsi="Times New Roman" w:cs="Times New Roman"/>
          <w:sz w:val="24"/>
          <w:szCs w:val="24"/>
        </w:rPr>
        <w:t>на пијацама је вршено издавање пијачних тезги , пијачних места и напла</w:t>
      </w:r>
      <w:r w:rsidR="00D0201E">
        <w:rPr>
          <w:rFonts w:ascii="Times New Roman" w:hAnsi="Times New Roman" w:cs="Times New Roman"/>
          <w:sz w:val="24"/>
          <w:szCs w:val="24"/>
        </w:rPr>
        <w:t>та пијачнине ,врши се редовно оджавање зелене и бувље пијаце  и пешачке зоне</w:t>
      </w:r>
      <w:r w:rsidR="002014FF" w:rsidRPr="002014FF">
        <w:rPr>
          <w:rFonts w:ascii="Times New Roman" w:hAnsi="Times New Roman" w:cs="Times New Roman"/>
          <w:sz w:val="24"/>
          <w:szCs w:val="24"/>
        </w:rPr>
        <w:t xml:space="preserve"> пијаце у Сопоту.</w:t>
      </w:r>
      <w:r w:rsidR="00D0201E">
        <w:rPr>
          <w:rFonts w:ascii="Times New Roman" w:hAnsi="Times New Roman" w:cs="Times New Roman"/>
          <w:sz w:val="24"/>
          <w:szCs w:val="24"/>
        </w:rPr>
        <w:t>Током 2016. направљена је нова чесма у зеленој пијаци.</w:t>
      </w:r>
    </w:p>
    <w:p w:rsidR="00D0201E" w:rsidRDefault="00730078" w:rsidP="00E36405">
      <w:pPr>
        <w:pStyle w:val="NoSpacing"/>
        <w:ind w:firstLine="720"/>
        <w:rPr>
          <w:rFonts w:ascii="Times New Roman" w:hAnsi="Times New Roman" w:cs="Times New Roman"/>
          <w:sz w:val="24"/>
          <w:szCs w:val="24"/>
        </w:rPr>
      </w:pPr>
      <w:r w:rsidRPr="002014FF">
        <w:rPr>
          <w:rFonts w:ascii="Times New Roman" w:hAnsi="Times New Roman" w:cs="Times New Roman"/>
          <w:sz w:val="24"/>
          <w:szCs w:val="24"/>
        </w:rPr>
        <w:t xml:space="preserve">- на вашаришту Тресије је одржаван простор за потребе </w:t>
      </w:r>
      <w:r w:rsidR="00A82E85" w:rsidRPr="002014FF">
        <w:rPr>
          <w:rFonts w:ascii="Times New Roman" w:hAnsi="Times New Roman" w:cs="Times New Roman"/>
          <w:sz w:val="24"/>
          <w:szCs w:val="24"/>
        </w:rPr>
        <w:t>одржавања вашара</w:t>
      </w:r>
      <w:r w:rsidR="00D0201E">
        <w:rPr>
          <w:rFonts w:ascii="Times New Roman" w:hAnsi="Times New Roman" w:cs="Times New Roman"/>
          <w:sz w:val="24"/>
          <w:szCs w:val="24"/>
        </w:rPr>
        <w:t>.</w:t>
      </w:r>
    </w:p>
    <w:p w:rsidR="00134E85" w:rsidRPr="002014FF" w:rsidRDefault="00730078" w:rsidP="00E36405">
      <w:pPr>
        <w:pStyle w:val="NoSpacing"/>
        <w:ind w:firstLine="720"/>
        <w:rPr>
          <w:rFonts w:ascii="Times New Roman" w:hAnsi="Times New Roman" w:cs="Times New Roman"/>
          <w:sz w:val="24"/>
          <w:szCs w:val="24"/>
        </w:rPr>
      </w:pPr>
      <w:r w:rsidRPr="002014FF">
        <w:rPr>
          <w:rFonts w:ascii="Times New Roman" w:hAnsi="Times New Roman" w:cs="Times New Roman"/>
          <w:sz w:val="24"/>
          <w:szCs w:val="24"/>
        </w:rPr>
        <w:t>( Тројице,Свети Илија,Свети Симеун и Света Петка )</w:t>
      </w:r>
    </w:p>
    <w:p w:rsidR="00C11E42" w:rsidRPr="0081459C" w:rsidRDefault="00730078" w:rsidP="0081459C">
      <w:pPr>
        <w:pStyle w:val="NoSpacing"/>
        <w:ind w:firstLine="720"/>
        <w:rPr>
          <w:rFonts w:ascii="Times New Roman" w:hAnsi="Times New Roman" w:cs="Times New Roman"/>
          <w:sz w:val="24"/>
          <w:szCs w:val="24"/>
          <w:lang w:val="en-GB"/>
        </w:rPr>
      </w:pPr>
      <w:r w:rsidRPr="002014FF">
        <w:rPr>
          <w:rFonts w:ascii="Times New Roman" w:hAnsi="Times New Roman" w:cs="Times New Roman"/>
          <w:sz w:val="24"/>
          <w:szCs w:val="24"/>
        </w:rPr>
        <w:t>На сточној пијаци у Сопоту се не наплаћује пијачнина .</w:t>
      </w:r>
    </w:p>
    <w:p w:rsidR="00205045" w:rsidRDefault="00205045" w:rsidP="00597879">
      <w:pPr>
        <w:pStyle w:val="NoSpacing"/>
        <w:rPr>
          <w:b/>
          <w:sz w:val="28"/>
          <w:szCs w:val="28"/>
        </w:rPr>
      </w:pPr>
    </w:p>
    <w:p w:rsidR="00E747E8" w:rsidRPr="00240366" w:rsidRDefault="00597879" w:rsidP="00531FD1">
      <w:pPr>
        <w:pStyle w:val="NoSpacing"/>
        <w:rPr>
          <w:rFonts w:ascii="Times New Roman" w:hAnsi="Times New Roman" w:cs="Times New Roman"/>
          <w:b/>
          <w:sz w:val="28"/>
          <w:szCs w:val="28"/>
        </w:rPr>
      </w:pPr>
      <w:r w:rsidRPr="002014FF">
        <w:rPr>
          <w:rFonts w:ascii="Times New Roman" w:hAnsi="Times New Roman" w:cs="Times New Roman"/>
          <w:b/>
          <w:sz w:val="28"/>
          <w:szCs w:val="28"/>
        </w:rPr>
        <w:t>-Гробље</w:t>
      </w:r>
    </w:p>
    <w:p w:rsidR="00205045" w:rsidRPr="008F180D" w:rsidRDefault="00D0201E" w:rsidP="00B90958">
      <w:pPr>
        <w:pStyle w:val="NoSpacing"/>
        <w:ind w:firstLine="720"/>
        <w:rPr>
          <w:rFonts w:ascii="Times New Roman" w:hAnsi="Times New Roman" w:cs="Times New Roman"/>
          <w:sz w:val="24"/>
          <w:szCs w:val="24"/>
        </w:rPr>
      </w:pPr>
      <w:r>
        <w:rPr>
          <w:rFonts w:ascii="Times New Roman" w:hAnsi="Times New Roman" w:cs="Times New Roman"/>
          <w:sz w:val="24"/>
          <w:szCs w:val="24"/>
        </w:rPr>
        <w:t>Током 2016</w:t>
      </w:r>
      <w:r w:rsidR="00C61B08">
        <w:rPr>
          <w:rFonts w:ascii="Times New Roman" w:hAnsi="Times New Roman" w:cs="Times New Roman"/>
          <w:sz w:val="24"/>
          <w:szCs w:val="24"/>
        </w:rPr>
        <w:t xml:space="preserve">.год  </w:t>
      </w:r>
      <w:r w:rsidR="00472C57">
        <w:rPr>
          <w:rFonts w:ascii="Times New Roman" w:hAnsi="Times New Roman" w:cs="Times New Roman"/>
          <w:sz w:val="24"/>
          <w:szCs w:val="24"/>
        </w:rPr>
        <w:t>запослени ЈКП“СОПОТ“</w:t>
      </w:r>
      <w:r w:rsidR="00205045" w:rsidRPr="002014FF">
        <w:rPr>
          <w:rFonts w:ascii="Times New Roman" w:hAnsi="Times New Roman" w:cs="Times New Roman"/>
          <w:sz w:val="24"/>
          <w:szCs w:val="24"/>
        </w:rPr>
        <w:t xml:space="preserve"> </w:t>
      </w:r>
      <w:r w:rsidR="00240366">
        <w:rPr>
          <w:rFonts w:ascii="Times New Roman" w:hAnsi="Times New Roman" w:cs="Times New Roman"/>
          <w:sz w:val="24"/>
          <w:szCs w:val="24"/>
        </w:rPr>
        <w:t>су редовно одржавали гробље у Сопоту</w:t>
      </w:r>
      <w:r w:rsidR="008F180D">
        <w:rPr>
          <w:rFonts w:ascii="Times New Roman" w:hAnsi="Times New Roman" w:cs="Times New Roman"/>
          <w:sz w:val="24"/>
          <w:szCs w:val="24"/>
        </w:rPr>
        <w:t xml:space="preserve"> и гробља у следећи месним заједницама:Парцани,Поповић,Раља,Неменикуће,Стојник и Бакчине</w:t>
      </w:r>
    </w:p>
    <w:p w:rsidR="00280704" w:rsidRPr="00280704" w:rsidRDefault="00280704" w:rsidP="00B90958">
      <w:pPr>
        <w:pStyle w:val="NoSpacing"/>
        <w:ind w:firstLine="720"/>
        <w:rPr>
          <w:rFonts w:ascii="Times New Roman" w:hAnsi="Times New Roman" w:cs="Times New Roman"/>
          <w:sz w:val="24"/>
          <w:szCs w:val="24"/>
        </w:rPr>
      </w:pPr>
      <w:r>
        <w:rPr>
          <w:rFonts w:ascii="Times New Roman" w:hAnsi="Times New Roman" w:cs="Times New Roman"/>
          <w:sz w:val="24"/>
          <w:szCs w:val="24"/>
        </w:rPr>
        <w:t>Започето је са изградњом нових гробних места</w:t>
      </w:r>
      <w:r w:rsidR="008F180D">
        <w:rPr>
          <w:rFonts w:ascii="Times New Roman" w:hAnsi="Times New Roman" w:cs="Times New Roman"/>
          <w:sz w:val="24"/>
          <w:szCs w:val="24"/>
        </w:rPr>
        <w:t xml:space="preserve"> у Сопоту</w:t>
      </w:r>
      <w:r>
        <w:rPr>
          <w:rFonts w:ascii="Times New Roman" w:hAnsi="Times New Roman" w:cs="Times New Roman"/>
          <w:sz w:val="24"/>
          <w:szCs w:val="24"/>
        </w:rPr>
        <w:t xml:space="preserve">.(планирана је </w:t>
      </w:r>
      <w:r w:rsidR="008F180D">
        <w:rPr>
          <w:rFonts w:ascii="Times New Roman" w:hAnsi="Times New Roman" w:cs="Times New Roman"/>
          <w:sz w:val="24"/>
          <w:szCs w:val="24"/>
        </w:rPr>
        <w:t>изградња до 130 гробних места)</w:t>
      </w:r>
    </w:p>
    <w:p w:rsidR="00A05D29" w:rsidRPr="00A05D29" w:rsidRDefault="00A05D29" w:rsidP="00B90958">
      <w:pPr>
        <w:pStyle w:val="NoSpacing"/>
        <w:ind w:firstLine="720"/>
        <w:rPr>
          <w:rFonts w:ascii="Times New Roman" w:hAnsi="Times New Roman" w:cs="Times New Roman"/>
          <w:sz w:val="24"/>
          <w:szCs w:val="24"/>
        </w:rPr>
      </w:pPr>
    </w:p>
    <w:p w:rsidR="00531FD1" w:rsidRPr="00531FD1" w:rsidRDefault="00531FD1" w:rsidP="00B90958">
      <w:pPr>
        <w:pStyle w:val="NoSpacing"/>
        <w:ind w:firstLine="720"/>
        <w:rPr>
          <w:b/>
          <w:sz w:val="28"/>
          <w:szCs w:val="28"/>
        </w:rPr>
      </w:pPr>
    </w:p>
    <w:p w:rsidR="00730078" w:rsidRPr="00BA1FCF" w:rsidRDefault="00730078" w:rsidP="00BA1FCF">
      <w:pPr>
        <w:pStyle w:val="NoSpacing"/>
        <w:ind w:firstLine="720"/>
        <w:rPr>
          <w:rFonts w:cs="Times New Roman"/>
          <w:b/>
          <w:sz w:val="56"/>
          <w:szCs w:val="56"/>
          <w:u w:val="single"/>
        </w:rPr>
      </w:pPr>
      <w:r w:rsidRPr="00AE5D98">
        <w:rPr>
          <w:rFonts w:cs="Times New Roman"/>
          <w:b/>
          <w:sz w:val="56"/>
          <w:szCs w:val="56"/>
          <w:u w:val="single"/>
        </w:rPr>
        <w:t>СЕКТОР ВОЗНИ ПАРК</w:t>
      </w:r>
    </w:p>
    <w:p w:rsidR="00730078" w:rsidRPr="00AE5D98" w:rsidRDefault="00730078" w:rsidP="005905C0">
      <w:pPr>
        <w:pStyle w:val="NoSpacing"/>
        <w:ind w:firstLine="720"/>
        <w:rPr>
          <w:rFonts w:ascii="Times New Roman" w:hAnsi="Times New Roman" w:cs="Times New Roman"/>
          <w:sz w:val="24"/>
          <w:szCs w:val="24"/>
        </w:rPr>
      </w:pPr>
      <w:r w:rsidRPr="00AE5D98">
        <w:rPr>
          <w:rFonts w:ascii="Times New Roman" w:hAnsi="Times New Roman" w:cs="Times New Roman"/>
          <w:sz w:val="24"/>
          <w:szCs w:val="24"/>
        </w:rPr>
        <w:t xml:space="preserve">Овај </w:t>
      </w:r>
      <w:r w:rsidR="007E4526" w:rsidRPr="00AE5D98">
        <w:rPr>
          <w:rFonts w:ascii="Times New Roman" w:hAnsi="Times New Roman" w:cs="Times New Roman"/>
          <w:sz w:val="24"/>
          <w:szCs w:val="24"/>
        </w:rPr>
        <w:t>сектор је</w:t>
      </w:r>
      <w:r w:rsidR="00BA1FCF">
        <w:rPr>
          <w:rFonts w:ascii="Times New Roman" w:hAnsi="Times New Roman" w:cs="Times New Roman"/>
          <w:sz w:val="24"/>
          <w:szCs w:val="24"/>
        </w:rPr>
        <w:t xml:space="preserve"> током 2016-е </w:t>
      </w:r>
      <w:r w:rsidR="007E4526" w:rsidRPr="00AE5D98">
        <w:rPr>
          <w:rFonts w:ascii="Times New Roman" w:hAnsi="Times New Roman" w:cs="Times New Roman"/>
          <w:sz w:val="24"/>
          <w:szCs w:val="24"/>
        </w:rPr>
        <w:t>изводио следеће радове</w:t>
      </w:r>
      <w:r w:rsidRPr="00AE5D98">
        <w:rPr>
          <w:rFonts w:ascii="Times New Roman" w:hAnsi="Times New Roman" w:cs="Times New Roman"/>
          <w:sz w:val="24"/>
          <w:szCs w:val="24"/>
        </w:rPr>
        <w:t xml:space="preserve"> :</w:t>
      </w:r>
    </w:p>
    <w:p w:rsidR="00730078" w:rsidRPr="00AE5D98" w:rsidRDefault="00730078" w:rsidP="005905C0">
      <w:pPr>
        <w:pStyle w:val="NoSpacing"/>
        <w:ind w:firstLine="720"/>
        <w:rPr>
          <w:rFonts w:ascii="Times New Roman" w:hAnsi="Times New Roman" w:cs="Times New Roman"/>
          <w:sz w:val="24"/>
          <w:szCs w:val="24"/>
        </w:rPr>
      </w:pPr>
    </w:p>
    <w:p w:rsidR="00BF269B" w:rsidRDefault="00730078" w:rsidP="00BF269B">
      <w:pPr>
        <w:pStyle w:val="ListParagraph"/>
        <w:numPr>
          <w:ilvl w:val="0"/>
          <w:numId w:val="3"/>
        </w:numPr>
        <w:spacing w:after="0"/>
        <w:jc w:val="both"/>
        <w:rPr>
          <w:rFonts w:ascii="Times New Roman" w:hAnsi="Times New Roman" w:cs="Times New Roman"/>
          <w:sz w:val="24"/>
          <w:szCs w:val="24"/>
          <w:lang w:val="sr-Cyrl-CS"/>
        </w:rPr>
      </w:pPr>
      <w:r w:rsidRPr="00AE5D98">
        <w:rPr>
          <w:rFonts w:ascii="Times New Roman" w:hAnsi="Times New Roman" w:cs="Times New Roman"/>
          <w:sz w:val="24"/>
          <w:szCs w:val="24"/>
        </w:rPr>
        <w:t>-</w:t>
      </w:r>
      <w:r w:rsidR="00B86BD6" w:rsidRPr="00AE5D98">
        <w:rPr>
          <w:rFonts w:ascii="Times New Roman" w:hAnsi="Times New Roman" w:cs="Times New Roman"/>
          <w:sz w:val="24"/>
          <w:szCs w:val="24"/>
        </w:rPr>
        <w:t xml:space="preserve"> </w:t>
      </w:r>
      <w:bookmarkStart w:id="0" w:name="OLE_LINK1"/>
      <w:proofErr w:type="gramStart"/>
      <w:r w:rsidR="004134BB" w:rsidRPr="004134BB">
        <w:rPr>
          <w:rFonts w:ascii="Times New Roman" w:hAnsi="Times New Roman" w:cs="Times New Roman"/>
          <w:sz w:val="24"/>
          <w:szCs w:val="24"/>
          <w:lang w:val="sr-Cyrl-CS"/>
        </w:rPr>
        <w:t>земљане</w:t>
      </w:r>
      <w:proofErr w:type="gramEnd"/>
      <w:r w:rsidR="004134BB" w:rsidRPr="004134BB">
        <w:rPr>
          <w:rFonts w:ascii="Times New Roman" w:hAnsi="Times New Roman" w:cs="Times New Roman"/>
          <w:sz w:val="24"/>
          <w:szCs w:val="24"/>
          <w:lang w:val="sr-Cyrl-CS"/>
        </w:rPr>
        <w:t xml:space="preserve"> радове на путевима, насипање путева каменом, разастирање и ваљање насутог камена, копање канала, уградњу пропуста.</w:t>
      </w:r>
    </w:p>
    <w:p w:rsidR="00BF269B" w:rsidRPr="00BF269B" w:rsidRDefault="004134BB" w:rsidP="00BF269B">
      <w:pPr>
        <w:pStyle w:val="ListParagraph"/>
        <w:spacing w:after="0"/>
        <w:ind w:left="1500"/>
        <w:jc w:val="both"/>
        <w:rPr>
          <w:rFonts w:ascii="Times New Roman" w:hAnsi="Times New Roman" w:cs="Times New Roman"/>
          <w:sz w:val="24"/>
          <w:szCs w:val="24"/>
          <w:lang w:val="sr-Cyrl-CS"/>
        </w:rPr>
      </w:pPr>
      <w:r w:rsidRPr="00BF269B">
        <w:rPr>
          <w:rFonts w:ascii="Times New Roman" w:hAnsi="Times New Roman" w:cs="Times New Roman"/>
          <w:color w:val="FF0000"/>
          <w:sz w:val="24"/>
          <w:szCs w:val="24"/>
          <w:lang w:val="sr-Cyrl-CS"/>
        </w:rPr>
        <w:t xml:space="preserve"> </w:t>
      </w:r>
      <w:r w:rsidR="00BF269B" w:rsidRPr="00BF269B">
        <w:rPr>
          <w:rFonts w:ascii="Times New Roman" w:hAnsi="Times New Roman" w:cs="Times New Roman"/>
          <w:b/>
          <w:i/>
          <w:sz w:val="24"/>
          <w:szCs w:val="24"/>
          <w:lang w:val="sr-Cyrl-CS"/>
        </w:rPr>
        <w:t>Месна</w:t>
      </w:r>
      <w:r w:rsidR="00BF269B" w:rsidRPr="0014565A">
        <w:rPr>
          <w:rFonts w:ascii="Arial" w:hAnsi="Arial" w:cs="Arial"/>
          <w:b/>
          <w:i/>
          <w:sz w:val="24"/>
          <w:szCs w:val="24"/>
          <w:lang w:val="sr-Cyrl-CS"/>
        </w:rPr>
        <w:t xml:space="preserve"> </w:t>
      </w:r>
      <w:r w:rsidR="00BF269B" w:rsidRPr="00BF269B">
        <w:rPr>
          <w:rFonts w:ascii="Times New Roman" w:hAnsi="Times New Roman" w:cs="Times New Roman"/>
          <w:b/>
          <w:i/>
          <w:sz w:val="24"/>
          <w:szCs w:val="24"/>
          <w:lang w:val="sr-Cyrl-CS"/>
        </w:rPr>
        <w:t>заједница Раља</w:t>
      </w:r>
    </w:p>
    <w:p w:rsidR="00BF269B" w:rsidRPr="00BF269B" w:rsidRDefault="00BF269B" w:rsidP="00BF269B">
      <w:pPr>
        <w:pStyle w:val="ListParagraph"/>
        <w:numPr>
          <w:ilvl w:val="0"/>
          <w:numId w:val="4"/>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Саве Ковачевић ( насипање каменом 150м)</w:t>
      </w:r>
    </w:p>
    <w:p w:rsidR="00BF269B" w:rsidRPr="00BF269B" w:rsidRDefault="00BF269B" w:rsidP="00BF269B">
      <w:pPr>
        <w:pStyle w:val="ListParagraph"/>
        <w:numPr>
          <w:ilvl w:val="0"/>
          <w:numId w:val="4"/>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Космајског одреда ( насипање каменом 800м)</w:t>
      </w:r>
    </w:p>
    <w:p w:rsidR="00BF269B" w:rsidRPr="00BF269B" w:rsidRDefault="00BF269B" w:rsidP="00BF269B">
      <w:pPr>
        <w:pStyle w:val="ListParagraph"/>
        <w:numPr>
          <w:ilvl w:val="0"/>
          <w:numId w:val="4"/>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Првомајска ( постављање пропуста)</w:t>
      </w:r>
    </w:p>
    <w:p w:rsidR="00BF269B" w:rsidRPr="00BF269B" w:rsidRDefault="00BF269B" w:rsidP="00BF269B">
      <w:pPr>
        <w:pStyle w:val="ListParagraph"/>
        <w:numPr>
          <w:ilvl w:val="0"/>
          <w:numId w:val="4"/>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Шумадијска ( насипање каменом 180м)</w:t>
      </w:r>
    </w:p>
    <w:p w:rsidR="00BF269B" w:rsidRPr="00BF269B" w:rsidRDefault="00BF269B" w:rsidP="00BF269B">
      <w:pPr>
        <w:pStyle w:val="ListParagraph"/>
        <w:numPr>
          <w:ilvl w:val="0"/>
          <w:numId w:val="4"/>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Слободана Пенезића ( уређење канала, постављање пропуста)</w:t>
      </w:r>
    </w:p>
    <w:p w:rsidR="00BF269B" w:rsidRPr="00BF269B" w:rsidRDefault="00BF269B" w:rsidP="00BF269B">
      <w:pPr>
        <w:pStyle w:val="ListParagraph"/>
        <w:numPr>
          <w:ilvl w:val="0"/>
          <w:numId w:val="4"/>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Бате Мирковић( уређење и асфалтирање јавне површине 3.416,01 м2)</w:t>
      </w:r>
    </w:p>
    <w:p w:rsidR="00BF269B" w:rsidRPr="00BF269B" w:rsidRDefault="00BF269B" w:rsidP="00BF269B">
      <w:pPr>
        <w:pStyle w:val="ListParagraph"/>
        <w:numPr>
          <w:ilvl w:val="0"/>
          <w:numId w:val="4"/>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 xml:space="preserve">Ул. Триглавска ( </w:t>
      </w:r>
      <w:r>
        <w:rPr>
          <w:rFonts w:ascii="Times New Roman" w:hAnsi="Times New Roman" w:cs="Times New Roman"/>
          <w:sz w:val="24"/>
          <w:szCs w:val="24"/>
          <w:lang w:val="sr-Cyrl-CS"/>
        </w:rPr>
        <w:t>припрема за асфалтирање</w:t>
      </w:r>
      <w:r w:rsidRPr="00BF269B">
        <w:rPr>
          <w:rFonts w:ascii="Times New Roman" w:hAnsi="Times New Roman" w:cs="Times New Roman"/>
          <w:sz w:val="24"/>
          <w:szCs w:val="24"/>
          <w:lang w:val="sr-Cyrl-CS"/>
        </w:rPr>
        <w:t xml:space="preserve"> 202м)</w:t>
      </w:r>
    </w:p>
    <w:p w:rsidR="00BF269B" w:rsidRPr="00BF269B" w:rsidRDefault="00BF269B" w:rsidP="00BF269B">
      <w:pPr>
        <w:pStyle w:val="ListParagraph"/>
        <w:numPr>
          <w:ilvl w:val="0"/>
          <w:numId w:val="4"/>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Војводе Степе ( насипање каменом 240м)</w:t>
      </w:r>
    </w:p>
    <w:p w:rsidR="00BF269B" w:rsidRPr="00BF269B" w:rsidRDefault="00BF269B" w:rsidP="00BF269B">
      <w:pPr>
        <w:pStyle w:val="ListParagraph"/>
        <w:numPr>
          <w:ilvl w:val="0"/>
          <w:numId w:val="4"/>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Јанка Катића ( припрема за асфалт 370м)</w:t>
      </w:r>
    </w:p>
    <w:p w:rsidR="00BF269B" w:rsidRPr="00BF269B" w:rsidRDefault="00BF269B" w:rsidP="00BF269B">
      <w:pPr>
        <w:pStyle w:val="ListParagraph"/>
        <w:numPr>
          <w:ilvl w:val="0"/>
          <w:numId w:val="4"/>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Милована Видаковића ( земљани радови и насипање каменом 300м)</w:t>
      </w:r>
    </w:p>
    <w:p w:rsidR="00BF269B" w:rsidRPr="00BF269B" w:rsidRDefault="00BF269B" w:rsidP="00BF269B">
      <w:pPr>
        <w:pStyle w:val="ListParagraph"/>
        <w:numPr>
          <w:ilvl w:val="0"/>
          <w:numId w:val="4"/>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Козарачка ( насипање каменом 240м)</w:t>
      </w:r>
    </w:p>
    <w:p w:rsidR="00BF269B" w:rsidRPr="00BF269B" w:rsidRDefault="00BF269B" w:rsidP="00BF269B">
      <w:pPr>
        <w:pStyle w:val="ListParagraph"/>
        <w:spacing w:after="0"/>
        <w:jc w:val="both"/>
        <w:rPr>
          <w:rFonts w:ascii="Times New Roman" w:hAnsi="Times New Roman" w:cs="Times New Roman"/>
          <w:sz w:val="24"/>
          <w:szCs w:val="24"/>
          <w:lang w:val="sr-Cyrl-CS"/>
        </w:rPr>
      </w:pPr>
    </w:p>
    <w:p w:rsidR="00BF269B" w:rsidRPr="00BF269B" w:rsidRDefault="00BF269B" w:rsidP="00BF269B">
      <w:pPr>
        <w:pStyle w:val="ListParagraph"/>
        <w:numPr>
          <w:ilvl w:val="0"/>
          <w:numId w:val="3"/>
        </w:numPr>
        <w:spacing w:after="0"/>
        <w:jc w:val="both"/>
        <w:rPr>
          <w:rFonts w:ascii="Times New Roman" w:hAnsi="Times New Roman" w:cs="Times New Roman"/>
          <w:b/>
          <w:i/>
          <w:sz w:val="24"/>
          <w:szCs w:val="24"/>
          <w:lang w:val="sr-Cyrl-CS"/>
        </w:rPr>
      </w:pPr>
      <w:r w:rsidRPr="00BF269B">
        <w:rPr>
          <w:rFonts w:ascii="Times New Roman" w:hAnsi="Times New Roman" w:cs="Times New Roman"/>
          <w:b/>
          <w:i/>
          <w:sz w:val="24"/>
          <w:szCs w:val="24"/>
          <w:lang w:val="sr-Cyrl-CS"/>
        </w:rPr>
        <w:t>Месна заједница Сопот</w:t>
      </w:r>
    </w:p>
    <w:p w:rsidR="00BF269B" w:rsidRPr="00BF269B" w:rsidRDefault="00BF269B" w:rsidP="00BF269B">
      <w:pPr>
        <w:pStyle w:val="ListParagraph"/>
        <w:numPr>
          <w:ilvl w:val="0"/>
          <w:numId w:val="5"/>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Сењска ( насипање каменом 250м)</w:t>
      </w:r>
    </w:p>
    <w:p w:rsidR="00BF269B" w:rsidRPr="00BF269B" w:rsidRDefault="00BF269B" w:rsidP="00BF269B">
      <w:pPr>
        <w:pStyle w:val="ListParagraph"/>
        <w:numPr>
          <w:ilvl w:val="0"/>
          <w:numId w:val="5"/>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29. Новембра( постављање пропуста)</w:t>
      </w:r>
    </w:p>
    <w:p w:rsidR="00BF269B" w:rsidRPr="00BF269B" w:rsidRDefault="00BF269B" w:rsidP="00BF269B">
      <w:pPr>
        <w:pStyle w:val="ListParagraph"/>
        <w:numPr>
          <w:ilvl w:val="0"/>
          <w:numId w:val="5"/>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Јанка Катића( насипање каменом 340м)</w:t>
      </w:r>
    </w:p>
    <w:p w:rsidR="00BF269B" w:rsidRPr="00BF269B" w:rsidRDefault="00BF269B" w:rsidP="00BF269B">
      <w:pPr>
        <w:pStyle w:val="ListParagraph"/>
        <w:numPr>
          <w:ilvl w:val="0"/>
          <w:numId w:val="5"/>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Деспота Стефана Лазаревића( насипање каменом 350м)</w:t>
      </w:r>
    </w:p>
    <w:p w:rsidR="00BF269B" w:rsidRPr="00BF269B" w:rsidRDefault="00BF269B" w:rsidP="00BF269B">
      <w:pPr>
        <w:pStyle w:val="ListParagraph"/>
        <w:numPr>
          <w:ilvl w:val="0"/>
          <w:numId w:val="5"/>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Љубе Давидовић( припрема за асфалт 740м)</w:t>
      </w:r>
    </w:p>
    <w:p w:rsidR="00BF269B" w:rsidRPr="007C6F2E" w:rsidRDefault="00BF269B" w:rsidP="007C6F2E">
      <w:pPr>
        <w:pStyle w:val="ListParagraph"/>
        <w:numPr>
          <w:ilvl w:val="0"/>
          <w:numId w:val="5"/>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 xml:space="preserve">Ул. Проф. Андоновића( </w:t>
      </w:r>
      <w:r>
        <w:rPr>
          <w:rFonts w:ascii="Times New Roman" w:hAnsi="Times New Roman" w:cs="Times New Roman"/>
          <w:sz w:val="24"/>
          <w:szCs w:val="24"/>
          <w:lang w:val="sr-Cyrl-CS"/>
        </w:rPr>
        <w:t>припрема за асфалт</w:t>
      </w:r>
      <w:r w:rsidRPr="00BF269B">
        <w:rPr>
          <w:rFonts w:ascii="Times New Roman" w:hAnsi="Times New Roman" w:cs="Times New Roman"/>
          <w:sz w:val="24"/>
          <w:szCs w:val="24"/>
          <w:lang w:val="sr-Cyrl-CS"/>
        </w:rPr>
        <w:t xml:space="preserve"> 152м)</w:t>
      </w:r>
    </w:p>
    <w:p w:rsidR="00BF269B" w:rsidRPr="00BF269B" w:rsidRDefault="00BF269B" w:rsidP="00BF269B">
      <w:pPr>
        <w:jc w:val="both"/>
        <w:rPr>
          <w:lang w:val="sr-Cyrl-CS"/>
        </w:rPr>
      </w:pPr>
    </w:p>
    <w:p w:rsidR="00BF269B" w:rsidRPr="00BF269B" w:rsidRDefault="00BF269B" w:rsidP="00BF269B">
      <w:pPr>
        <w:pStyle w:val="ListParagraph"/>
        <w:numPr>
          <w:ilvl w:val="0"/>
          <w:numId w:val="3"/>
        </w:numPr>
        <w:spacing w:after="0"/>
        <w:jc w:val="both"/>
        <w:rPr>
          <w:rFonts w:ascii="Times New Roman" w:hAnsi="Times New Roman" w:cs="Times New Roman"/>
          <w:b/>
          <w:i/>
          <w:sz w:val="24"/>
          <w:szCs w:val="24"/>
          <w:lang w:val="sr-Cyrl-CS"/>
        </w:rPr>
      </w:pPr>
      <w:r w:rsidRPr="00BF269B">
        <w:rPr>
          <w:rFonts w:ascii="Times New Roman" w:hAnsi="Times New Roman" w:cs="Times New Roman"/>
          <w:b/>
          <w:i/>
          <w:sz w:val="24"/>
          <w:szCs w:val="24"/>
          <w:lang w:val="sr-Cyrl-CS"/>
        </w:rPr>
        <w:t>Месна заједница Дучина</w:t>
      </w:r>
    </w:p>
    <w:p w:rsidR="00BF269B" w:rsidRPr="00BF269B" w:rsidRDefault="00BF269B" w:rsidP="00BF269B">
      <w:pPr>
        <w:pStyle w:val="ListParagraph"/>
        <w:numPr>
          <w:ilvl w:val="0"/>
          <w:numId w:val="6"/>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Школска( припрема за асфалт 640м)</w:t>
      </w:r>
    </w:p>
    <w:p w:rsidR="00BF269B" w:rsidRPr="00BF269B" w:rsidRDefault="00BF269B" w:rsidP="00BF269B">
      <w:pPr>
        <w:pStyle w:val="ListParagraph"/>
        <w:spacing w:after="0"/>
        <w:jc w:val="both"/>
        <w:rPr>
          <w:rFonts w:ascii="Times New Roman" w:hAnsi="Times New Roman" w:cs="Times New Roman"/>
          <w:sz w:val="24"/>
          <w:szCs w:val="24"/>
          <w:lang w:val="sr-Cyrl-CS"/>
        </w:rPr>
      </w:pPr>
    </w:p>
    <w:p w:rsidR="00BF269B" w:rsidRPr="00BF269B" w:rsidRDefault="00BF269B" w:rsidP="00BF269B">
      <w:pPr>
        <w:pStyle w:val="ListParagraph"/>
        <w:numPr>
          <w:ilvl w:val="0"/>
          <w:numId w:val="3"/>
        </w:numPr>
        <w:spacing w:after="0"/>
        <w:jc w:val="both"/>
        <w:rPr>
          <w:rFonts w:ascii="Times New Roman" w:hAnsi="Times New Roman" w:cs="Times New Roman"/>
          <w:b/>
          <w:i/>
          <w:sz w:val="24"/>
          <w:szCs w:val="24"/>
          <w:lang w:val="sr-Cyrl-CS"/>
        </w:rPr>
      </w:pPr>
      <w:r w:rsidRPr="00BF269B">
        <w:rPr>
          <w:rFonts w:ascii="Times New Roman" w:hAnsi="Times New Roman" w:cs="Times New Roman"/>
          <w:b/>
          <w:i/>
          <w:sz w:val="24"/>
          <w:szCs w:val="24"/>
          <w:lang w:val="sr-Cyrl-CS"/>
        </w:rPr>
        <w:t>Месна заједница Рогача</w:t>
      </w:r>
    </w:p>
    <w:p w:rsidR="00BF269B" w:rsidRPr="00BF269B" w:rsidRDefault="00BF269B" w:rsidP="00BF269B">
      <w:pPr>
        <w:ind w:left="360"/>
        <w:jc w:val="both"/>
        <w:rPr>
          <w:lang w:val="sr-Cyrl-CS"/>
        </w:rPr>
      </w:pPr>
      <w:r w:rsidRPr="00BF269B">
        <w:rPr>
          <w:lang w:val="sr-Cyrl-CS"/>
        </w:rPr>
        <w:t>1.</w:t>
      </w:r>
      <w:r w:rsidRPr="00BF269B">
        <w:rPr>
          <w:color w:val="FF0000"/>
          <w:lang w:val="sr-Cyrl-CS"/>
        </w:rPr>
        <w:t xml:space="preserve"> </w:t>
      </w:r>
      <w:r w:rsidRPr="00BF269B">
        <w:rPr>
          <w:lang w:val="sr-Cyrl-CS"/>
        </w:rPr>
        <w:t>Ул. Првомајска( насипање каменом 350м)</w:t>
      </w:r>
    </w:p>
    <w:p w:rsidR="00BF269B" w:rsidRPr="00BF269B" w:rsidRDefault="00BF269B" w:rsidP="00BF269B">
      <w:pPr>
        <w:ind w:left="360"/>
        <w:jc w:val="both"/>
        <w:rPr>
          <w:lang w:val="sr-Cyrl-CS"/>
        </w:rPr>
      </w:pPr>
      <w:r w:rsidRPr="00BF269B">
        <w:rPr>
          <w:lang w:val="sr-Cyrl-CS"/>
        </w:rPr>
        <w:t xml:space="preserve">2. Пут за Кујановац са крацима( </w:t>
      </w:r>
      <w:r>
        <w:rPr>
          <w:lang w:val="sr-Cyrl-CS"/>
        </w:rPr>
        <w:t>прпипрема за асфалт</w:t>
      </w:r>
      <w:r w:rsidRPr="00BF269B">
        <w:rPr>
          <w:lang w:val="sr-Cyrl-CS"/>
        </w:rPr>
        <w:t xml:space="preserve"> 2401 м)</w:t>
      </w:r>
    </w:p>
    <w:p w:rsidR="00BF269B" w:rsidRPr="00BF269B" w:rsidRDefault="00BF269B" w:rsidP="00BF269B">
      <w:pPr>
        <w:ind w:left="360"/>
        <w:jc w:val="both"/>
        <w:rPr>
          <w:lang w:val="sr-Cyrl-CS"/>
        </w:rPr>
      </w:pPr>
      <w:r w:rsidRPr="00BF269B">
        <w:rPr>
          <w:lang w:val="sr-Cyrl-CS"/>
        </w:rPr>
        <w:t xml:space="preserve">3. Пут Блажићи – Мијаиловац ( земљани радови 3000 м и насипање каменом </w:t>
      </w:r>
    </w:p>
    <w:p w:rsidR="00BF269B" w:rsidRPr="00BF269B" w:rsidRDefault="00BF269B" w:rsidP="00BF269B">
      <w:pPr>
        <w:ind w:left="360" w:firstLine="360"/>
        <w:jc w:val="both"/>
        <w:rPr>
          <w:lang w:val="sr-Cyrl-CS"/>
        </w:rPr>
      </w:pPr>
      <w:r w:rsidRPr="00BF269B">
        <w:rPr>
          <w:lang w:val="sr-Cyrl-CS"/>
        </w:rPr>
        <w:t>1500м)</w:t>
      </w:r>
    </w:p>
    <w:p w:rsidR="00BF269B" w:rsidRPr="00BF269B" w:rsidRDefault="00BF269B" w:rsidP="00BF269B">
      <w:pPr>
        <w:ind w:left="360"/>
        <w:jc w:val="both"/>
        <w:rPr>
          <w:color w:val="FF0000"/>
          <w:lang w:val="sr-Cyrl-CS"/>
        </w:rPr>
      </w:pPr>
    </w:p>
    <w:p w:rsidR="00BF269B" w:rsidRPr="00BF269B" w:rsidRDefault="00BF269B" w:rsidP="00BF269B">
      <w:pPr>
        <w:pStyle w:val="ListParagraph"/>
        <w:numPr>
          <w:ilvl w:val="1"/>
          <w:numId w:val="2"/>
        </w:numPr>
        <w:spacing w:after="0"/>
        <w:jc w:val="both"/>
        <w:rPr>
          <w:rFonts w:ascii="Times New Roman" w:hAnsi="Times New Roman" w:cs="Times New Roman"/>
          <w:b/>
          <w:i/>
          <w:sz w:val="24"/>
          <w:szCs w:val="24"/>
          <w:lang w:val="sr-Cyrl-CS"/>
        </w:rPr>
      </w:pPr>
      <w:r w:rsidRPr="00BF269B">
        <w:rPr>
          <w:rFonts w:ascii="Times New Roman" w:hAnsi="Times New Roman" w:cs="Times New Roman"/>
          <w:b/>
          <w:i/>
          <w:sz w:val="24"/>
          <w:szCs w:val="24"/>
          <w:lang w:val="sr-Cyrl-CS"/>
        </w:rPr>
        <w:t>Месна заједница Неменикуће</w:t>
      </w:r>
    </w:p>
    <w:p w:rsidR="00BF269B" w:rsidRPr="00BF269B" w:rsidRDefault="00BF269B" w:rsidP="00BF269B">
      <w:pPr>
        <w:pStyle w:val="ListParagraph"/>
        <w:numPr>
          <w:ilvl w:val="0"/>
          <w:numId w:val="9"/>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Партизански пут ( уређење канала, постављање пропуста и 231м)</w:t>
      </w:r>
    </w:p>
    <w:p w:rsidR="00BF269B" w:rsidRPr="00BF269B" w:rsidRDefault="00BF269B" w:rsidP="00BF269B">
      <w:pPr>
        <w:ind w:left="360"/>
        <w:jc w:val="both"/>
        <w:rPr>
          <w:lang w:val="sr-Cyrl-CS"/>
        </w:rPr>
      </w:pPr>
      <w:r w:rsidRPr="00BF269B">
        <w:rPr>
          <w:lang w:val="sr-Cyrl-CS"/>
        </w:rPr>
        <w:t xml:space="preserve">2. Пут Неменикуће – Бабе – Дучина( </w:t>
      </w:r>
      <w:r>
        <w:rPr>
          <w:lang w:val="sr-Cyrl-CS"/>
        </w:rPr>
        <w:t>припрема за асфалт</w:t>
      </w:r>
      <w:r w:rsidRPr="00BF269B">
        <w:rPr>
          <w:lang w:val="sr-Cyrl-CS"/>
        </w:rPr>
        <w:t xml:space="preserve"> 1356 м)</w:t>
      </w:r>
    </w:p>
    <w:p w:rsidR="00BF269B" w:rsidRPr="00BF269B" w:rsidRDefault="00BF269B" w:rsidP="00BF269B">
      <w:pPr>
        <w:ind w:left="360"/>
        <w:jc w:val="both"/>
        <w:rPr>
          <w:lang w:val="sr-Cyrl-CS"/>
        </w:rPr>
      </w:pPr>
      <w:r w:rsidRPr="00BF269B">
        <w:rPr>
          <w:lang w:val="sr-Cyrl-CS"/>
        </w:rPr>
        <w:t>3. Ул. Космајског одреда( насипање каменом 100м)</w:t>
      </w:r>
    </w:p>
    <w:p w:rsidR="00BF269B" w:rsidRPr="00BF269B" w:rsidRDefault="00BF269B" w:rsidP="00BF269B">
      <w:pPr>
        <w:ind w:left="360"/>
        <w:jc w:val="both"/>
        <w:rPr>
          <w:lang w:val="sr-Cyrl-CS"/>
        </w:rPr>
      </w:pPr>
      <w:r w:rsidRPr="00BF269B">
        <w:rPr>
          <w:lang w:val="sr-Cyrl-CS"/>
        </w:rPr>
        <w:t>4. Ул. Милована Видаковића( земљани радови 700м)</w:t>
      </w:r>
    </w:p>
    <w:p w:rsidR="00BF269B" w:rsidRPr="00BF269B" w:rsidRDefault="00BF269B" w:rsidP="00BF269B">
      <w:pPr>
        <w:jc w:val="both"/>
        <w:rPr>
          <w:lang w:val="sr-Cyrl-CS"/>
        </w:rPr>
      </w:pPr>
    </w:p>
    <w:p w:rsidR="00BF269B" w:rsidRPr="00BF269B" w:rsidRDefault="00BF269B" w:rsidP="00BF269B">
      <w:pPr>
        <w:pStyle w:val="ListParagraph"/>
        <w:numPr>
          <w:ilvl w:val="1"/>
          <w:numId w:val="2"/>
        </w:numPr>
        <w:spacing w:after="0"/>
        <w:jc w:val="both"/>
        <w:rPr>
          <w:rFonts w:ascii="Times New Roman" w:hAnsi="Times New Roman" w:cs="Times New Roman"/>
          <w:b/>
          <w:i/>
          <w:sz w:val="24"/>
          <w:szCs w:val="24"/>
          <w:lang w:val="sr-Cyrl-CS"/>
        </w:rPr>
      </w:pPr>
      <w:r w:rsidRPr="00BF269B">
        <w:rPr>
          <w:rFonts w:ascii="Times New Roman" w:hAnsi="Times New Roman" w:cs="Times New Roman"/>
          <w:b/>
          <w:i/>
          <w:sz w:val="24"/>
          <w:szCs w:val="24"/>
          <w:lang w:val="sr-Cyrl-CS"/>
        </w:rPr>
        <w:t>Месна заједница Мала Иванча</w:t>
      </w:r>
    </w:p>
    <w:p w:rsidR="00BF269B" w:rsidRPr="00BF269B" w:rsidRDefault="00BF269B" w:rsidP="00BF269B">
      <w:pPr>
        <w:pStyle w:val="ListParagraph"/>
        <w:numPr>
          <w:ilvl w:val="0"/>
          <w:numId w:val="10"/>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 xml:space="preserve">Јавна површина око капеле ( </w:t>
      </w:r>
      <w:r>
        <w:rPr>
          <w:rFonts w:ascii="Times New Roman" w:hAnsi="Times New Roman" w:cs="Times New Roman"/>
          <w:sz w:val="24"/>
          <w:szCs w:val="24"/>
          <w:lang w:val="sr-Cyrl-CS"/>
        </w:rPr>
        <w:t>припрема за асфалт</w:t>
      </w:r>
      <w:r w:rsidRPr="00BF269B">
        <w:rPr>
          <w:rFonts w:ascii="Times New Roman" w:hAnsi="Times New Roman" w:cs="Times New Roman"/>
          <w:sz w:val="24"/>
          <w:szCs w:val="24"/>
          <w:lang w:val="sr-Cyrl-CS"/>
        </w:rPr>
        <w:t xml:space="preserve"> 1185,82 м2)</w:t>
      </w:r>
    </w:p>
    <w:p w:rsidR="00BF269B" w:rsidRPr="00BF269B" w:rsidRDefault="00BF269B" w:rsidP="00BF269B">
      <w:pPr>
        <w:pStyle w:val="ListParagraph"/>
        <w:numPr>
          <w:ilvl w:val="0"/>
          <w:numId w:val="10"/>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Пут</w:t>
      </w:r>
      <w:r>
        <w:rPr>
          <w:rFonts w:ascii="Times New Roman" w:hAnsi="Times New Roman" w:cs="Times New Roman"/>
          <w:sz w:val="24"/>
          <w:szCs w:val="24"/>
          <w:lang w:val="sr-Cyrl-CS"/>
        </w:rPr>
        <w:t xml:space="preserve"> Мала Иванча – Мали Пожаревац( припрема за асфалт</w:t>
      </w:r>
      <w:r w:rsidRPr="00BF269B">
        <w:rPr>
          <w:rFonts w:ascii="Times New Roman" w:hAnsi="Times New Roman" w:cs="Times New Roman"/>
          <w:sz w:val="24"/>
          <w:szCs w:val="24"/>
          <w:lang w:val="sr-Cyrl-CS"/>
        </w:rPr>
        <w:t xml:space="preserve"> 3378 м)</w:t>
      </w:r>
    </w:p>
    <w:p w:rsidR="00BF269B" w:rsidRPr="00BF269B" w:rsidRDefault="00BF269B" w:rsidP="00BF269B">
      <w:pPr>
        <w:pStyle w:val="ListParagraph"/>
        <w:numPr>
          <w:ilvl w:val="0"/>
          <w:numId w:val="10"/>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Партизанска ( уређење канала)</w:t>
      </w:r>
    </w:p>
    <w:p w:rsidR="00BF269B" w:rsidRPr="00BF269B" w:rsidRDefault="00BF269B" w:rsidP="00BF269B">
      <w:pPr>
        <w:pStyle w:val="ListParagraph"/>
        <w:numPr>
          <w:ilvl w:val="0"/>
          <w:numId w:val="10"/>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Гробљанска( насипање каменом 180м)</w:t>
      </w:r>
    </w:p>
    <w:p w:rsidR="00BF269B" w:rsidRPr="00BF269B" w:rsidRDefault="00BF269B" w:rsidP="00BF269B">
      <w:pPr>
        <w:pStyle w:val="ListParagraph"/>
        <w:numPr>
          <w:ilvl w:val="0"/>
          <w:numId w:val="10"/>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14. Октобра( уређење канала, постављање пропуста)</w:t>
      </w:r>
    </w:p>
    <w:p w:rsidR="00BF269B" w:rsidRPr="00BF269B" w:rsidRDefault="00BF269B" w:rsidP="00BF269B">
      <w:pPr>
        <w:pStyle w:val="ListParagraph"/>
        <w:numPr>
          <w:ilvl w:val="0"/>
          <w:numId w:val="10"/>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Пут за пећине( насипање каменом 200м)</w:t>
      </w:r>
    </w:p>
    <w:p w:rsidR="00BF269B" w:rsidRPr="00BF269B" w:rsidRDefault="00BF269B" w:rsidP="00BF269B">
      <w:pPr>
        <w:pStyle w:val="ListParagraph"/>
        <w:numPr>
          <w:ilvl w:val="0"/>
          <w:numId w:val="10"/>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29. новембра ( насипање каменом 510м)</w:t>
      </w:r>
    </w:p>
    <w:p w:rsidR="00BF269B" w:rsidRPr="00BF269B" w:rsidRDefault="00BF269B" w:rsidP="00BF269B">
      <w:pPr>
        <w:jc w:val="both"/>
        <w:rPr>
          <w:color w:val="FF0000"/>
          <w:lang w:val="sr-Cyrl-CS"/>
        </w:rPr>
      </w:pPr>
    </w:p>
    <w:p w:rsidR="00BF269B" w:rsidRPr="00BF269B" w:rsidRDefault="00BF269B" w:rsidP="00BF269B">
      <w:pPr>
        <w:pStyle w:val="ListParagraph"/>
        <w:numPr>
          <w:ilvl w:val="1"/>
          <w:numId w:val="2"/>
        </w:numPr>
        <w:spacing w:after="0"/>
        <w:jc w:val="both"/>
        <w:rPr>
          <w:rFonts w:ascii="Times New Roman" w:hAnsi="Times New Roman" w:cs="Times New Roman"/>
          <w:b/>
          <w:i/>
          <w:sz w:val="24"/>
          <w:szCs w:val="24"/>
          <w:lang w:val="sr-Cyrl-CS"/>
        </w:rPr>
      </w:pPr>
      <w:r w:rsidRPr="00BF269B">
        <w:rPr>
          <w:rFonts w:ascii="Times New Roman" w:hAnsi="Times New Roman" w:cs="Times New Roman"/>
          <w:b/>
          <w:i/>
          <w:sz w:val="24"/>
          <w:szCs w:val="24"/>
          <w:lang w:val="sr-Cyrl-CS"/>
        </w:rPr>
        <w:t>Месна заједница Парцани</w:t>
      </w:r>
    </w:p>
    <w:p w:rsidR="00BF269B" w:rsidRPr="00BF269B" w:rsidRDefault="00BF269B" w:rsidP="00BF269B">
      <w:pPr>
        <w:pStyle w:val="ListParagraph"/>
        <w:numPr>
          <w:ilvl w:val="0"/>
          <w:numId w:val="11"/>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Милосава Влајића( насипање каменом 750м)</w:t>
      </w:r>
    </w:p>
    <w:p w:rsidR="00BF269B" w:rsidRPr="00BF269B" w:rsidRDefault="00BF269B" w:rsidP="00BF269B">
      <w:pPr>
        <w:pStyle w:val="ListParagraph"/>
        <w:numPr>
          <w:ilvl w:val="0"/>
          <w:numId w:val="11"/>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Милана Илића( насипање каменом 400м)</w:t>
      </w:r>
    </w:p>
    <w:p w:rsidR="00BF269B" w:rsidRPr="00BF269B" w:rsidRDefault="00BF269B" w:rsidP="00BF269B">
      <w:pPr>
        <w:pStyle w:val="ListParagraph"/>
        <w:numPr>
          <w:ilvl w:val="0"/>
          <w:numId w:val="11"/>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Милорада Илића( насипање каменом 480м)</w:t>
      </w:r>
    </w:p>
    <w:p w:rsidR="00BF269B" w:rsidRPr="00BF269B" w:rsidRDefault="00BF269B" w:rsidP="00BF269B">
      <w:pPr>
        <w:pStyle w:val="ListParagraph"/>
        <w:numPr>
          <w:ilvl w:val="0"/>
          <w:numId w:val="11"/>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Космајска( насипање каменом 210м)</w:t>
      </w:r>
    </w:p>
    <w:p w:rsidR="00BF269B" w:rsidRPr="00BF269B" w:rsidRDefault="00BF269B" w:rsidP="00BF269B">
      <w:pPr>
        <w:pStyle w:val="ListParagraph"/>
        <w:numPr>
          <w:ilvl w:val="0"/>
          <w:numId w:val="11"/>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Веље Миленковић( насипање каменом 320м)</w:t>
      </w:r>
    </w:p>
    <w:p w:rsidR="00BF269B" w:rsidRPr="00BF269B" w:rsidRDefault="00BF269B" w:rsidP="00BF269B">
      <w:pPr>
        <w:jc w:val="both"/>
        <w:rPr>
          <w:color w:val="FF0000"/>
          <w:lang w:val="sr-Cyrl-CS"/>
        </w:rPr>
      </w:pPr>
    </w:p>
    <w:p w:rsidR="00BF269B" w:rsidRPr="00BF269B" w:rsidRDefault="00BF269B" w:rsidP="00BF269B">
      <w:pPr>
        <w:pStyle w:val="ListParagraph"/>
        <w:numPr>
          <w:ilvl w:val="1"/>
          <w:numId w:val="2"/>
        </w:numPr>
        <w:spacing w:after="0"/>
        <w:jc w:val="both"/>
        <w:rPr>
          <w:rFonts w:ascii="Times New Roman" w:hAnsi="Times New Roman" w:cs="Times New Roman"/>
          <w:b/>
          <w:i/>
          <w:sz w:val="24"/>
          <w:szCs w:val="24"/>
          <w:lang w:val="sr-Cyrl-CS"/>
        </w:rPr>
      </w:pPr>
      <w:r w:rsidRPr="00BF269B">
        <w:rPr>
          <w:rFonts w:ascii="Times New Roman" w:hAnsi="Times New Roman" w:cs="Times New Roman"/>
          <w:b/>
          <w:i/>
          <w:sz w:val="24"/>
          <w:szCs w:val="24"/>
          <w:lang w:val="sr-Cyrl-CS"/>
        </w:rPr>
        <w:t>Месна заједница Ђуринци</w:t>
      </w:r>
    </w:p>
    <w:p w:rsidR="00BF269B" w:rsidRPr="00BF269B" w:rsidRDefault="00BF269B" w:rsidP="00BF269B">
      <w:pPr>
        <w:ind w:left="360"/>
        <w:jc w:val="both"/>
        <w:rPr>
          <w:lang w:val="sr-Cyrl-CS"/>
        </w:rPr>
      </w:pPr>
      <w:r w:rsidRPr="00BF269B">
        <w:rPr>
          <w:lang w:val="sr-Cyrl-CS"/>
        </w:rPr>
        <w:t xml:space="preserve">1. Ул. Карађорђева( </w:t>
      </w:r>
      <w:r w:rsidR="007C6F2E">
        <w:rPr>
          <w:lang w:val="sr-Cyrl-CS"/>
        </w:rPr>
        <w:t>припипрема за асфалт</w:t>
      </w:r>
      <w:r w:rsidRPr="00BF269B">
        <w:rPr>
          <w:lang w:val="sr-Cyrl-CS"/>
        </w:rPr>
        <w:t xml:space="preserve"> 575 м)</w:t>
      </w:r>
    </w:p>
    <w:p w:rsidR="00BF269B" w:rsidRPr="00BF269B" w:rsidRDefault="00BF269B" w:rsidP="00BF269B">
      <w:pPr>
        <w:ind w:left="360"/>
        <w:jc w:val="both"/>
        <w:rPr>
          <w:lang w:val="sr-Cyrl-CS"/>
        </w:rPr>
      </w:pPr>
      <w:r w:rsidRPr="00BF269B">
        <w:rPr>
          <w:lang w:val="sr-Cyrl-CS"/>
        </w:rPr>
        <w:t>2. Ул. Љубивоја Гајића(</w:t>
      </w:r>
      <w:r w:rsidR="007C6F2E">
        <w:rPr>
          <w:lang w:val="sr-Cyrl-CS"/>
        </w:rPr>
        <w:t>припрема за асфалт</w:t>
      </w:r>
      <w:r w:rsidRPr="00BF269B">
        <w:rPr>
          <w:lang w:val="sr-Cyrl-CS"/>
        </w:rPr>
        <w:t xml:space="preserve"> 79 м)</w:t>
      </w:r>
    </w:p>
    <w:p w:rsidR="00BF269B" w:rsidRPr="00BF269B" w:rsidRDefault="00BF269B" w:rsidP="00BF269B">
      <w:pPr>
        <w:ind w:left="360"/>
        <w:jc w:val="both"/>
        <w:rPr>
          <w:lang w:val="sr-Cyrl-CS"/>
        </w:rPr>
      </w:pPr>
      <w:r w:rsidRPr="00BF269B">
        <w:rPr>
          <w:lang w:val="sr-Cyrl-CS"/>
        </w:rPr>
        <w:t>3. Ул. Црнотравска( земљани радови 3400м)</w:t>
      </w:r>
    </w:p>
    <w:p w:rsidR="00BF269B" w:rsidRPr="00BF269B" w:rsidRDefault="00BF269B" w:rsidP="00BF269B">
      <w:pPr>
        <w:jc w:val="both"/>
        <w:rPr>
          <w:color w:val="FF0000"/>
          <w:lang w:val="sr-Cyrl-CS"/>
        </w:rPr>
      </w:pPr>
    </w:p>
    <w:p w:rsidR="00BF269B" w:rsidRPr="00BF269B" w:rsidRDefault="00BF269B" w:rsidP="00BF269B">
      <w:pPr>
        <w:pStyle w:val="ListParagraph"/>
        <w:numPr>
          <w:ilvl w:val="1"/>
          <w:numId w:val="2"/>
        </w:numPr>
        <w:spacing w:after="0"/>
        <w:jc w:val="both"/>
        <w:rPr>
          <w:rFonts w:ascii="Times New Roman" w:hAnsi="Times New Roman" w:cs="Times New Roman"/>
          <w:b/>
          <w:i/>
          <w:sz w:val="24"/>
          <w:szCs w:val="24"/>
          <w:lang w:val="sr-Cyrl-CS"/>
        </w:rPr>
      </w:pPr>
      <w:r w:rsidRPr="00BF269B">
        <w:rPr>
          <w:rFonts w:ascii="Times New Roman" w:hAnsi="Times New Roman" w:cs="Times New Roman"/>
          <w:b/>
          <w:i/>
          <w:sz w:val="24"/>
          <w:szCs w:val="24"/>
          <w:lang w:val="sr-Cyrl-CS"/>
        </w:rPr>
        <w:t>Месна заједница Поповић</w:t>
      </w:r>
    </w:p>
    <w:p w:rsidR="00BF269B" w:rsidRPr="00BF269B" w:rsidRDefault="00BF269B" w:rsidP="00BF269B">
      <w:pPr>
        <w:pStyle w:val="ListParagraph"/>
        <w:numPr>
          <w:ilvl w:val="0"/>
          <w:numId w:val="12"/>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Голуба Ивковића( насипање каменом 150м)</w:t>
      </w:r>
    </w:p>
    <w:p w:rsidR="00BF269B" w:rsidRPr="00BF269B" w:rsidRDefault="00BF269B" w:rsidP="00BF269B">
      <w:pPr>
        <w:pStyle w:val="ListParagraph"/>
        <w:numPr>
          <w:ilvl w:val="0"/>
          <w:numId w:val="12"/>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Јанка Секулића( насипање каменом 200м)</w:t>
      </w:r>
    </w:p>
    <w:p w:rsidR="00BF269B" w:rsidRPr="00BF269B" w:rsidRDefault="00BF269B" w:rsidP="00BF269B">
      <w:pPr>
        <w:pStyle w:val="ListParagraph"/>
        <w:numPr>
          <w:ilvl w:val="0"/>
          <w:numId w:val="12"/>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 xml:space="preserve">Ул. Партизански пут( </w:t>
      </w:r>
      <w:r w:rsidR="007C6F2E">
        <w:rPr>
          <w:rFonts w:ascii="Times New Roman" w:hAnsi="Times New Roman" w:cs="Times New Roman"/>
          <w:sz w:val="24"/>
          <w:szCs w:val="24"/>
          <w:lang w:val="sr-Cyrl-CS"/>
        </w:rPr>
        <w:t>припрема за асфалт</w:t>
      </w:r>
      <w:r w:rsidRPr="00BF269B">
        <w:rPr>
          <w:rFonts w:ascii="Times New Roman" w:hAnsi="Times New Roman" w:cs="Times New Roman"/>
          <w:sz w:val="24"/>
          <w:szCs w:val="24"/>
          <w:lang w:val="sr-Cyrl-CS"/>
        </w:rPr>
        <w:t xml:space="preserve"> 1000 м)</w:t>
      </w:r>
    </w:p>
    <w:p w:rsidR="00BF269B" w:rsidRPr="00BF269B" w:rsidRDefault="00BF269B" w:rsidP="00BF269B">
      <w:pPr>
        <w:pStyle w:val="ListParagraph"/>
        <w:numPr>
          <w:ilvl w:val="0"/>
          <w:numId w:val="12"/>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Бранка Дунића( насипање каменом 170м)</w:t>
      </w:r>
    </w:p>
    <w:p w:rsidR="00BF269B" w:rsidRPr="00BF269B" w:rsidRDefault="00BF269B" w:rsidP="00BF269B">
      <w:pPr>
        <w:pStyle w:val="ListParagraph"/>
        <w:numPr>
          <w:ilvl w:val="0"/>
          <w:numId w:val="12"/>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Пут булин поток – Поповић( насипање каменом 400м)</w:t>
      </w:r>
    </w:p>
    <w:p w:rsidR="00BF269B" w:rsidRPr="00BF269B" w:rsidRDefault="00BF269B" w:rsidP="00BF269B">
      <w:pPr>
        <w:pStyle w:val="ListParagraph"/>
        <w:numPr>
          <w:ilvl w:val="0"/>
          <w:numId w:val="12"/>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Пут ка М.Пожаревцу од ПКБ до МРС-а( земљани радови и насипање каменом 2200 м у ширини од 6м)</w:t>
      </w:r>
    </w:p>
    <w:p w:rsidR="00BF269B" w:rsidRPr="00BF269B" w:rsidRDefault="00BF269B" w:rsidP="00BF269B">
      <w:pPr>
        <w:ind w:left="360"/>
        <w:jc w:val="both"/>
        <w:rPr>
          <w:lang w:val="sr-Cyrl-CS"/>
        </w:rPr>
      </w:pPr>
    </w:p>
    <w:p w:rsidR="00BF269B" w:rsidRPr="00BF269B" w:rsidRDefault="00BF269B" w:rsidP="00BF269B">
      <w:pPr>
        <w:pStyle w:val="ListParagraph"/>
        <w:numPr>
          <w:ilvl w:val="1"/>
          <w:numId w:val="2"/>
        </w:numPr>
        <w:spacing w:after="0"/>
        <w:jc w:val="both"/>
        <w:rPr>
          <w:rFonts w:ascii="Times New Roman" w:hAnsi="Times New Roman" w:cs="Times New Roman"/>
          <w:b/>
          <w:i/>
          <w:sz w:val="24"/>
          <w:szCs w:val="24"/>
          <w:lang w:val="sr-Cyrl-CS"/>
        </w:rPr>
      </w:pPr>
      <w:r w:rsidRPr="00BF269B">
        <w:rPr>
          <w:rFonts w:ascii="Times New Roman" w:hAnsi="Times New Roman" w:cs="Times New Roman"/>
          <w:b/>
          <w:i/>
          <w:sz w:val="24"/>
          <w:szCs w:val="24"/>
          <w:lang w:val="sr-Cyrl-CS"/>
        </w:rPr>
        <w:t>Месна заједница Мали Пожаревац</w:t>
      </w:r>
    </w:p>
    <w:p w:rsidR="00BF269B" w:rsidRPr="00BF269B" w:rsidRDefault="00BF269B" w:rsidP="00BF269B">
      <w:pPr>
        <w:pStyle w:val="ListParagraph"/>
        <w:numPr>
          <w:ilvl w:val="0"/>
          <w:numId w:val="13"/>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Прилазни пут споменику( насипање каменом 150м)</w:t>
      </w:r>
    </w:p>
    <w:p w:rsidR="00BF269B" w:rsidRPr="00BF269B" w:rsidRDefault="00BF269B" w:rsidP="00BF269B">
      <w:pPr>
        <w:pStyle w:val="ListParagraph"/>
        <w:numPr>
          <w:ilvl w:val="0"/>
          <w:numId w:val="13"/>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Пут ка подвожњаку(</w:t>
      </w:r>
      <w:r w:rsidR="007C6F2E">
        <w:rPr>
          <w:rFonts w:ascii="Times New Roman" w:hAnsi="Times New Roman" w:cs="Times New Roman"/>
          <w:sz w:val="24"/>
          <w:szCs w:val="24"/>
          <w:lang w:val="sr-Cyrl-CS"/>
        </w:rPr>
        <w:t xml:space="preserve">припрема за асфалт </w:t>
      </w:r>
      <w:r w:rsidRPr="00BF269B">
        <w:rPr>
          <w:rFonts w:ascii="Times New Roman" w:hAnsi="Times New Roman" w:cs="Times New Roman"/>
          <w:sz w:val="24"/>
          <w:szCs w:val="24"/>
          <w:lang w:val="sr-Cyrl-CS"/>
        </w:rPr>
        <w:t xml:space="preserve"> 453 м)</w:t>
      </w:r>
    </w:p>
    <w:p w:rsidR="00BF269B" w:rsidRPr="00BF269B" w:rsidRDefault="00BF269B" w:rsidP="00BF269B">
      <w:pPr>
        <w:pStyle w:val="ListParagraph"/>
        <w:numPr>
          <w:ilvl w:val="0"/>
          <w:numId w:val="13"/>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Витоке Живановић(</w:t>
      </w:r>
      <w:r w:rsidR="007C6F2E">
        <w:rPr>
          <w:rFonts w:ascii="Times New Roman" w:hAnsi="Times New Roman" w:cs="Times New Roman"/>
          <w:sz w:val="24"/>
          <w:szCs w:val="24"/>
          <w:lang w:val="sr-Cyrl-CS"/>
        </w:rPr>
        <w:t xml:space="preserve">припрема за асфалт </w:t>
      </w:r>
      <w:r w:rsidRPr="00BF269B">
        <w:rPr>
          <w:rFonts w:ascii="Times New Roman" w:hAnsi="Times New Roman" w:cs="Times New Roman"/>
          <w:sz w:val="24"/>
          <w:szCs w:val="24"/>
          <w:lang w:val="sr-Cyrl-CS"/>
        </w:rPr>
        <w:t xml:space="preserve"> 54 м)</w:t>
      </w:r>
    </w:p>
    <w:p w:rsidR="00BF269B" w:rsidRPr="00BF269B" w:rsidRDefault="00BF269B" w:rsidP="00BF269B">
      <w:pPr>
        <w:pStyle w:val="ListParagraph"/>
        <w:numPr>
          <w:ilvl w:val="0"/>
          <w:numId w:val="13"/>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Пут равни гај(</w:t>
      </w:r>
      <w:r w:rsidR="007C6F2E">
        <w:rPr>
          <w:rFonts w:ascii="Times New Roman" w:hAnsi="Times New Roman" w:cs="Times New Roman"/>
          <w:sz w:val="24"/>
          <w:szCs w:val="24"/>
          <w:lang w:val="sr-Cyrl-CS"/>
        </w:rPr>
        <w:t>припрема за асфалт</w:t>
      </w:r>
      <w:r w:rsidR="007C6F2E" w:rsidRPr="00BF269B">
        <w:rPr>
          <w:rFonts w:ascii="Times New Roman" w:hAnsi="Times New Roman" w:cs="Times New Roman"/>
          <w:sz w:val="24"/>
          <w:szCs w:val="24"/>
          <w:lang w:val="sr-Cyrl-CS"/>
        </w:rPr>
        <w:t xml:space="preserve"> </w:t>
      </w:r>
      <w:r w:rsidR="007C6F2E">
        <w:rPr>
          <w:rFonts w:ascii="Times New Roman" w:hAnsi="Times New Roman" w:cs="Times New Roman"/>
          <w:sz w:val="24"/>
          <w:szCs w:val="24"/>
          <w:lang w:val="sr-Cyrl-CS"/>
        </w:rPr>
        <w:t>а</w:t>
      </w:r>
      <w:r w:rsidRPr="00BF269B">
        <w:rPr>
          <w:rFonts w:ascii="Times New Roman" w:hAnsi="Times New Roman" w:cs="Times New Roman"/>
          <w:sz w:val="24"/>
          <w:szCs w:val="24"/>
          <w:lang w:val="sr-Cyrl-CS"/>
        </w:rPr>
        <w:t xml:space="preserve"> 172 м)</w:t>
      </w:r>
    </w:p>
    <w:p w:rsidR="00BF269B" w:rsidRPr="007C6F2E" w:rsidRDefault="00BF269B" w:rsidP="00BF269B">
      <w:pPr>
        <w:pStyle w:val="ListParagraph"/>
        <w:numPr>
          <w:ilvl w:val="0"/>
          <w:numId w:val="13"/>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Тије Симић( насипање каменом 150м)</w:t>
      </w:r>
    </w:p>
    <w:p w:rsidR="00BF269B" w:rsidRPr="00BF269B" w:rsidRDefault="00BF269B" w:rsidP="00BF269B">
      <w:pPr>
        <w:jc w:val="both"/>
        <w:rPr>
          <w:color w:val="FF0000"/>
          <w:lang w:val="sr-Cyrl-CS"/>
        </w:rPr>
      </w:pPr>
    </w:p>
    <w:p w:rsidR="00BF269B" w:rsidRPr="00BF269B" w:rsidRDefault="00BF269B" w:rsidP="00BF269B">
      <w:pPr>
        <w:pStyle w:val="ListParagraph"/>
        <w:numPr>
          <w:ilvl w:val="1"/>
          <w:numId w:val="2"/>
        </w:numPr>
        <w:spacing w:after="0"/>
        <w:jc w:val="both"/>
        <w:rPr>
          <w:rFonts w:ascii="Times New Roman" w:hAnsi="Times New Roman" w:cs="Times New Roman"/>
          <w:b/>
          <w:i/>
          <w:sz w:val="24"/>
          <w:szCs w:val="24"/>
          <w:lang w:val="sr-Cyrl-CS"/>
        </w:rPr>
      </w:pPr>
      <w:r w:rsidRPr="00BF269B">
        <w:rPr>
          <w:rFonts w:ascii="Times New Roman" w:hAnsi="Times New Roman" w:cs="Times New Roman"/>
          <w:b/>
          <w:i/>
          <w:sz w:val="24"/>
          <w:szCs w:val="24"/>
          <w:lang w:val="sr-Cyrl-CS"/>
        </w:rPr>
        <w:t>Месна заједница Бабе</w:t>
      </w:r>
    </w:p>
    <w:p w:rsidR="00BF269B" w:rsidRPr="00BF269B" w:rsidRDefault="00BF269B" w:rsidP="00BF269B">
      <w:pPr>
        <w:pStyle w:val="ListParagraph"/>
        <w:numPr>
          <w:ilvl w:val="0"/>
          <w:numId w:val="14"/>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Љубивоја Качаревића( насипање каменом 200м)</w:t>
      </w:r>
    </w:p>
    <w:p w:rsidR="00BF269B" w:rsidRPr="00BF269B" w:rsidRDefault="00BF269B" w:rsidP="00BF269B">
      <w:pPr>
        <w:pStyle w:val="ListParagraph"/>
        <w:numPr>
          <w:ilvl w:val="0"/>
          <w:numId w:val="14"/>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Пут Парцани – Бабе(</w:t>
      </w:r>
      <w:r w:rsidR="007C6F2E">
        <w:rPr>
          <w:rFonts w:ascii="Times New Roman" w:hAnsi="Times New Roman" w:cs="Times New Roman"/>
          <w:sz w:val="24"/>
          <w:szCs w:val="24"/>
          <w:lang w:val="sr-Cyrl-CS"/>
        </w:rPr>
        <w:t>припрема за асфалт</w:t>
      </w:r>
      <w:r w:rsidRPr="00BF269B">
        <w:rPr>
          <w:rFonts w:ascii="Times New Roman" w:hAnsi="Times New Roman" w:cs="Times New Roman"/>
          <w:sz w:val="24"/>
          <w:szCs w:val="24"/>
          <w:lang w:val="sr-Cyrl-CS"/>
        </w:rPr>
        <w:t xml:space="preserve"> 1652 м)</w:t>
      </w:r>
    </w:p>
    <w:p w:rsidR="00BF269B" w:rsidRPr="00BF269B" w:rsidRDefault="00BF269B" w:rsidP="00BF269B">
      <w:pPr>
        <w:pStyle w:val="ListParagraph"/>
        <w:numPr>
          <w:ilvl w:val="0"/>
          <w:numId w:val="14"/>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Николе Тесле( земљани радови и насипање каменом 2100 м)</w:t>
      </w:r>
    </w:p>
    <w:p w:rsidR="00BF269B" w:rsidRPr="00BF269B" w:rsidRDefault="00BF269B" w:rsidP="00BF269B">
      <w:pPr>
        <w:pStyle w:val="ListParagraph"/>
        <w:numPr>
          <w:ilvl w:val="0"/>
          <w:numId w:val="14"/>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Витомира Николића( асфалтирано 420 м)</w:t>
      </w:r>
    </w:p>
    <w:p w:rsidR="00BF269B" w:rsidRPr="00BF269B" w:rsidRDefault="00BF269B" w:rsidP="00BF269B">
      <w:pPr>
        <w:jc w:val="both"/>
        <w:rPr>
          <w:color w:val="FF0000"/>
          <w:lang w:val="sr-Cyrl-CS"/>
        </w:rPr>
      </w:pPr>
    </w:p>
    <w:p w:rsidR="00BF269B" w:rsidRPr="00BF269B" w:rsidRDefault="00BF269B" w:rsidP="00BF269B">
      <w:pPr>
        <w:pStyle w:val="ListParagraph"/>
        <w:numPr>
          <w:ilvl w:val="1"/>
          <w:numId w:val="2"/>
        </w:numPr>
        <w:spacing w:after="0"/>
        <w:jc w:val="both"/>
        <w:rPr>
          <w:rFonts w:ascii="Times New Roman" w:hAnsi="Times New Roman" w:cs="Times New Roman"/>
          <w:b/>
          <w:i/>
          <w:sz w:val="24"/>
          <w:szCs w:val="24"/>
          <w:lang w:val="sr-Cyrl-CS"/>
        </w:rPr>
      </w:pPr>
      <w:r w:rsidRPr="00BF269B">
        <w:rPr>
          <w:rFonts w:ascii="Times New Roman" w:hAnsi="Times New Roman" w:cs="Times New Roman"/>
          <w:b/>
          <w:i/>
          <w:sz w:val="24"/>
          <w:szCs w:val="24"/>
          <w:lang w:val="sr-Cyrl-CS"/>
        </w:rPr>
        <w:t>Месна заједница Слатина</w:t>
      </w:r>
    </w:p>
    <w:p w:rsidR="00BF269B" w:rsidRPr="00BF269B" w:rsidRDefault="00BF269B" w:rsidP="00BF269B">
      <w:pPr>
        <w:pStyle w:val="ListParagraph"/>
        <w:numPr>
          <w:ilvl w:val="0"/>
          <w:numId w:val="15"/>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Пут Сибница – Слатина ( земљани радови 2600 м)</w:t>
      </w:r>
    </w:p>
    <w:p w:rsidR="00BF269B" w:rsidRPr="00BF269B" w:rsidRDefault="00BF269B" w:rsidP="00BF269B">
      <w:pPr>
        <w:jc w:val="both"/>
        <w:rPr>
          <w:lang w:val="sr-Cyrl-CS"/>
        </w:rPr>
      </w:pPr>
    </w:p>
    <w:p w:rsidR="00BF269B" w:rsidRPr="00BF269B" w:rsidRDefault="00BF269B" w:rsidP="00BF269B">
      <w:pPr>
        <w:pStyle w:val="ListParagraph"/>
        <w:numPr>
          <w:ilvl w:val="1"/>
          <w:numId w:val="2"/>
        </w:numPr>
        <w:spacing w:after="0"/>
        <w:jc w:val="both"/>
        <w:rPr>
          <w:rFonts w:ascii="Times New Roman" w:hAnsi="Times New Roman" w:cs="Times New Roman"/>
          <w:b/>
          <w:i/>
          <w:sz w:val="24"/>
          <w:szCs w:val="24"/>
          <w:lang w:val="sr-Cyrl-CS"/>
        </w:rPr>
      </w:pPr>
      <w:r w:rsidRPr="00BF269B">
        <w:rPr>
          <w:rFonts w:ascii="Times New Roman" w:hAnsi="Times New Roman" w:cs="Times New Roman"/>
          <w:b/>
          <w:i/>
          <w:sz w:val="24"/>
          <w:szCs w:val="24"/>
          <w:lang w:val="sr-Cyrl-CS"/>
        </w:rPr>
        <w:t>Месна заједница Сибница</w:t>
      </w:r>
    </w:p>
    <w:p w:rsidR="00BF269B" w:rsidRPr="00BF269B" w:rsidRDefault="00BF269B" w:rsidP="00BF269B">
      <w:pPr>
        <w:pStyle w:val="ListParagraph"/>
        <w:numPr>
          <w:ilvl w:val="0"/>
          <w:numId w:val="7"/>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Мише Протић ( земљани радови 400 м)</w:t>
      </w:r>
    </w:p>
    <w:p w:rsidR="00BF269B" w:rsidRPr="00BF269B" w:rsidRDefault="00BF269B" w:rsidP="00BF269B">
      <w:pPr>
        <w:pStyle w:val="ListParagraph"/>
        <w:numPr>
          <w:ilvl w:val="0"/>
          <w:numId w:val="7"/>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Пут Сибница – Миросаљци( земљани радови 1700 м)</w:t>
      </w:r>
    </w:p>
    <w:p w:rsidR="00BF269B" w:rsidRPr="00BF269B" w:rsidRDefault="00BF269B" w:rsidP="00BF269B">
      <w:pPr>
        <w:pStyle w:val="ListParagraph"/>
        <w:numPr>
          <w:ilvl w:val="0"/>
          <w:numId w:val="7"/>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Радисава Живојиновића( земљани радови 800 м)</w:t>
      </w:r>
    </w:p>
    <w:p w:rsidR="00BF269B" w:rsidRPr="00BF269B" w:rsidRDefault="00BF269B" w:rsidP="00BF269B">
      <w:pPr>
        <w:pStyle w:val="ListParagraph"/>
        <w:numPr>
          <w:ilvl w:val="0"/>
          <w:numId w:val="7"/>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Ул. Бошка Пауновић( земљани радови 3000 м)</w:t>
      </w:r>
    </w:p>
    <w:p w:rsidR="00BF269B" w:rsidRPr="00BF269B" w:rsidRDefault="00BF269B" w:rsidP="00BF269B">
      <w:pPr>
        <w:pStyle w:val="ListParagraph"/>
        <w:spacing w:after="0"/>
        <w:jc w:val="both"/>
        <w:rPr>
          <w:rFonts w:ascii="Times New Roman" w:hAnsi="Times New Roman" w:cs="Times New Roman"/>
          <w:color w:val="FF0000"/>
          <w:sz w:val="24"/>
          <w:szCs w:val="24"/>
          <w:lang w:val="sr-Cyrl-CS"/>
        </w:rPr>
      </w:pPr>
    </w:p>
    <w:p w:rsidR="00BF269B" w:rsidRPr="00BF269B" w:rsidRDefault="00BF269B" w:rsidP="00BF269B">
      <w:pPr>
        <w:pStyle w:val="ListParagraph"/>
        <w:numPr>
          <w:ilvl w:val="1"/>
          <w:numId w:val="2"/>
        </w:numPr>
        <w:spacing w:after="0"/>
        <w:jc w:val="both"/>
        <w:rPr>
          <w:rFonts w:ascii="Times New Roman" w:hAnsi="Times New Roman" w:cs="Times New Roman"/>
          <w:b/>
          <w:i/>
          <w:sz w:val="24"/>
          <w:szCs w:val="24"/>
          <w:lang w:val="sr-Cyrl-CS"/>
        </w:rPr>
      </w:pPr>
      <w:r w:rsidRPr="00BF269B">
        <w:rPr>
          <w:rFonts w:ascii="Times New Roman" w:hAnsi="Times New Roman" w:cs="Times New Roman"/>
          <w:b/>
          <w:i/>
          <w:sz w:val="24"/>
          <w:szCs w:val="24"/>
          <w:lang w:val="sr-Cyrl-CS"/>
        </w:rPr>
        <w:t>Месна заједница Стојник</w:t>
      </w:r>
    </w:p>
    <w:p w:rsidR="00BF269B" w:rsidRPr="00BF269B" w:rsidRDefault="00BF269B" w:rsidP="00BF269B">
      <w:pPr>
        <w:pStyle w:val="ListParagraph"/>
        <w:numPr>
          <w:ilvl w:val="0"/>
          <w:numId w:val="8"/>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Пут према гробљу  ( насипање каменом 1150м)</w:t>
      </w:r>
    </w:p>
    <w:p w:rsidR="00BF269B" w:rsidRPr="00BF269B" w:rsidRDefault="00BF269B" w:rsidP="00BF269B">
      <w:pPr>
        <w:pStyle w:val="ListParagraph"/>
        <w:spacing w:after="0"/>
        <w:jc w:val="both"/>
        <w:rPr>
          <w:rFonts w:ascii="Times New Roman" w:hAnsi="Times New Roman" w:cs="Times New Roman"/>
          <w:sz w:val="24"/>
          <w:szCs w:val="24"/>
          <w:lang w:val="sr-Cyrl-CS"/>
        </w:rPr>
      </w:pPr>
    </w:p>
    <w:p w:rsidR="00BF269B" w:rsidRPr="00BF269B" w:rsidRDefault="00BF269B" w:rsidP="00BF269B">
      <w:pPr>
        <w:pStyle w:val="ListParagraph"/>
        <w:numPr>
          <w:ilvl w:val="1"/>
          <w:numId w:val="2"/>
        </w:numPr>
        <w:spacing w:after="0"/>
        <w:jc w:val="both"/>
        <w:rPr>
          <w:rFonts w:ascii="Times New Roman" w:hAnsi="Times New Roman" w:cs="Times New Roman"/>
          <w:b/>
          <w:i/>
          <w:sz w:val="24"/>
          <w:szCs w:val="24"/>
          <w:lang w:val="sr-Cyrl-CS"/>
        </w:rPr>
      </w:pPr>
      <w:r w:rsidRPr="00BF269B">
        <w:rPr>
          <w:rFonts w:ascii="Times New Roman" w:hAnsi="Times New Roman" w:cs="Times New Roman"/>
          <w:b/>
          <w:i/>
          <w:sz w:val="24"/>
          <w:szCs w:val="24"/>
          <w:lang w:val="sr-Cyrl-CS"/>
        </w:rPr>
        <w:t>Месна заједница Губеревац</w:t>
      </w:r>
    </w:p>
    <w:p w:rsidR="00BF269B" w:rsidRPr="00BF269B" w:rsidRDefault="00BF269B" w:rsidP="00BF269B">
      <w:pPr>
        <w:pStyle w:val="ListParagraph"/>
        <w:numPr>
          <w:ilvl w:val="0"/>
          <w:numId w:val="16"/>
        </w:numPr>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 xml:space="preserve">Пут Губеревац – Стојник - Манић( земљани радови и насипање каменом </w:t>
      </w:r>
    </w:p>
    <w:p w:rsidR="00BF269B" w:rsidRPr="00BF269B" w:rsidRDefault="00BF269B" w:rsidP="00BF269B">
      <w:pPr>
        <w:pStyle w:val="ListParagraph"/>
        <w:spacing w:after="0"/>
        <w:jc w:val="both"/>
        <w:rPr>
          <w:rFonts w:ascii="Times New Roman" w:hAnsi="Times New Roman" w:cs="Times New Roman"/>
          <w:sz w:val="24"/>
          <w:szCs w:val="24"/>
          <w:lang w:val="sr-Cyrl-CS"/>
        </w:rPr>
      </w:pPr>
      <w:r w:rsidRPr="00BF269B">
        <w:rPr>
          <w:rFonts w:ascii="Times New Roman" w:hAnsi="Times New Roman" w:cs="Times New Roman"/>
          <w:sz w:val="24"/>
          <w:szCs w:val="24"/>
          <w:lang w:val="sr-Cyrl-CS"/>
        </w:rPr>
        <w:t>5000 м)</w:t>
      </w:r>
    </w:p>
    <w:p w:rsidR="004134BB" w:rsidRDefault="004134BB" w:rsidP="004134BB">
      <w:pPr>
        <w:pStyle w:val="ListParagraph"/>
        <w:spacing w:after="0"/>
        <w:ind w:left="0" w:firstLine="720"/>
        <w:jc w:val="both"/>
        <w:rPr>
          <w:rFonts w:ascii="Times New Roman" w:hAnsi="Times New Roman" w:cs="Times New Roman"/>
          <w:color w:val="FF0000"/>
          <w:sz w:val="24"/>
          <w:szCs w:val="24"/>
          <w:lang w:val="en-GB"/>
        </w:rPr>
      </w:pPr>
    </w:p>
    <w:p w:rsidR="004134BB" w:rsidRPr="004134BB" w:rsidRDefault="004134BB" w:rsidP="004134BB">
      <w:pPr>
        <w:pStyle w:val="ListParagraph"/>
        <w:spacing w:after="0"/>
        <w:ind w:left="0" w:firstLine="720"/>
        <w:jc w:val="both"/>
        <w:rPr>
          <w:rFonts w:ascii="Times New Roman" w:hAnsi="Times New Roman" w:cs="Times New Roman"/>
          <w:sz w:val="24"/>
          <w:szCs w:val="24"/>
          <w:lang w:val="sr-Cyrl-CS"/>
        </w:rPr>
      </w:pPr>
      <w:proofErr w:type="gramStart"/>
      <w:r>
        <w:rPr>
          <w:rFonts w:ascii="Times New Roman" w:hAnsi="Times New Roman" w:cs="Times New Roman"/>
          <w:color w:val="FF0000"/>
          <w:sz w:val="24"/>
          <w:szCs w:val="24"/>
          <w:lang w:val="en-GB"/>
        </w:rPr>
        <w:t>-</w:t>
      </w:r>
      <w:r>
        <w:rPr>
          <w:rFonts w:ascii="Times New Roman" w:hAnsi="Times New Roman" w:cs="Times New Roman"/>
          <w:sz w:val="24"/>
          <w:szCs w:val="24"/>
        </w:rPr>
        <w:t>и</w:t>
      </w:r>
      <w:r w:rsidRPr="004134BB">
        <w:rPr>
          <w:rFonts w:ascii="Times New Roman" w:hAnsi="Times New Roman" w:cs="Times New Roman"/>
          <w:sz w:val="24"/>
          <w:szCs w:val="24"/>
          <w:lang w:val="sr-Cyrl-CS"/>
        </w:rPr>
        <w:t>звођени су и радови на зимском одржавању путева</w:t>
      </w:r>
      <w:bookmarkEnd w:id="0"/>
      <w:r w:rsidRPr="004134BB">
        <w:rPr>
          <w:rFonts w:ascii="Times New Roman" w:hAnsi="Times New Roman" w:cs="Times New Roman"/>
          <w:sz w:val="24"/>
          <w:szCs w:val="24"/>
          <w:lang w:val="sr-Cyrl-CS"/>
        </w:rPr>
        <w:t>.</w:t>
      </w:r>
      <w:proofErr w:type="gramEnd"/>
    </w:p>
    <w:p w:rsidR="00730078" w:rsidRPr="00AE5D98" w:rsidRDefault="00730078" w:rsidP="005905C0">
      <w:pPr>
        <w:pStyle w:val="NoSpacing"/>
        <w:ind w:firstLine="720"/>
        <w:rPr>
          <w:rFonts w:ascii="Times New Roman" w:hAnsi="Times New Roman" w:cs="Times New Roman"/>
          <w:sz w:val="24"/>
          <w:szCs w:val="24"/>
        </w:rPr>
      </w:pPr>
      <w:r w:rsidRPr="00AE5D98">
        <w:rPr>
          <w:rFonts w:ascii="Times New Roman" w:hAnsi="Times New Roman" w:cs="Times New Roman"/>
          <w:sz w:val="24"/>
          <w:szCs w:val="24"/>
        </w:rPr>
        <w:t>- услуге грађевинским машинама</w:t>
      </w:r>
    </w:p>
    <w:p w:rsidR="00730078" w:rsidRPr="00AE5D98" w:rsidRDefault="00730078" w:rsidP="005905C0">
      <w:pPr>
        <w:pStyle w:val="NoSpacing"/>
        <w:ind w:firstLine="720"/>
        <w:rPr>
          <w:rFonts w:ascii="Times New Roman" w:hAnsi="Times New Roman" w:cs="Times New Roman"/>
          <w:sz w:val="24"/>
          <w:szCs w:val="24"/>
        </w:rPr>
      </w:pPr>
      <w:r w:rsidRPr="00AE5D98">
        <w:rPr>
          <w:rFonts w:ascii="Times New Roman" w:hAnsi="Times New Roman" w:cs="Times New Roman"/>
          <w:sz w:val="24"/>
          <w:szCs w:val="24"/>
        </w:rPr>
        <w:t>- услуге фекалне цистерне , цистерне за воду и воме</w:t>
      </w:r>
    </w:p>
    <w:p w:rsidR="00730078" w:rsidRPr="00AE5D98" w:rsidRDefault="00730078" w:rsidP="005905C0">
      <w:pPr>
        <w:pStyle w:val="NoSpacing"/>
        <w:ind w:firstLine="720"/>
        <w:rPr>
          <w:rFonts w:ascii="Times New Roman" w:hAnsi="Times New Roman" w:cs="Times New Roman"/>
          <w:sz w:val="24"/>
          <w:szCs w:val="24"/>
        </w:rPr>
      </w:pPr>
    </w:p>
    <w:p w:rsidR="00AE5D98" w:rsidRPr="00F91AFC" w:rsidRDefault="00730078" w:rsidP="00F91AFC">
      <w:pPr>
        <w:pStyle w:val="NoSpacing"/>
        <w:ind w:firstLine="720"/>
        <w:rPr>
          <w:rFonts w:ascii="Times New Roman" w:hAnsi="Times New Roman" w:cs="Times New Roman"/>
          <w:sz w:val="24"/>
          <w:szCs w:val="24"/>
        </w:rPr>
      </w:pPr>
      <w:r w:rsidRPr="00AE5D98">
        <w:rPr>
          <w:rFonts w:ascii="Times New Roman" w:hAnsi="Times New Roman" w:cs="Times New Roman"/>
          <w:sz w:val="24"/>
          <w:szCs w:val="24"/>
        </w:rPr>
        <w:t>Поред наведених радова о</w:t>
      </w:r>
      <w:r w:rsidR="00A422C8" w:rsidRPr="00AE5D98">
        <w:rPr>
          <w:rFonts w:ascii="Times New Roman" w:hAnsi="Times New Roman" w:cs="Times New Roman"/>
          <w:sz w:val="24"/>
          <w:szCs w:val="24"/>
        </w:rPr>
        <w:t>в</w:t>
      </w:r>
      <w:r w:rsidRPr="00AE5D98">
        <w:rPr>
          <w:rFonts w:ascii="Times New Roman" w:hAnsi="Times New Roman" w:cs="Times New Roman"/>
          <w:sz w:val="24"/>
          <w:szCs w:val="24"/>
        </w:rPr>
        <w:t>ај сектор обавља послове за потребе осталих сектора у предузећу.</w:t>
      </w:r>
    </w:p>
    <w:p w:rsidR="00D73041" w:rsidRDefault="00BF6B6F" w:rsidP="00C11E42">
      <w:pPr>
        <w:pStyle w:val="NoSpacing"/>
        <w:rPr>
          <w:rFonts w:ascii="Times New Roman" w:hAnsi="Times New Roman" w:cs="Times New Roman"/>
          <w:sz w:val="24"/>
          <w:szCs w:val="24"/>
        </w:rPr>
      </w:pPr>
      <w:r w:rsidRPr="0081459C">
        <w:rPr>
          <w:rFonts w:ascii="Times New Roman" w:hAnsi="Times New Roman" w:cs="Times New Roman"/>
          <w:sz w:val="24"/>
          <w:szCs w:val="24"/>
        </w:rPr>
        <w:t xml:space="preserve">За потребе обаваљања своје делатности </w:t>
      </w:r>
      <w:r w:rsidR="00D73041">
        <w:rPr>
          <w:rFonts w:ascii="Times New Roman" w:hAnsi="Times New Roman" w:cs="Times New Roman"/>
          <w:sz w:val="24"/>
          <w:szCs w:val="24"/>
        </w:rPr>
        <w:t>и ефикасније вршење исте током 2016</w:t>
      </w:r>
      <w:r w:rsidRPr="0081459C">
        <w:rPr>
          <w:rFonts w:ascii="Times New Roman" w:hAnsi="Times New Roman" w:cs="Times New Roman"/>
          <w:sz w:val="24"/>
          <w:szCs w:val="24"/>
        </w:rPr>
        <w:t>.су набављена</w:t>
      </w:r>
      <w:r w:rsidR="00D73041">
        <w:rPr>
          <w:rFonts w:ascii="Times New Roman" w:hAnsi="Times New Roman" w:cs="Times New Roman"/>
          <w:sz w:val="24"/>
          <w:szCs w:val="24"/>
        </w:rPr>
        <w:t xml:space="preserve"> следећа возила:</w:t>
      </w:r>
    </w:p>
    <w:p w:rsidR="00BF6B6F" w:rsidRDefault="00D73041" w:rsidP="00C11E42">
      <w:pPr>
        <w:pStyle w:val="NoSpacing"/>
        <w:rPr>
          <w:rFonts w:ascii="Times New Roman" w:hAnsi="Times New Roman" w:cs="Times New Roman"/>
          <w:b/>
          <w:sz w:val="24"/>
          <w:szCs w:val="24"/>
        </w:rPr>
      </w:pPr>
      <w:r w:rsidRPr="005D3BAA">
        <w:rPr>
          <w:rFonts w:ascii="Times New Roman" w:hAnsi="Times New Roman" w:cs="Times New Roman"/>
          <w:b/>
          <w:sz w:val="24"/>
          <w:szCs w:val="24"/>
        </w:rPr>
        <w:t>Булдожер ,фекална цистерна,нисконосећа приколица,</w:t>
      </w:r>
      <w:r w:rsidR="00BF6B6F" w:rsidRPr="005D3BAA">
        <w:rPr>
          <w:rFonts w:ascii="Times New Roman" w:hAnsi="Times New Roman" w:cs="Times New Roman"/>
          <w:b/>
          <w:sz w:val="24"/>
          <w:szCs w:val="24"/>
        </w:rPr>
        <w:t xml:space="preserve"> </w:t>
      </w:r>
      <w:r w:rsidRPr="005D3BAA">
        <w:rPr>
          <w:rFonts w:ascii="Times New Roman" w:hAnsi="Times New Roman" w:cs="Times New Roman"/>
          <w:b/>
          <w:sz w:val="24"/>
          <w:szCs w:val="24"/>
        </w:rPr>
        <w:t xml:space="preserve">камионска </w:t>
      </w:r>
      <w:r w:rsidR="00953F4D">
        <w:rPr>
          <w:rFonts w:ascii="Times New Roman" w:hAnsi="Times New Roman" w:cs="Times New Roman"/>
          <w:b/>
          <w:sz w:val="24"/>
          <w:szCs w:val="24"/>
        </w:rPr>
        <w:t>п</w:t>
      </w:r>
      <w:r w:rsidRPr="005D3BAA">
        <w:rPr>
          <w:rFonts w:ascii="Times New Roman" w:hAnsi="Times New Roman" w:cs="Times New Roman"/>
          <w:b/>
          <w:sz w:val="24"/>
          <w:szCs w:val="24"/>
        </w:rPr>
        <w:t>риколица и путничко возило.</w:t>
      </w:r>
      <w:r w:rsidR="00BA1FCF" w:rsidRPr="005D3BAA">
        <w:rPr>
          <w:rFonts w:ascii="Times New Roman" w:hAnsi="Times New Roman" w:cs="Times New Roman"/>
          <w:b/>
          <w:sz w:val="24"/>
          <w:szCs w:val="24"/>
        </w:rPr>
        <w:t>Укупна вредност инвестиција 33.758.677дин</w:t>
      </w:r>
    </w:p>
    <w:p w:rsidR="00F91AFC" w:rsidRPr="00F91AFC" w:rsidRDefault="00F91AFC" w:rsidP="00C11E42">
      <w:pPr>
        <w:pStyle w:val="NoSpacing"/>
        <w:rPr>
          <w:rFonts w:ascii="Times New Roman" w:hAnsi="Times New Roman" w:cs="Times New Roman"/>
          <w:b/>
          <w:sz w:val="24"/>
          <w:szCs w:val="24"/>
        </w:rPr>
      </w:pPr>
    </w:p>
    <w:p w:rsidR="00BA1FCF" w:rsidRPr="00D73041" w:rsidRDefault="00BA1FCF" w:rsidP="00C11E42">
      <w:pPr>
        <w:pStyle w:val="NoSpacing"/>
        <w:rPr>
          <w:rFonts w:ascii="Times New Roman" w:hAnsi="Times New Roman" w:cs="Times New Roman"/>
          <w:sz w:val="24"/>
          <w:szCs w:val="24"/>
        </w:rPr>
      </w:pPr>
      <w:r>
        <w:rPr>
          <w:rFonts w:ascii="Times New Roman" w:hAnsi="Times New Roman" w:cs="Times New Roman"/>
          <w:sz w:val="24"/>
          <w:szCs w:val="24"/>
        </w:rPr>
        <w:t>Крајем 2016. возни парк је располагао са укупно 38 возила</w:t>
      </w:r>
    </w:p>
    <w:p w:rsidR="0081459C" w:rsidRPr="0081459C" w:rsidRDefault="0081459C" w:rsidP="00C11E42">
      <w:pPr>
        <w:pStyle w:val="NoSpacing"/>
        <w:rPr>
          <w:rFonts w:ascii="Times New Roman" w:hAnsi="Times New Roman" w:cs="Times New Roman"/>
          <w:sz w:val="24"/>
          <w:szCs w:val="24"/>
        </w:rPr>
      </w:pPr>
    </w:p>
    <w:p w:rsidR="00BF6B6F" w:rsidRPr="0081459C" w:rsidRDefault="00BF6B6F" w:rsidP="00C11E42">
      <w:pPr>
        <w:pStyle w:val="NoSpacing"/>
        <w:rPr>
          <w:rFonts w:cs="Times New Roman"/>
          <w:sz w:val="56"/>
          <w:szCs w:val="56"/>
        </w:rPr>
      </w:pPr>
    </w:p>
    <w:p w:rsidR="00AE5D98" w:rsidRDefault="0026426D" w:rsidP="00C11E42">
      <w:pPr>
        <w:pStyle w:val="NoSpacing"/>
        <w:rPr>
          <w:rFonts w:cs="Times New Roman"/>
          <w:b/>
          <w:sz w:val="56"/>
          <w:szCs w:val="56"/>
          <w:u w:val="single"/>
        </w:rPr>
      </w:pPr>
      <w:r w:rsidRPr="00AE5D98">
        <w:rPr>
          <w:rFonts w:cs="Times New Roman"/>
          <w:b/>
          <w:sz w:val="56"/>
          <w:szCs w:val="56"/>
          <w:u w:val="single"/>
        </w:rPr>
        <w:t>СЕКТОР ЗАЈЕДНИЧКЕ СЛУЖБЕ</w:t>
      </w:r>
    </w:p>
    <w:p w:rsidR="00550D96" w:rsidRPr="00550D96" w:rsidRDefault="00550D96" w:rsidP="00C11E42">
      <w:pPr>
        <w:pStyle w:val="NoSpacing"/>
        <w:rPr>
          <w:rFonts w:cs="Times New Roman"/>
          <w:b/>
          <w:sz w:val="56"/>
          <w:szCs w:val="56"/>
          <w:u w:val="single"/>
        </w:rPr>
      </w:pPr>
    </w:p>
    <w:p w:rsidR="0047310D" w:rsidRPr="00AE5D98" w:rsidRDefault="0026426D" w:rsidP="0047310D">
      <w:proofErr w:type="spellStart"/>
      <w:r w:rsidRPr="00AE5D98">
        <w:t>Овај</w:t>
      </w:r>
      <w:proofErr w:type="spellEnd"/>
      <w:r w:rsidRPr="00AE5D98">
        <w:t xml:space="preserve"> </w:t>
      </w:r>
      <w:proofErr w:type="spellStart"/>
      <w:r w:rsidRPr="00AE5D98">
        <w:t>сектор</w:t>
      </w:r>
      <w:proofErr w:type="spellEnd"/>
      <w:r w:rsidRPr="00AE5D98">
        <w:t xml:space="preserve"> </w:t>
      </w:r>
      <w:proofErr w:type="spellStart"/>
      <w:r w:rsidRPr="00AE5D98">
        <w:t>је</w:t>
      </w:r>
      <w:proofErr w:type="spellEnd"/>
      <w:r w:rsidRPr="00AE5D98">
        <w:t xml:space="preserve"> </w:t>
      </w:r>
      <w:proofErr w:type="spellStart"/>
      <w:r w:rsidRPr="00AE5D98">
        <w:t>обављао</w:t>
      </w:r>
      <w:proofErr w:type="spellEnd"/>
      <w:r w:rsidRPr="00AE5D98">
        <w:t xml:space="preserve"> </w:t>
      </w:r>
      <w:proofErr w:type="spellStart"/>
      <w:r w:rsidRPr="00AE5D98">
        <w:t>администртивно</w:t>
      </w:r>
      <w:proofErr w:type="spellEnd"/>
      <w:r w:rsidRPr="00AE5D98">
        <w:t xml:space="preserve"> </w:t>
      </w:r>
      <w:proofErr w:type="spellStart"/>
      <w:r w:rsidRPr="00AE5D98">
        <w:t>техничке</w:t>
      </w:r>
      <w:proofErr w:type="spellEnd"/>
      <w:r w:rsidRPr="00AE5D98">
        <w:t xml:space="preserve"> и </w:t>
      </w:r>
      <w:proofErr w:type="spellStart"/>
      <w:r w:rsidRPr="00AE5D98">
        <w:t>финансијско</w:t>
      </w:r>
      <w:proofErr w:type="spellEnd"/>
      <w:r w:rsidRPr="00AE5D98">
        <w:t xml:space="preserve"> </w:t>
      </w:r>
      <w:proofErr w:type="spellStart"/>
      <w:r w:rsidRPr="00AE5D98">
        <w:t>књиговодствене</w:t>
      </w:r>
      <w:proofErr w:type="spellEnd"/>
      <w:r w:rsidRPr="00AE5D98">
        <w:t xml:space="preserve"> </w:t>
      </w:r>
      <w:proofErr w:type="spellStart"/>
      <w:r w:rsidRPr="00AE5D98">
        <w:t>послове</w:t>
      </w:r>
      <w:proofErr w:type="spellEnd"/>
      <w:r w:rsidRPr="00AE5D98">
        <w:t xml:space="preserve"> у </w:t>
      </w:r>
      <w:proofErr w:type="spellStart"/>
      <w:r w:rsidRPr="00AE5D98">
        <w:t>складу</w:t>
      </w:r>
      <w:proofErr w:type="spellEnd"/>
      <w:r w:rsidRPr="00AE5D98">
        <w:t xml:space="preserve"> </w:t>
      </w:r>
      <w:proofErr w:type="spellStart"/>
      <w:r w:rsidRPr="00AE5D98">
        <w:t>са</w:t>
      </w:r>
      <w:proofErr w:type="spellEnd"/>
      <w:r w:rsidRPr="00AE5D98">
        <w:t xml:space="preserve"> </w:t>
      </w:r>
      <w:proofErr w:type="spellStart"/>
      <w:r w:rsidRPr="00AE5D98">
        <w:t>законским</w:t>
      </w:r>
      <w:proofErr w:type="spellEnd"/>
      <w:r w:rsidRPr="00AE5D98">
        <w:t xml:space="preserve"> </w:t>
      </w:r>
      <w:proofErr w:type="spellStart"/>
      <w:r w:rsidRPr="00AE5D98">
        <w:t>пропис</w:t>
      </w:r>
      <w:r w:rsidR="002D4C98" w:rsidRPr="00AE5D98">
        <w:t>има</w:t>
      </w:r>
      <w:proofErr w:type="spellEnd"/>
      <w:r w:rsidR="002D4C98" w:rsidRPr="00AE5D98">
        <w:t xml:space="preserve"> и </w:t>
      </w:r>
      <w:proofErr w:type="spellStart"/>
      <w:r w:rsidR="002D4C98" w:rsidRPr="00AE5D98">
        <w:t>одлукама</w:t>
      </w:r>
      <w:proofErr w:type="spellEnd"/>
      <w:r w:rsidR="002D4C98" w:rsidRPr="00AE5D98">
        <w:t xml:space="preserve"> </w:t>
      </w:r>
      <w:proofErr w:type="spellStart"/>
      <w:r w:rsidR="00C11E42" w:rsidRPr="00AE5D98">
        <w:t>Надзорног</w:t>
      </w:r>
      <w:proofErr w:type="spellEnd"/>
      <w:r w:rsidR="002D4C98" w:rsidRPr="00AE5D98">
        <w:t xml:space="preserve"> </w:t>
      </w:r>
      <w:proofErr w:type="spellStart"/>
      <w:r w:rsidR="002D4C98" w:rsidRPr="00AE5D98">
        <w:t>одбора</w:t>
      </w:r>
      <w:proofErr w:type="spellEnd"/>
    </w:p>
    <w:p w:rsidR="0047310D" w:rsidRPr="00AE5D98" w:rsidRDefault="002D4C98" w:rsidP="0047310D">
      <w:pPr>
        <w:rPr>
          <w:bCs/>
        </w:rPr>
      </w:pPr>
      <w:r w:rsidRPr="00AE5D98">
        <w:t xml:space="preserve"> </w:t>
      </w:r>
      <w:r w:rsidR="0047310D" w:rsidRPr="00AE5D98">
        <w:rPr>
          <w:bCs/>
          <w:lang w:val="sr-Cyrl-CS"/>
        </w:rPr>
        <w:t>ЈКП има инсталиран информациони систем за потребе рачуноводства и обрачуна зарада.</w:t>
      </w:r>
    </w:p>
    <w:p w:rsidR="0047310D" w:rsidRPr="00AE5D98" w:rsidRDefault="0047310D" w:rsidP="0047310D">
      <w:pPr>
        <w:rPr>
          <w:bCs/>
        </w:rPr>
      </w:pPr>
      <w:proofErr w:type="spellStart"/>
      <w:proofErr w:type="gramStart"/>
      <w:r w:rsidRPr="00AE5D98">
        <w:rPr>
          <w:bCs/>
        </w:rPr>
        <w:t>Сваког</w:t>
      </w:r>
      <w:proofErr w:type="spellEnd"/>
      <w:r w:rsidRPr="00AE5D98">
        <w:rPr>
          <w:bCs/>
        </w:rPr>
        <w:t xml:space="preserve"> </w:t>
      </w:r>
      <w:r w:rsidRPr="00AE5D98">
        <w:rPr>
          <w:bCs/>
          <w:lang w:val="sr-Cyrl-CS"/>
        </w:rPr>
        <w:t xml:space="preserve"> месеца</w:t>
      </w:r>
      <w:proofErr w:type="gramEnd"/>
      <w:r w:rsidRPr="00AE5D98">
        <w:rPr>
          <w:bCs/>
          <w:lang w:val="sr-Cyrl-CS"/>
        </w:rPr>
        <w:t xml:space="preserve"> уради се обрачун за преко </w:t>
      </w:r>
      <w:r w:rsidR="00E85741">
        <w:rPr>
          <w:bCs/>
          <w:lang w:val="sr-Cyrl-CS"/>
        </w:rPr>
        <w:t>9,000</w:t>
      </w:r>
      <w:r w:rsidRPr="00AE5D98">
        <w:rPr>
          <w:bCs/>
          <w:lang w:val="sr-Cyrl-CS"/>
        </w:rPr>
        <w:t xml:space="preserve"> корисника </w:t>
      </w:r>
    </w:p>
    <w:p w:rsidR="0047310D" w:rsidRPr="00AE5D98" w:rsidRDefault="0047310D" w:rsidP="0047310D">
      <w:pPr>
        <w:rPr>
          <w:bCs/>
          <w:lang w:val="sr-Cyrl-CS"/>
        </w:rPr>
      </w:pPr>
      <w:r w:rsidRPr="00AE5D98">
        <w:rPr>
          <w:bCs/>
          <w:lang w:val="sr-Cyrl-CS"/>
        </w:rPr>
        <w:t>Годишње се обради око:</w:t>
      </w:r>
    </w:p>
    <w:p w:rsidR="0047310D" w:rsidRPr="00AE5D98" w:rsidRDefault="0047310D" w:rsidP="0047310D">
      <w:pPr>
        <w:rPr>
          <w:bCs/>
          <w:lang w:val="sr-Cyrl-CS"/>
        </w:rPr>
      </w:pPr>
      <w:r w:rsidRPr="00AE5D98">
        <w:rPr>
          <w:bCs/>
          <w:lang w:val="sr-Cyrl-CS"/>
        </w:rPr>
        <w:t xml:space="preserve">  </w:t>
      </w:r>
      <w:r w:rsidRPr="00AE5D98">
        <w:rPr>
          <w:bCs/>
        </w:rPr>
        <w:t>2.600</w:t>
      </w:r>
      <w:r w:rsidRPr="00AE5D98">
        <w:rPr>
          <w:bCs/>
          <w:lang w:val="sr-Cyrl-CS"/>
        </w:rPr>
        <w:t xml:space="preserve">   опомена за неизвршена плаћања и пред-утужења</w:t>
      </w:r>
    </w:p>
    <w:p w:rsidR="0047310D" w:rsidRPr="00AE5D98" w:rsidRDefault="0047310D" w:rsidP="0047310D">
      <w:pPr>
        <w:rPr>
          <w:bCs/>
          <w:lang w:val="sr-Cyrl-CS"/>
        </w:rPr>
      </w:pPr>
      <w:r w:rsidRPr="00AE5D98">
        <w:rPr>
          <w:bCs/>
          <w:lang w:val="sr-Cyrl-CS"/>
        </w:rPr>
        <w:t xml:space="preserve">     200  приговора</w:t>
      </w:r>
    </w:p>
    <w:p w:rsidR="00E747E8" w:rsidRDefault="0047310D" w:rsidP="0047310D">
      <w:pPr>
        <w:rPr>
          <w:bCs/>
          <w:lang w:val="sr-Cyrl-CS"/>
        </w:rPr>
      </w:pPr>
      <w:r w:rsidRPr="00AE5D98">
        <w:rPr>
          <w:bCs/>
          <w:lang w:val="sr-Cyrl-CS"/>
        </w:rPr>
        <w:t xml:space="preserve">     </w:t>
      </w:r>
      <w:proofErr w:type="gramStart"/>
      <w:r w:rsidRPr="00AE5D98">
        <w:rPr>
          <w:bCs/>
        </w:rPr>
        <w:t>400</w:t>
      </w:r>
      <w:r w:rsidRPr="00AE5D98">
        <w:rPr>
          <w:bCs/>
          <w:lang w:val="sr-Cyrl-CS"/>
        </w:rPr>
        <w:t xml:space="preserve">  тужби</w:t>
      </w:r>
      <w:proofErr w:type="gramEnd"/>
    </w:p>
    <w:p w:rsidR="0085175D" w:rsidRDefault="0085175D" w:rsidP="0047310D">
      <w:pPr>
        <w:rPr>
          <w:bCs/>
          <w:lang w:val="sr-Cyrl-CS"/>
        </w:rPr>
      </w:pPr>
    </w:p>
    <w:p w:rsidR="00AE5D98" w:rsidRPr="00AE5D98" w:rsidRDefault="00AE5D98" w:rsidP="0047310D">
      <w:pPr>
        <w:rPr>
          <w:bCs/>
        </w:rPr>
      </w:pPr>
    </w:p>
    <w:p w:rsidR="0026426D" w:rsidRPr="00C11E42" w:rsidRDefault="0026426D" w:rsidP="00B90958">
      <w:pPr>
        <w:pStyle w:val="NoSpacing"/>
        <w:rPr>
          <w:b/>
          <w:sz w:val="56"/>
          <w:szCs w:val="56"/>
          <w:u w:val="single"/>
        </w:rPr>
      </w:pPr>
      <w:r w:rsidRPr="00C11E42">
        <w:rPr>
          <w:b/>
          <w:sz w:val="56"/>
          <w:szCs w:val="56"/>
          <w:u w:val="single"/>
        </w:rPr>
        <w:t>НАДЗОРНИ ОДБОР</w:t>
      </w:r>
    </w:p>
    <w:p w:rsidR="00484AD2" w:rsidRPr="001B2172" w:rsidRDefault="00631EF7" w:rsidP="00484AD2">
      <w:pPr>
        <w:pStyle w:val="NoSpacing"/>
        <w:rPr>
          <w:rFonts w:ascii="Times New Roman" w:hAnsi="Times New Roman" w:cs="Times New Roman"/>
          <w:sz w:val="24"/>
          <w:szCs w:val="24"/>
        </w:rPr>
      </w:pPr>
      <w:r w:rsidRPr="00AE5D98">
        <w:rPr>
          <w:rFonts w:ascii="Times New Roman" w:hAnsi="Times New Roman" w:cs="Times New Roman"/>
          <w:sz w:val="24"/>
          <w:szCs w:val="24"/>
        </w:rPr>
        <w:t xml:space="preserve">Надзорни одбор одржао је </w:t>
      </w:r>
      <w:r w:rsidR="00550D96">
        <w:rPr>
          <w:rFonts w:ascii="Times New Roman" w:hAnsi="Times New Roman" w:cs="Times New Roman"/>
          <w:sz w:val="24"/>
          <w:szCs w:val="24"/>
        </w:rPr>
        <w:t>12</w:t>
      </w:r>
      <w:r w:rsidR="002D4C98" w:rsidRPr="00AE5D98">
        <w:rPr>
          <w:rFonts w:ascii="Times New Roman" w:hAnsi="Times New Roman" w:cs="Times New Roman"/>
          <w:sz w:val="24"/>
          <w:szCs w:val="24"/>
        </w:rPr>
        <w:t xml:space="preserve"> седница</w:t>
      </w:r>
    </w:p>
    <w:p w:rsidR="00484AD2" w:rsidRDefault="00484AD2" w:rsidP="00484AD2">
      <w:pPr>
        <w:pStyle w:val="NoSpacing"/>
      </w:pPr>
    </w:p>
    <w:p w:rsidR="00484AD2" w:rsidRPr="00B60973" w:rsidRDefault="00484AD2" w:rsidP="00484AD2">
      <w:pPr>
        <w:pStyle w:val="NoSpacing"/>
        <w:rPr>
          <w:b/>
          <w:sz w:val="28"/>
          <w:szCs w:val="28"/>
        </w:rPr>
      </w:pPr>
    </w:p>
    <w:p w:rsidR="00484AD2" w:rsidRPr="00484AD2" w:rsidRDefault="00484AD2" w:rsidP="00484AD2">
      <w:pPr>
        <w:pStyle w:val="NoSpacing"/>
        <w:jc w:val="center"/>
        <w:rPr>
          <w:b/>
          <w:sz w:val="40"/>
          <w:szCs w:val="40"/>
        </w:rPr>
      </w:pPr>
      <w:r w:rsidRPr="00484AD2">
        <w:rPr>
          <w:b/>
          <w:sz w:val="40"/>
          <w:szCs w:val="40"/>
        </w:rPr>
        <w:t>ИЗВЕШТАЈ О ПОСЛОВАЊУ ЈАВНОГ КОМУНАЛНОГ ПРЕДУЗЕЋА ''СОПОТ''</w:t>
      </w:r>
    </w:p>
    <w:p w:rsidR="00484AD2" w:rsidRPr="00484AD2" w:rsidRDefault="00484AD2" w:rsidP="00484AD2">
      <w:pPr>
        <w:pStyle w:val="NoSpacing"/>
        <w:jc w:val="center"/>
        <w:rPr>
          <w:b/>
          <w:sz w:val="40"/>
          <w:szCs w:val="40"/>
        </w:rPr>
      </w:pPr>
      <w:r w:rsidRPr="00484AD2">
        <w:rPr>
          <w:b/>
          <w:sz w:val="40"/>
          <w:szCs w:val="40"/>
        </w:rPr>
        <w:t>ЗА ПЕРИОД ОД 01.</w:t>
      </w:r>
      <w:r w:rsidRPr="00484AD2">
        <w:rPr>
          <w:b/>
          <w:sz w:val="40"/>
          <w:szCs w:val="40"/>
          <w:lang w:val="en-US"/>
        </w:rPr>
        <w:t>1</w:t>
      </w:r>
      <w:r w:rsidRPr="00484AD2">
        <w:rPr>
          <w:b/>
          <w:sz w:val="40"/>
          <w:szCs w:val="40"/>
        </w:rPr>
        <w:t>.</w:t>
      </w:r>
      <w:r w:rsidR="00550D96">
        <w:rPr>
          <w:b/>
          <w:sz w:val="40"/>
          <w:szCs w:val="40"/>
          <w:lang w:val="en-US"/>
        </w:rPr>
        <w:t>201</w:t>
      </w:r>
      <w:r w:rsidR="00550D96">
        <w:rPr>
          <w:b/>
          <w:sz w:val="40"/>
          <w:szCs w:val="40"/>
        </w:rPr>
        <w:t>6</w:t>
      </w:r>
      <w:r w:rsidRPr="00484AD2">
        <w:rPr>
          <w:b/>
          <w:sz w:val="40"/>
          <w:szCs w:val="40"/>
          <w:lang w:val="en-US"/>
        </w:rPr>
        <w:t xml:space="preserve"> </w:t>
      </w:r>
      <w:r>
        <w:rPr>
          <w:b/>
          <w:sz w:val="40"/>
          <w:szCs w:val="40"/>
        </w:rPr>
        <w:t>-</w:t>
      </w:r>
      <w:r w:rsidRPr="00484AD2">
        <w:rPr>
          <w:b/>
          <w:sz w:val="40"/>
          <w:szCs w:val="40"/>
        </w:rPr>
        <w:t xml:space="preserve"> 31.12</w:t>
      </w:r>
      <w:r w:rsidR="00550D96">
        <w:rPr>
          <w:b/>
          <w:sz w:val="40"/>
          <w:szCs w:val="40"/>
          <w:lang w:val="en-US"/>
        </w:rPr>
        <w:t>.201</w:t>
      </w:r>
      <w:r w:rsidR="00550D96">
        <w:rPr>
          <w:b/>
          <w:sz w:val="40"/>
          <w:szCs w:val="40"/>
        </w:rPr>
        <w:t>6</w:t>
      </w:r>
      <w:r>
        <w:rPr>
          <w:b/>
          <w:sz w:val="40"/>
          <w:szCs w:val="40"/>
        </w:rPr>
        <w:t xml:space="preserve"> год.</w:t>
      </w:r>
    </w:p>
    <w:p w:rsidR="00484AD2" w:rsidRPr="00484AD2" w:rsidRDefault="00484AD2" w:rsidP="00484AD2">
      <w:pPr>
        <w:pStyle w:val="NoSpacing"/>
        <w:rPr>
          <w:b/>
          <w:sz w:val="40"/>
          <w:szCs w:val="40"/>
        </w:rPr>
      </w:pPr>
    </w:p>
    <w:p w:rsidR="008F5AAE" w:rsidRPr="00932BA8" w:rsidRDefault="008F5AAE" w:rsidP="008F5AAE">
      <w:pPr>
        <w:pStyle w:val="NoSpacing"/>
        <w:tabs>
          <w:tab w:val="right" w:pos="6804"/>
        </w:tabs>
        <w:rPr>
          <w:b/>
          <w:sz w:val="32"/>
          <w:szCs w:val="32"/>
        </w:rPr>
      </w:pPr>
      <w:r w:rsidRPr="00D15C6D">
        <w:rPr>
          <w:b/>
          <w:sz w:val="32"/>
          <w:szCs w:val="32"/>
        </w:rPr>
        <w:t xml:space="preserve">- </w:t>
      </w:r>
      <w:r>
        <w:rPr>
          <w:b/>
          <w:sz w:val="32"/>
          <w:szCs w:val="32"/>
        </w:rPr>
        <w:t xml:space="preserve"> УКУПАН ПРИХОД </w:t>
      </w:r>
      <w:r>
        <w:rPr>
          <w:b/>
          <w:sz w:val="32"/>
          <w:szCs w:val="32"/>
        </w:rPr>
        <w:tab/>
        <w:t>206.905.117,25</w:t>
      </w:r>
    </w:p>
    <w:p w:rsidR="008F5AAE" w:rsidRPr="00932BA8" w:rsidRDefault="008F5AAE" w:rsidP="008F5AAE">
      <w:pPr>
        <w:pStyle w:val="NoSpacing"/>
        <w:tabs>
          <w:tab w:val="right" w:pos="6804"/>
        </w:tabs>
        <w:rPr>
          <w:b/>
          <w:sz w:val="32"/>
          <w:szCs w:val="32"/>
          <w:u w:val="single"/>
        </w:rPr>
      </w:pPr>
      <w:r w:rsidRPr="00D15C6D">
        <w:rPr>
          <w:b/>
          <w:sz w:val="32"/>
          <w:szCs w:val="32"/>
        </w:rPr>
        <w:t xml:space="preserve">- </w:t>
      </w:r>
      <w:r>
        <w:rPr>
          <w:b/>
          <w:sz w:val="32"/>
          <w:szCs w:val="32"/>
        </w:rPr>
        <w:t xml:space="preserve"> </w:t>
      </w:r>
      <w:r w:rsidRPr="00D15C6D">
        <w:rPr>
          <w:b/>
          <w:sz w:val="32"/>
          <w:szCs w:val="32"/>
        </w:rPr>
        <w:t xml:space="preserve">УКУПАН РАСХОД </w:t>
      </w:r>
      <w:r w:rsidRPr="00D15C6D">
        <w:rPr>
          <w:b/>
          <w:sz w:val="32"/>
          <w:szCs w:val="32"/>
        </w:rPr>
        <w:tab/>
      </w:r>
      <w:r>
        <w:rPr>
          <w:b/>
          <w:sz w:val="32"/>
          <w:szCs w:val="32"/>
        </w:rPr>
        <w:t>173.176.589,88</w:t>
      </w:r>
    </w:p>
    <w:p w:rsidR="008F5AAE" w:rsidRPr="00932BA8" w:rsidRDefault="008F5AAE" w:rsidP="008F5AAE">
      <w:pPr>
        <w:pStyle w:val="NoSpacing"/>
        <w:tabs>
          <w:tab w:val="right" w:pos="6804"/>
        </w:tabs>
        <w:rPr>
          <w:b/>
          <w:sz w:val="32"/>
          <w:szCs w:val="32"/>
        </w:rPr>
      </w:pPr>
      <w:r w:rsidRPr="00D15C6D">
        <w:rPr>
          <w:b/>
          <w:sz w:val="32"/>
          <w:szCs w:val="32"/>
        </w:rPr>
        <w:t xml:space="preserve">- </w:t>
      </w:r>
      <w:r>
        <w:rPr>
          <w:b/>
          <w:sz w:val="32"/>
          <w:szCs w:val="32"/>
        </w:rPr>
        <w:t xml:space="preserve"> </w:t>
      </w:r>
      <w:r w:rsidRPr="00D15C6D">
        <w:rPr>
          <w:b/>
          <w:sz w:val="32"/>
          <w:szCs w:val="32"/>
        </w:rPr>
        <w:t>ДОБИТАК</w:t>
      </w:r>
      <w:r>
        <w:rPr>
          <w:b/>
          <w:sz w:val="32"/>
          <w:szCs w:val="32"/>
        </w:rPr>
        <w:t>*</w:t>
      </w:r>
      <w:r>
        <w:rPr>
          <w:b/>
          <w:sz w:val="32"/>
          <w:szCs w:val="32"/>
        </w:rPr>
        <w:tab/>
        <w:t>33.728.527,37</w:t>
      </w:r>
    </w:p>
    <w:p w:rsidR="008F5AAE" w:rsidRDefault="008F5AAE" w:rsidP="008F5AAE">
      <w:pPr>
        <w:pStyle w:val="NoSpacing"/>
        <w:tabs>
          <w:tab w:val="right" w:pos="6804"/>
        </w:tabs>
        <w:rPr>
          <w:b/>
          <w:sz w:val="32"/>
          <w:szCs w:val="32"/>
        </w:rPr>
      </w:pPr>
      <w:r w:rsidRPr="00D15C6D">
        <w:rPr>
          <w:b/>
          <w:sz w:val="32"/>
          <w:szCs w:val="32"/>
        </w:rPr>
        <w:t xml:space="preserve">- </w:t>
      </w:r>
      <w:r>
        <w:rPr>
          <w:b/>
          <w:sz w:val="32"/>
          <w:szCs w:val="32"/>
        </w:rPr>
        <w:t xml:space="preserve"> ПОРЕЗ НА ДОБИТАК</w:t>
      </w:r>
      <w:r>
        <w:rPr>
          <w:b/>
          <w:sz w:val="32"/>
          <w:szCs w:val="32"/>
        </w:rPr>
        <w:tab/>
        <w:t>3.304.822,00</w:t>
      </w:r>
    </w:p>
    <w:p w:rsidR="008F5AAE" w:rsidRPr="00932BA8" w:rsidRDefault="008F5AAE" w:rsidP="008F5AAE">
      <w:pPr>
        <w:pStyle w:val="NoSpacing"/>
        <w:tabs>
          <w:tab w:val="right" w:pos="6804"/>
        </w:tabs>
        <w:rPr>
          <w:b/>
          <w:sz w:val="32"/>
          <w:szCs w:val="32"/>
        </w:rPr>
      </w:pPr>
      <w:r>
        <w:rPr>
          <w:b/>
          <w:sz w:val="32"/>
          <w:szCs w:val="32"/>
        </w:rPr>
        <w:t xml:space="preserve">-  ОДЛОЖЕНА ПОРЕСКА СРЕДСТВА </w:t>
      </w:r>
      <w:r>
        <w:rPr>
          <w:b/>
          <w:sz w:val="32"/>
          <w:szCs w:val="32"/>
        </w:rPr>
        <w:tab/>
        <w:t>28.649,20</w:t>
      </w:r>
    </w:p>
    <w:p w:rsidR="008F5AAE" w:rsidRPr="008F5AAE" w:rsidRDefault="008F5AAE" w:rsidP="008F5AAE">
      <w:pPr>
        <w:pStyle w:val="NoSpacing"/>
        <w:tabs>
          <w:tab w:val="right" w:pos="6804"/>
        </w:tabs>
        <w:rPr>
          <w:b/>
          <w:sz w:val="32"/>
          <w:szCs w:val="32"/>
          <w:u w:val="single"/>
        </w:rPr>
      </w:pPr>
      <w:r w:rsidRPr="00D15C6D">
        <w:rPr>
          <w:b/>
          <w:sz w:val="32"/>
          <w:szCs w:val="32"/>
        </w:rPr>
        <w:t>-  НЕТО ДОБИТАК</w:t>
      </w:r>
      <w:r w:rsidRPr="00D15C6D">
        <w:rPr>
          <w:b/>
          <w:sz w:val="32"/>
          <w:szCs w:val="32"/>
        </w:rPr>
        <w:tab/>
      </w:r>
      <w:r w:rsidRPr="008F5AAE">
        <w:rPr>
          <w:b/>
          <w:sz w:val="32"/>
          <w:szCs w:val="32"/>
          <w:u w:val="single"/>
        </w:rPr>
        <w:t>30.395.056,17</w:t>
      </w:r>
    </w:p>
    <w:p w:rsidR="00484AD2" w:rsidRPr="00464F6B" w:rsidRDefault="00484AD2" w:rsidP="00484AD2">
      <w:pPr>
        <w:pStyle w:val="NoSpacing"/>
        <w:rPr>
          <w:b/>
          <w:sz w:val="28"/>
          <w:szCs w:val="28"/>
        </w:rPr>
      </w:pPr>
    </w:p>
    <w:p w:rsidR="001B2172" w:rsidRDefault="008F5AAE" w:rsidP="001B2172">
      <w:pPr>
        <w:jc w:val="both"/>
        <w:rPr>
          <w:bCs/>
          <w:lang w:val="sr-Cyrl-CS"/>
        </w:rPr>
      </w:pPr>
      <w:r>
        <w:rPr>
          <w:bCs/>
          <w:lang w:val="sr-Cyrl-CS"/>
        </w:rPr>
        <w:t>**Исказана добит  за 2016</w:t>
      </w:r>
      <w:r w:rsidR="001B2172">
        <w:rPr>
          <w:bCs/>
          <w:lang w:val="sr-Cyrl-CS"/>
        </w:rPr>
        <w:t xml:space="preserve">год. је приказана у складу са применом правилника </w:t>
      </w:r>
    </w:p>
    <w:p w:rsidR="001B2172" w:rsidRDefault="001B2172" w:rsidP="001B2172">
      <w:pPr>
        <w:jc w:val="both"/>
        <w:rPr>
          <w:bCs/>
          <w:lang w:val="sr-Cyrl-CS"/>
        </w:rPr>
      </w:pPr>
      <w:r>
        <w:rPr>
          <w:bCs/>
          <w:lang w:val="sr-Cyrl-CS"/>
        </w:rPr>
        <w:t>МСФИ за МСП од 01.01.2015.</w:t>
      </w:r>
      <w:r>
        <w:rPr>
          <w:bCs/>
        </w:rPr>
        <w:t>(</w:t>
      </w:r>
      <w:proofErr w:type="spellStart"/>
      <w:proofErr w:type="gramStart"/>
      <w:r>
        <w:rPr>
          <w:bCs/>
        </w:rPr>
        <w:t>члан</w:t>
      </w:r>
      <w:proofErr w:type="spellEnd"/>
      <w:proofErr w:type="gramEnd"/>
      <w:r>
        <w:rPr>
          <w:bCs/>
        </w:rPr>
        <w:t xml:space="preserve"> 50. </w:t>
      </w:r>
      <w:proofErr w:type="spellStart"/>
      <w:r>
        <w:rPr>
          <w:bCs/>
        </w:rPr>
        <w:t>Закон</w:t>
      </w:r>
      <w:proofErr w:type="spellEnd"/>
      <w:r>
        <w:rPr>
          <w:bCs/>
        </w:rPr>
        <w:t xml:space="preserve"> о </w:t>
      </w:r>
      <w:proofErr w:type="spellStart"/>
      <w:proofErr w:type="gramStart"/>
      <w:r>
        <w:rPr>
          <w:bCs/>
        </w:rPr>
        <w:t>рачуноводству</w:t>
      </w:r>
      <w:proofErr w:type="spellEnd"/>
      <w:r>
        <w:rPr>
          <w:bCs/>
        </w:rPr>
        <w:t xml:space="preserve"> ,</w:t>
      </w:r>
      <w:proofErr w:type="spellStart"/>
      <w:r>
        <w:rPr>
          <w:bCs/>
        </w:rPr>
        <w:t>Сл.гласник</w:t>
      </w:r>
      <w:proofErr w:type="spellEnd"/>
      <w:proofErr w:type="gramEnd"/>
      <w:r>
        <w:rPr>
          <w:bCs/>
        </w:rPr>
        <w:t xml:space="preserve"> </w:t>
      </w:r>
      <w:proofErr w:type="spellStart"/>
      <w:r>
        <w:rPr>
          <w:bCs/>
        </w:rPr>
        <w:t>бр</w:t>
      </w:r>
      <w:proofErr w:type="spellEnd"/>
      <w:r>
        <w:rPr>
          <w:bCs/>
        </w:rPr>
        <w:t xml:space="preserve"> 62/13)</w:t>
      </w:r>
      <w:r>
        <w:rPr>
          <w:bCs/>
          <w:lang w:val="sr-Cyrl-CS"/>
        </w:rPr>
        <w:t>при чему се пренос средстава од оснивача књижи у корист прихода а до 01.01.2015. се књижио у корист разграниченог прихода.</w:t>
      </w:r>
    </w:p>
    <w:p w:rsidR="005113F1" w:rsidRDefault="005113F1" w:rsidP="00484AD2">
      <w:pPr>
        <w:pStyle w:val="NoSpacing"/>
        <w:tabs>
          <w:tab w:val="right" w:pos="6804"/>
        </w:tabs>
        <w:rPr>
          <w:b/>
          <w:sz w:val="28"/>
          <w:szCs w:val="28"/>
        </w:rPr>
      </w:pPr>
    </w:p>
    <w:p w:rsidR="005D3BAA" w:rsidRPr="005D3BAA" w:rsidRDefault="005D3BAA" w:rsidP="00484AD2">
      <w:pPr>
        <w:pStyle w:val="NoSpacing"/>
        <w:tabs>
          <w:tab w:val="right" w:pos="6804"/>
        </w:tabs>
        <w:rPr>
          <w:b/>
          <w:sz w:val="28"/>
          <w:szCs w:val="28"/>
        </w:rPr>
      </w:pPr>
    </w:p>
    <w:p w:rsidR="00550D96" w:rsidRDefault="00550D96" w:rsidP="00550D96">
      <w:pPr>
        <w:pStyle w:val="NoSpacing"/>
        <w:tabs>
          <w:tab w:val="right" w:pos="6804"/>
        </w:tabs>
        <w:rPr>
          <w:b/>
          <w:sz w:val="36"/>
          <w:szCs w:val="36"/>
          <w:u w:val="single"/>
        </w:rPr>
      </w:pPr>
      <w:r w:rsidRPr="00294029">
        <w:rPr>
          <w:b/>
          <w:sz w:val="72"/>
          <w:szCs w:val="72"/>
          <w:u w:val="single"/>
        </w:rPr>
        <w:t>ПРИХОДИ</w:t>
      </w:r>
    </w:p>
    <w:p w:rsidR="00550D96" w:rsidRPr="00294029" w:rsidRDefault="00550D96" w:rsidP="00550D96">
      <w:pPr>
        <w:pStyle w:val="NoSpacing"/>
        <w:tabs>
          <w:tab w:val="right" w:pos="6804"/>
        </w:tabs>
        <w:rPr>
          <w:b/>
          <w:sz w:val="36"/>
          <w:szCs w:val="36"/>
          <w:u w:val="single"/>
        </w:rPr>
      </w:pPr>
    </w:p>
    <w:p w:rsidR="00550D96" w:rsidRPr="00932BA8" w:rsidRDefault="00550D96" w:rsidP="00550D96">
      <w:pPr>
        <w:pStyle w:val="NoSpacing"/>
        <w:tabs>
          <w:tab w:val="right" w:pos="6804"/>
        </w:tabs>
        <w:rPr>
          <w:b/>
          <w:sz w:val="28"/>
          <w:szCs w:val="28"/>
        </w:rPr>
      </w:pP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ПРОИЗВОДЊА И ДИСТР.ВОДЕ</w:t>
      </w:r>
      <w:r w:rsidRPr="00E83983">
        <w:rPr>
          <w:rFonts w:ascii="Times New Roman" w:hAnsi="Times New Roman" w:cs="Times New Roman"/>
          <w:sz w:val="24"/>
          <w:szCs w:val="24"/>
        </w:rPr>
        <w:tab/>
        <w:t>45.927.323,28</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УСЛУГЕ ОДРЖ.КОМ.ХИГИЈЕНЕ</w:t>
      </w:r>
      <w:r w:rsidRPr="00E83983">
        <w:rPr>
          <w:rFonts w:ascii="Times New Roman" w:hAnsi="Times New Roman" w:cs="Times New Roman"/>
          <w:sz w:val="24"/>
          <w:szCs w:val="24"/>
          <w:lang w:val="en-US"/>
        </w:rPr>
        <w:tab/>
      </w:r>
      <w:r w:rsidRPr="00E83983">
        <w:rPr>
          <w:rFonts w:ascii="Times New Roman" w:hAnsi="Times New Roman" w:cs="Times New Roman"/>
          <w:sz w:val="24"/>
          <w:szCs w:val="24"/>
        </w:rPr>
        <w:t>55.342.598,57</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УСЛУГЕ ОДРЖАВАЊА КАНАЛИЗАЦИЈЕ</w:t>
      </w:r>
      <w:r w:rsidRPr="00E83983">
        <w:rPr>
          <w:rFonts w:ascii="Times New Roman" w:hAnsi="Times New Roman" w:cs="Times New Roman"/>
          <w:sz w:val="24"/>
          <w:szCs w:val="24"/>
        </w:rPr>
        <w:tab/>
        <w:t>1.173.388,69</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ВОДОВОДНЕ УСЛУГЕ </w:t>
      </w:r>
      <w:r w:rsidRPr="00E83983">
        <w:rPr>
          <w:rFonts w:ascii="Times New Roman" w:hAnsi="Times New Roman" w:cs="Times New Roman"/>
          <w:sz w:val="24"/>
          <w:szCs w:val="24"/>
          <w:lang w:val="en-US"/>
        </w:rPr>
        <w:tab/>
      </w:r>
      <w:r w:rsidRPr="00E83983">
        <w:rPr>
          <w:rFonts w:ascii="Times New Roman" w:hAnsi="Times New Roman" w:cs="Times New Roman"/>
          <w:sz w:val="24"/>
          <w:szCs w:val="24"/>
        </w:rPr>
        <w:t>7.616.879,81</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УСЛУГЕ ВОЗНОГ ПАРКА </w:t>
      </w:r>
      <w:r w:rsidRPr="00E83983">
        <w:rPr>
          <w:rFonts w:ascii="Times New Roman" w:hAnsi="Times New Roman" w:cs="Times New Roman"/>
          <w:sz w:val="24"/>
          <w:szCs w:val="24"/>
        </w:rPr>
        <w:tab/>
        <w:t>38.106.037,91</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ПРИХОДИ ОД ПРОДАТИХ СВЕЋА </w:t>
      </w:r>
      <w:r w:rsidRPr="00E83983">
        <w:rPr>
          <w:rFonts w:ascii="Times New Roman" w:hAnsi="Times New Roman" w:cs="Times New Roman"/>
          <w:sz w:val="24"/>
          <w:szCs w:val="24"/>
        </w:rPr>
        <w:tab/>
        <w:t>67.512,32</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ПОГРЕБНЕ УСЛУГЕ </w:t>
      </w:r>
      <w:r w:rsidRPr="00E83983">
        <w:rPr>
          <w:rFonts w:ascii="Times New Roman" w:hAnsi="Times New Roman" w:cs="Times New Roman"/>
          <w:sz w:val="24"/>
          <w:szCs w:val="24"/>
        </w:rPr>
        <w:tab/>
        <w:t>3.524.330,28</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НАПЛАТА ПИЈАЧНИХ ТЕЗГИ </w:t>
      </w:r>
      <w:r w:rsidRPr="00E83983">
        <w:rPr>
          <w:rFonts w:ascii="Times New Roman" w:hAnsi="Times New Roman" w:cs="Times New Roman"/>
          <w:sz w:val="24"/>
          <w:szCs w:val="24"/>
        </w:rPr>
        <w:tab/>
        <w:t>3.174.904,06</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ЗАКУП ПОСЛОВНОГ ПРОСТОРА </w:t>
      </w:r>
      <w:r w:rsidRPr="00E83983">
        <w:rPr>
          <w:rFonts w:ascii="Times New Roman" w:hAnsi="Times New Roman" w:cs="Times New Roman"/>
          <w:sz w:val="24"/>
          <w:szCs w:val="24"/>
        </w:rPr>
        <w:tab/>
        <w:t>962.226,80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НАПЛАЋЕНЕ ШТЕТЕ ПО ОСНОВУ ОСИГ.</w:t>
      </w:r>
      <w:r w:rsidRPr="00E83983">
        <w:rPr>
          <w:rFonts w:ascii="Times New Roman" w:hAnsi="Times New Roman" w:cs="Times New Roman"/>
          <w:sz w:val="24"/>
          <w:szCs w:val="24"/>
        </w:rPr>
        <w:tab/>
        <w:t>38.775,00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ПРИХОДИ ОД КАМАТА</w:t>
      </w:r>
      <w:r w:rsidRPr="00E83983">
        <w:rPr>
          <w:rFonts w:ascii="Times New Roman" w:hAnsi="Times New Roman" w:cs="Times New Roman"/>
          <w:sz w:val="24"/>
          <w:szCs w:val="24"/>
        </w:rPr>
        <w:tab/>
        <w:t>2.542.683,71</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НАПЛАЋЕНА ОТПИС.ПОТРАЖИВАЊА</w:t>
      </w:r>
      <w:r w:rsidRPr="00E83983">
        <w:rPr>
          <w:rFonts w:ascii="Times New Roman" w:hAnsi="Times New Roman" w:cs="Times New Roman"/>
          <w:sz w:val="24"/>
          <w:szCs w:val="24"/>
        </w:rPr>
        <w:tab/>
        <w:t>4.323.193,47</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ОСТАЛИ ПРИХОДИ </w:t>
      </w:r>
      <w:r w:rsidR="00A15640" w:rsidRPr="00E83983">
        <w:rPr>
          <w:rFonts w:ascii="Times New Roman" w:hAnsi="Times New Roman" w:cs="Times New Roman"/>
          <w:sz w:val="24"/>
          <w:szCs w:val="24"/>
          <w:lang w:val="en-GB"/>
        </w:rPr>
        <w:t>*</w:t>
      </w:r>
      <w:r w:rsidR="00A15640" w:rsidRPr="00E83983">
        <w:rPr>
          <w:rFonts w:ascii="Times New Roman" w:hAnsi="Times New Roman" w:cs="Times New Roman"/>
          <w:sz w:val="24"/>
          <w:szCs w:val="24"/>
        </w:rPr>
        <w:t>партициација,трош.спора</w:t>
      </w:r>
      <w:r w:rsidRPr="00E83983">
        <w:rPr>
          <w:rFonts w:ascii="Times New Roman" w:hAnsi="Times New Roman" w:cs="Times New Roman"/>
          <w:sz w:val="24"/>
          <w:szCs w:val="24"/>
        </w:rPr>
        <w:tab/>
        <w:t>10.054.492,07</w:t>
      </w:r>
    </w:p>
    <w:p w:rsidR="00550D96" w:rsidRPr="00294029" w:rsidRDefault="00550D96" w:rsidP="00550D96">
      <w:pPr>
        <w:pStyle w:val="NoSpacing"/>
        <w:tabs>
          <w:tab w:val="right" w:pos="6804"/>
        </w:tabs>
        <w:rPr>
          <w:b/>
          <w:sz w:val="28"/>
          <w:szCs w:val="28"/>
        </w:rPr>
      </w:pPr>
      <w:r w:rsidRPr="00E83983">
        <w:rPr>
          <w:rFonts w:ascii="Times New Roman" w:hAnsi="Times New Roman" w:cs="Times New Roman"/>
          <w:sz w:val="24"/>
          <w:szCs w:val="24"/>
        </w:rPr>
        <w:t>- ПРИХОДИ ПО ОСНОВУ ПР.ОД ОСНИВ</w:t>
      </w:r>
      <w:r w:rsidRPr="00E83983">
        <w:rPr>
          <w:rFonts w:ascii="Times New Roman" w:hAnsi="Times New Roman" w:cs="Times New Roman"/>
          <w:sz w:val="24"/>
          <w:szCs w:val="24"/>
          <w:lang w:val="en-GB"/>
        </w:rPr>
        <w:t>.</w:t>
      </w:r>
      <w:r w:rsidRPr="00E83983">
        <w:rPr>
          <w:rFonts w:ascii="Times New Roman" w:hAnsi="Times New Roman" w:cs="Times New Roman"/>
          <w:sz w:val="24"/>
          <w:szCs w:val="24"/>
        </w:rPr>
        <w:tab/>
        <w:t>34.050.770,68</w:t>
      </w:r>
      <w:r w:rsidRPr="00E83983">
        <w:rPr>
          <w:rFonts w:ascii="Times New Roman" w:hAnsi="Times New Roman" w:cs="Times New Roman"/>
          <w:sz w:val="24"/>
          <w:szCs w:val="24"/>
        </w:rPr>
        <w:tab/>
      </w:r>
    </w:p>
    <w:p w:rsidR="00550D96" w:rsidRDefault="00550D96" w:rsidP="00550D96">
      <w:pPr>
        <w:pStyle w:val="NoSpacing"/>
        <w:tabs>
          <w:tab w:val="right" w:pos="6804"/>
        </w:tabs>
        <w:rPr>
          <w:b/>
          <w:sz w:val="28"/>
          <w:szCs w:val="28"/>
          <w:lang w:val="en-US"/>
        </w:rPr>
      </w:pPr>
    </w:p>
    <w:p w:rsidR="00550D96" w:rsidRDefault="00550D96" w:rsidP="00550D96">
      <w:pPr>
        <w:pStyle w:val="NoSpacing"/>
        <w:tabs>
          <w:tab w:val="right" w:pos="6804"/>
        </w:tabs>
        <w:rPr>
          <w:b/>
          <w:sz w:val="28"/>
          <w:szCs w:val="28"/>
          <w:lang w:val="en-US"/>
        </w:rPr>
      </w:pPr>
    </w:p>
    <w:p w:rsidR="00550D96" w:rsidRPr="00222F68" w:rsidRDefault="00550D96" w:rsidP="00550D96">
      <w:pPr>
        <w:pStyle w:val="NoSpacing"/>
        <w:tabs>
          <w:tab w:val="right" w:pos="6804"/>
        </w:tabs>
        <w:rPr>
          <w:b/>
          <w:sz w:val="28"/>
          <w:szCs w:val="28"/>
          <w:lang w:val="en-US"/>
        </w:rPr>
      </w:pPr>
    </w:p>
    <w:p w:rsidR="00550D96" w:rsidRDefault="00550D96" w:rsidP="00550D96">
      <w:pPr>
        <w:pStyle w:val="NoSpacing"/>
        <w:tabs>
          <w:tab w:val="right" w:pos="6804"/>
        </w:tabs>
        <w:rPr>
          <w:b/>
          <w:sz w:val="28"/>
          <w:szCs w:val="28"/>
        </w:rPr>
      </w:pPr>
      <w:r w:rsidRPr="00D15C6D">
        <w:rPr>
          <w:b/>
          <w:sz w:val="72"/>
          <w:szCs w:val="72"/>
          <w:u w:val="single"/>
        </w:rPr>
        <w:t>Р А С Х О Д И</w:t>
      </w:r>
      <w:r>
        <w:rPr>
          <w:b/>
          <w:sz w:val="28"/>
          <w:szCs w:val="28"/>
        </w:rPr>
        <w:t xml:space="preserve"> </w:t>
      </w:r>
      <w:r>
        <w:rPr>
          <w:b/>
          <w:sz w:val="28"/>
          <w:szCs w:val="28"/>
        </w:rPr>
        <w:tab/>
      </w:r>
    </w:p>
    <w:p w:rsidR="00550D96" w:rsidRDefault="00550D96" w:rsidP="00550D96">
      <w:pPr>
        <w:pStyle w:val="NoSpacing"/>
        <w:tabs>
          <w:tab w:val="right" w:pos="6804"/>
        </w:tabs>
        <w:rPr>
          <w:b/>
          <w:sz w:val="28"/>
          <w:szCs w:val="28"/>
        </w:rPr>
      </w:pP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w:t>
      </w:r>
      <w:r w:rsidR="00716DF6" w:rsidRPr="00E83983">
        <w:rPr>
          <w:rFonts w:ascii="Times New Roman" w:hAnsi="Times New Roman" w:cs="Times New Roman"/>
          <w:sz w:val="24"/>
          <w:szCs w:val="24"/>
        </w:rPr>
        <w:t>НАБАВНА ВРЕДНОСТ П</w:t>
      </w:r>
      <w:r w:rsidRPr="00E83983">
        <w:rPr>
          <w:rFonts w:ascii="Times New Roman" w:hAnsi="Times New Roman" w:cs="Times New Roman"/>
          <w:sz w:val="24"/>
          <w:szCs w:val="24"/>
        </w:rPr>
        <w:t>Р</w:t>
      </w:r>
      <w:r w:rsidR="00716DF6" w:rsidRPr="00E83983">
        <w:rPr>
          <w:rFonts w:ascii="Times New Roman" w:hAnsi="Times New Roman" w:cs="Times New Roman"/>
          <w:sz w:val="24"/>
          <w:szCs w:val="24"/>
        </w:rPr>
        <w:t>О</w:t>
      </w:r>
      <w:r w:rsidRPr="00E83983">
        <w:rPr>
          <w:rFonts w:ascii="Times New Roman" w:hAnsi="Times New Roman" w:cs="Times New Roman"/>
          <w:sz w:val="24"/>
          <w:szCs w:val="24"/>
        </w:rPr>
        <w:t xml:space="preserve">ДАТЕ РОБЕ </w:t>
      </w:r>
      <w:r w:rsidRPr="00E83983">
        <w:rPr>
          <w:rFonts w:ascii="Times New Roman" w:hAnsi="Times New Roman" w:cs="Times New Roman"/>
          <w:sz w:val="24"/>
          <w:szCs w:val="24"/>
        </w:rPr>
        <w:tab/>
        <w:t>40.887,50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УТРОШЕН МАТЕРИЈАЛ </w:t>
      </w:r>
      <w:r w:rsidRPr="00E83983">
        <w:rPr>
          <w:rFonts w:ascii="Times New Roman" w:hAnsi="Times New Roman" w:cs="Times New Roman"/>
          <w:sz w:val="24"/>
          <w:szCs w:val="24"/>
        </w:rPr>
        <w:tab/>
      </w:r>
      <w:r w:rsidR="005D3BAA" w:rsidRPr="00E83983">
        <w:rPr>
          <w:rFonts w:ascii="Times New Roman" w:hAnsi="Times New Roman" w:cs="Times New Roman"/>
          <w:sz w:val="24"/>
          <w:szCs w:val="24"/>
        </w:rPr>
        <w:t>379.094,00</w:t>
      </w:r>
    </w:p>
    <w:p w:rsidR="00550D96" w:rsidRPr="00E83983" w:rsidRDefault="00716DF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ВОДОВОДНИ МАТЕРИЈАЛ</w:t>
      </w:r>
      <w:r w:rsidRPr="00E83983">
        <w:rPr>
          <w:rFonts w:ascii="Times New Roman" w:hAnsi="Times New Roman" w:cs="Times New Roman"/>
          <w:sz w:val="24"/>
          <w:szCs w:val="24"/>
        </w:rPr>
        <w:tab/>
        <w:t>2.825.8</w:t>
      </w:r>
      <w:r w:rsidR="00550D96" w:rsidRPr="00E83983">
        <w:rPr>
          <w:rFonts w:ascii="Times New Roman" w:hAnsi="Times New Roman" w:cs="Times New Roman"/>
          <w:sz w:val="24"/>
          <w:szCs w:val="24"/>
        </w:rPr>
        <w:t>46,37</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ЕЛЕКТРОФУЗИОНИ МАТЕРИЈАЛ</w:t>
      </w:r>
      <w:r w:rsidRPr="00E83983">
        <w:rPr>
          <w:rFonts w:ascii="Times New Roman" w:hAnsi="Times New Roman" w:cs="Times New Roman"/>
          <w:sz w:val="24"/>
          <w:szCs w:val="24"/>
        </w:rPr>
        <w:tab/>
        <w:t>3.845.333,61</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ВОДОВОДНЕ ЦЕВИ</w:t>
      </w:r>
      <w:r w:rsidRPr="00E83983">
        <w:rPr>
          <w:rFonts w:ascii="Times New Roman" w:hAnsi="Times New Roman" w:cs="Times New Roman"/>
          <w:sz w:val="24"/>
          <w:szCs w:val="24"/>
        </w:rPr>
        <w:tab/>
        <w:t>116.450,58</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УТРОШЕН ХЛОР</w:t>
      </w:r>
      <w:r w:rsidRPr="00E83983">
        <w:rPr>
          <w:rFonts w:ascii="Times New Roman" w:hAnsi="Times New Roman" w:cs="Times New Roman"/>
          <w:sz w:val="24"/>
          <w:szCs w:val="24"/>
        </w:rPr>
        <w:tab/>
        <w:t>75.400,00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УТРОШЕН МАТЕРИЈАЛ ЗА ВОЗНИ ПАРК</w:t>
      </w:r>
      <w:r w:rsidRPr="00E83983">
        <w:rPr>
          <w:rFonts w:ascii="Times New Roman" w:hAnsi="Times New Roman" w:cs="Times New Roman"/>
          <w:sz w:val="24"/>
          <w:szCs w:val="24"/>
        </w:rPr>
        <w:tab/>
        <w:t>2.562.462,13</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УТРОШЕН МАТЕРИЈАЛ ЗА ЧИСТОЋУ </w:t>
      </w:r>
      <w:r w:rsidRPr="00E83983">
        <w:rPr>
          <w:rFonts w:ascii="Times New Roman" w:hAnsi="Times New Roman" w:cs="Times New Roman"/>
          <w:sz w:val="24"/>
          <w:szCs w:val="24"/>
        </w:rPr>
        <w:tab/>
      </w:r>
      <w:r w:rsidR="00A15640" w:rsidRPr="00E83983">
        <w:rPr>
          <w:rFonts w:ascii="Times New Roman" w:hAnsi="Times New Roman" w:cs="Times New Roman"/>
          <w:sz w:val="24"/>
          <w:szCs w:val="24"/>
        </w:rPr>
        <w:t>1.00</w:t>
      </w:r>
      <w:r w:rsidR="00683D67" w:rsidRPr="00E83983">
        <w:rPr>
          <w:rFonts w:ascii="Times New Roman" w:hAnsi="Times New Roman" w:cs="Times New Roman"/>
          <w:sz w:val="24"/>
          <w:szCs w:val="24"/>
        </w:rPr>
        <w:t>5,355,27</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УТРОШЕН КАНЦЕЛАРИЈСКИ МАТЕРИЈАЛ</w:t>
      </w:r>
      <w:r w:rsidRPr="00E83983">
        <w:rPr>
          <w:rFonts w:ascii="Times New Roman" w:hAnsi="Times New Roman" w:cs="Times New Roman"/>
          <w:sz w:val="24"/>
          <w:szCs w:val="24"/>
        </w:rPr>
        <w:tab/>
        <w:t>532.136,12</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УТРОШЕНИ НАФ</w:t>
      </w:r>
      <w:r w:rsidRPr="00E83983">
        <w:rPr>
          <w:rFonts w:ascii="Times New Roman" w:hAnsi="Times New Roman" w:cs="Times New Roman"/>
          <w:sz w:val="24"/>
          <w:szCs w:val="24"/>
          <w:lang w:val="en-GB"/>
        </w:rPr>
        <w:t>.</w:t>
      </w:r>
      <w:r w:rsidRPr="00E83983">
        <w:rPr>
          <w:rFonts w:ascii="Times New Roman" w:hAnsi="Times New Roman" w:cs="Times New Roman"/>
          <w:sz w:val="24"/>
          <w:szCs w:val="24"/>
        </w:rPr>
        <w:t xml:space="preserve"> ДЕР</w:t>
      </w:r>
      <w:r w:rsidRPr="00E83983">
        <w:rPr>
          <w:rFonts w:ascii="Times New Roman" w:hAnsi="Times New Roman" w:cs="Times New Roman"/>
          <w:sz w:val="24"/>
          <w:szCs w:val="24"/>
          <w:lang w:val="en-GB"/>
        </w:rPr>
        <w:t>.</w:t>
      </w:r>
      <w:r w:rsidRPr="00E83983">
        <w:rPr>
          <w:rFonts w:ascii="Times New Roman" w:hAnsi="Times New Roman" w:cs="Times New Roman"/>
          <w:sz w:val="24"/>
          <w:szCs w:val="24"/>
        </w:rPr>
        <w:t xml:space="preserve"> - ГОРИВО</w:t>
      </w:r>
      <w:r w:rsidRPr="00E83983">
        <w:rPr>
          <w:rFonts w:ascii="Times New Roman" w:hAnsi="Times New Roman" w:cs="Times New Roman"/>
          <w:sz w:val="24"/>
          <w:szCs w:val="24"/>
        </w:rPr>
        <w:tab/>
        <w:t>11.926.105,99</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УТРОШЕНО ГОРИВО ПУТНИЧКА ВОЗИЛА</w:t>
      </w:r>
      <w:r w:rsidRPr="00E83983">
        <w:rPr>
          <w:rFonts w:ascii="Times New Roman" w:hAnsi="Times New Roman" w:cs="Times New Roman"/>
          <w:sz w:val="24"/>
          <w:szCs w:val="24"/>
        </w:rPr>
        <w:tab/>
        <w:t>666.609,58</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УТРОШЕНА ОСТАЛА ГОРИВА – ГАС</w:t>
      </w:r>
      <w:r w:rsidRPr="00E83983">
        <w:rPr>
          <w:rFonts w:ascii="Times New Roman" w:hAnsi="Times New Roman" w:cs="Times New Roman"/>
          <w:sz w:val="24"/>
          <w:szCs w:val="24"/>
        </w:rPr>
        <w:tab/>
        <w:t>2.126.151,94</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УТРОШЕНА ЕЛЕКТРИЧНА ЕНЕРГИЈА</w:t>
      </w:r>
      <w:r w:rsidRPr="00E83983">
        <w:rPr>
          <w:rFonts w:ascii="Times New Roman" w:hAnsi="Times New Roman" w:cs="Times New Roman"/>
          <w:sz w:val="24"/>
          <w:szCs w:val="24"/>
        </w:rPr>
        <w:tab/>
        <w:t>14.599.966,83</w:t>
      </w:r>
    </w:p>
    <w:p w:rsidR="00550D96" w:rsidRPr="00E83983" w:rsidRDefault="00A15640"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РЕЗЕРВНИ ДЕЛОВИ ЗА ОДРЖ.ОПРЕМЕ</w:t>
      </w:r>
      <w:r w:rsidR="00550D96" w:rsidRPr="00E83983">
        <w:rPr>
          <w:rFonts w:ascii="Times New Roman" w:hAnsi="Times New Roman" w:cs="Times New Roman"/>
          <w:sz w:val="24"/>
          <w:szCs w:val="24"/>
        </w:rPr>
        <w:tab/>
        <w:t>358.082,84</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РЕЗЕРВНИ ДЕЛОВИ ЗА ТЕРЕТНА ВОЗИЛА </w:t>
      </w:r>
      <w:r w:rsidRPr="00E83983">
        <w:rPr>
          <w:rFonts w:ascii="Times New Roman" w:hAnsi="Times New Roman" w:cs="Times New Roman"/>
          <w:sz w:val="24"/>
          <w:szCs w:val="24"/>
        </w:rPr>
        <w:tab/>
        <w:t>2.083.113,70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РЕЗЕРВНИ ДЕЛОВИ ЗА ПУТНИЧКА ВОЗИЛА </w:t>
      </w:r>
      <w:r w:rsidRPr="00E83983">
        <w:rPr>
          <w:rFonts w:ascii="Times New Roman" w:hAnsi="Times New Roman" w:cs="Times New Roman"/>
          <w:sz w:val="24"/>
          <w:szCs w:val="24"/>
        </w:rPr>
        <w:tab/>
        <w:t>56.555,32</w:t>
      </w:r>
      <w:r w:rsidRPr="00E83983">
        <w:rPr>
          <w:rFonts w:ascii="Times New Roman" w:hAnsi="Times New Roman" w:cs="Times New Roman"/>
          <w:sz w:val="24"/>
          <w:szCs w:val="24"/>
        </w:rPr>
        <w:tab/>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РЕЗЕРВНИ ДЕЛОВИ ЗА ГРАЂ. МАШ.</w:t>
      </w:r>
      <w:r w:rsidRPr="00E83983">
        <w:rPr>
          <w:rFonts w:ascii="Times New Roman" w:hAnsi="Times New Roman" w:cs="Times New Roman"/>
          <w:sz w:val="24"/>
          <w:szCs w:val="24"/>
        </w:rPr>
        <w:tab/>
        <w:t>583.903,95</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ТРОШКОВИ ЈЕДНОКРАТНОГ ОТ.СИТ.ИНВ</w:t>
      </w:r>
      <w:r w:rsidRPr="00E83983">
        <w:rPr>
          <w:rFonts w:ascii="Times New Roman" w:hAnsi="Times New Roman" w:cs="Times New Roman"/>
          <w:sz w:val="24"/>
          <w:szCs w:val="24"/>
        </w:rPr>
        <w:tab/>
        <w:t>7.894.502,48</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ТРОШКОВИ ЈЕДНОКРАТНОГ ОТПИСА  </w:t>
      </w:r>
      <w:r w:rsidRPr="00E83983">
        <w:rPr>
          <w:rFonts w:ascii="Times New Roman" w:hAnsi="Times New Roman" w:cs="Times New Roman"/>
          <w:sz w:val="24"/>
          <w:szCs w:val="24"/>
        </w:rPr>
        <w:tab/>
        <w:t>845.280,23</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ТРОШК. ЗАРАДА И НАКНАДА - БРУТО</w:t>
      </w:r>
      <w:r w:rsidRPr="00E83983">
        <w:rPr>
          <w:rFonts w:ascii="Times New Roman" w:hAnsi="Times New Roman" w:cs="Times New Roman"/>
          <w:sz w:val="24"/>
          <w:szCs w:val="24"/>
        </w:rPr>
        <w:tab/>
        <w:t>57.429.851,38</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ДОПРИНОС ЗА ПЕН. И ИНВ. ОСИГУРАЊЕ</w:t>
      </w:r>
      <w:r w:rsidRPr="00E83983">
        <w:rPr>
          <w:rFonts w:ascii="Times New Roman" w:hAnsi="Times New Roman" w:cs="Times New Roman"/>
          <w:sz w:val="24"/>
          <w:szCs w:val="24"/>
        </w:rPr>
        <w:tab/>
        <w:t>6.894.160,29</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ДОПРИНОС  ЗА ЗДРАВ. НА ТЕР.</w:t>
      </w:r>
      <w:r w:rsidR="00683D67" w:rsidRPr="00E83983">
        <w:rPr>
          <w:rFonts w:ascii="Times New Roman" w:hAnsi="Times New Roman" w:cs="Times New Roman"/>
          <w:sz w:val="24"/>
          <w:szCs w:val="24"/>
        </w:rPr>
        <w:t>послодавца</w:t>
      </w:r>
      <w:r w:rsidRPr="00E83983">
        <w:rPr>
          <w:rFonts w:ascii="Times New Roman" w:hAnsi="Times New Roman" w:cs="Times New Roman"/>
          <w:sz w:val="24"/>
          <w:szCs w:val="24"/>
        </w:rPr>
        <w:tab/>
        <w:t>2.958.743,80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ДОПР.ЗА ОСИГ. ОД НЕЗАПОСЛ. НА ТЕР.</w:t>
      </w:r>
      <w:r w:rsidRPr="00E83983">
        <w:rPr>
          <w:rFonts w:ascii="Times New Roman" w:hAnsi="Times New Roman" w:cs="Times New Roman"/>
          <w:sz w:val="24"/>
          <w:szCs w:val="24"/>
        </w:rPr>
        <w:tab/>
        <w:t>430.885.05</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lang w:val="en-US"/>
        </w:rPr>
        <w:t xml:space="preserve">- </w:t>
      </w:r>
      <w:r w:rsidRPr="00E83983">
        <w:rPr>
          <w:rFonts w:ascii="Times New Roman" w:hAnsi="Times New Roman" w:cs="Times New Roman"/>
          <w:sz w:val="24"/>
          <w:szCs w:val="24"/>
        </w:rPr>
        <w:t xml:space="preserve">ТРОШКОВИ НАКНАДА ПО УГОВОРУ </w:t>
      </w:r>
      <w:r w:rsidRPr="00E83983">
        <w:rPr>
          <w:rFonts w:ascii="Times New Roman" w:hAnsi="Times New Roman" w:cs="Times New Roman"/>
          <w:sz w:val="24"/>
          <w:szCs w:val="24"/>
        </w:rPr>
        <w:tab/>
        <w:t>23.733,00</w:t>
      </w:r>
    </w:p>
    <w:p w:rsidR="00550D96" w:rsidRPr="00E83983" w:rsidRDefault="00A15640"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НАКНАДЕ ПО ОСНОВУ АУТОРСКИХ ПРАВА</w:t>
      </w:r>
      <w:r w:rsidR="00550D96" w:rsidRPr="00E83983">
        <w:rPr>
          <w:rFonts w:ascii="Times New Roman" w:hAnsi="Times New Roman" w:cs="Times New Roman"/>
          <w:sz w:val="24"/>
          <w:szCs w:val="24"/>
        </w:rPr>
        <w:tab/>
        <w:t>34.525,47</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ОТПРЕМНИНА ЗБОГ ОДЛ. У ПЕНЗИЈУ </w:t>
      </w:r>
      <w:r w:rsidRPr="00E83983">
        <w:rPr>
          <w:rFonts w:ascii="Times New Roman" w:hAnsi="Times New Roman" w:cs="Times New Roman"/>
          <w:sz w:val="24"/>
          <w:szCs w:val="24"/>
        </w:rPr>
        <w:tab/>
        <w:t>121.534,00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ЈУБИЛАРНЕ НАГРАДЕ</w:t>
      </w:r>
      <w:r w:rsidRPr="00E83983">
        <w:rPr>
          <w:rFonts w:ascii="Times New Roman" w:hAnsi="Times New Roman" w:cs="Times New Roman"/>
          <w:sz w:val="24"/>
          <w:szCs w:val="24"/>
        </w:rPr>
        <w:tab/>
        <w:t>496.120,00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ПОМОЋ У СЛУЧАЈУ СМРТИ ЧЛ. УЖЕ ПОР.</w:t>
      </w:r>
      <w:r w:rsidRPr="00E83983">
        <w:rPr>
          <w:rFonts w:ascii="Times New Roman" w:hAnsi="Times New Roman" w:cs="Times New Roman"/>
          <w:sz w:val="24"/>
          <w:szCs w:val="24"/>
        </w:rPr>
        <w:tab/>
        <w:t>191.538,00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СОЛ. ПОМ. ЗА НАБ. ЛЕК. И ЛЕЧ. ЗАП. </w:t>
      </w:r>
      <w:r w:rsidRPr="00E83983">
        <w:rPr>
          <w:rFonts w:ascii="Times New Roman" w:hAnsi="Times New Roman" w:cs="Times New Roman"/>
          <w:sz w:val="24"/>
          <w:szCs w:val="24"/>
        </w:rPr>
        <w:tab/>
        <w:t>25.000,00</w:t>
      </w:r>
    </w:p>
    <w:p w:rsidR="00550D96" w:rsidRPr="00E83983" w:rsidRDefault="00716DF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ОСТАЛИ</w:t>
      </w:r>
      <w:r w:rsidR="005D3BAA" w:rsidRPr="00E83983">
        <w:rPr>
          <w:rFonts w:ascii="Times New Roman" w:hAnsi="Times New Roman" w:cs="Times New Roman"/>
          <w:sz w:val="24"/>
          <w:szCs w:val="24"/>
        </w:rPr>
        <w:t xml:space="preserve"> </w:t>
      </w:r>
      <w:r w:rsidRPr="00E83983">
        <w:rPr>
          <w:rFonts w:ascii="Times New Roman" w:hAnsi="Times New Roman" w:cs="Times New Roman"/>
          <w:sz w:val="24"/>
          <w:szCs w:val="24"/>
        </w:rPr>
        <w:t>РАСХОДИ НАБАВКА ПАКЕТИЋА</w:t>
      </w:r>
      <w:r w:rsidR="00550D96" w:rsidRPr="00E83983">
        <w:rPr>
          <w:rFonts w:ascii="Times New Roman" w:hAnsi="Times New Roman" w:cs="Times New Roman"/>
          <w:sz w:val="24"/>
          <w:szCs w:val="24"/>
        </w:rPr>
        <w:tab/>
        <w:t>137.568,00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СОЛИДАРНА ПОМОЋ ЛЕКОВИ ЗАПОСЛЕНИХ</w:t>
      </w:r>
      <w:r w:rsidRPr="00E83983">
        <w:rPr>
          <w:rFonts w:ascii="Times New Roman" w:hAnsi="Times New Roman" w:cs="Times New Roman"/>
          <w:sz w:val="24"/>
          <w:szCs w:val="24"/>
        </w:rPr>
        <w:tab/>
        <w:t xml:space="preserve">31.402,00 </w:t>
      </w:r>
    </w:p>
    <w:p w:rsidR="00550D96" w:rsidRPr="00E83983" w:rsidRDefault="00716DF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НАКН.</w:t>
      </w:r>
      <w:r w:rsidR="00550D96" w:rsidRPr="00E83983">
        <w:rPr>
          <w:rFonts w:ascii="Times New Roman" w:hAnsi="Times New Roman" w:cs="Times New Roman"/>
          <w:sz w:val="24"/>
          <w:szCs w:val="24"/>
        </w:rPr>
        <w:t xml:space="preserve"> ТРОШ. ПРЕВ</w:t>
      </w:r>
      <w:r w:rsidRPr="00E83983">
        <w:rPr>
          <w:rFonts w:ascii="Times New Roman" w:hAnsi="Times New Roman" w:cs="Times New Roman"/>
          <w:sz w:val="24"/>
          <w:szCs w:val="24"/>
        </w:rPr>
        <w:t>ОЗА. на рад и са рада</w:t>
      </w:r>
      <w:r w:rsidRPr="00E83983">
        <w:rPr>
          <w:rFonts w:ascii="Times New Roman" w:hAnsi="Times New Roman" w:cs="Times New Roman"/>
          <w:sz w:val="24"/>
          <w:szCs w:val="24"/>
        </w:rPr>
        <w:tab/>
        <w:t>2.474.599,22</w:t>
      </w:r>
    </w:p>
    <w:p w:rsidR="00550D96" w:rsidRPr="00E83983" w:rsidRDefault="00A15640"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ТРОШКОВИ ПТТ</w:t>
      </w:r>
      <w:r w:rsidR="00550D96" w:rsidRPr="00E83983">
        <w:rPr>
          <w:rFonts w:ascii="Times New Roman" w:hAnsi="Times New Roman" w:cs="Times New Roman"/>
          <w:sz w:val="24"/>
          <w:szCs w:val="24"/>
        </w:rPr>
        <w:t xml:space="preserve"> УСЛУГА </w:t>
      </w:r>
      <w:r w:rsidR="00550D96" w:rsidRPr="00E83983">
        <w:rPr>
          <w:rFonts w:ascii="Times New Roman" w:hAnsi="Times New Roman" w:cs="Times New Roman"/>
          <w:sz w:val="24"/>
          <w:szCs w:val="24"/>
        </w:rPr>
        <w:tab/>
        <w:t>1.823.972,07</w:t>
      </w:r>
    </w:p>
    <w:p w:rsidR="00550D96" w:rsidRPr="00E83983" w:rsidRDefault="00A15640"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ТРОШКОВИ УСЛУГА БАЖД. ВОДОМЕРА</w:t>
      </w:r>
      <w:r w:rsidR="00550D96" w:rsidRPr="00E83983">
        <w:rPr>
          <w:rFonts w:ascii="Times New Roman" w:hAnsi="Times New Roman" w:cs="Times New Roman"/>
          <w:sz w:val="24"/>
          <w:szCs w:val="24"/>
        </w:rPr>
        <w:tab/>
        <w:t>538.041,00</w:t>
      </w:r>
    </w:p>
    <w:p w:rsidR="00550D96" w:rsidRPr="00E83983" w:rsidRDefault="00716DF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ТРОШК. УСЛ. ОДРЖ. ТЕР. И ПУТ. ВОЗИЛА</w:t>
      </w:r>
      <w:r w:rsidR="00550D96" w:rsidRPr="00E83983">
        <w:rPr>
          <w:rFonts w:ascii="Times New Roman" w:hAnsi="Times New Roman" w:cs="Times New Roman"/>
          <w:sz w:val="24"/>
          <w:szCs w:val="24"/>
        </w:rPr>
        <w:tab/>
        <w:t>2.507.864,83</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Т</w:t>
      </w:r>
      <w:r w:rsidR="00A15640" w:rsidRPr="00E83983">
        <w:rPr>
          <w:rFonts w:ascii="Times New Roman" w:hAnsi="Times New Roman" w:cs="Times New Roman"/>
          <w:sz w:val="24"/>
          <w:szCs w:val="24"/>
        </w:rPr>
        <w:t>РОШК. УСЛУГА ОДРЖ. ВОДОВ.СИСТЕМА</w:t>
      </w:r>
      <w:r w:rsidRPr="00E83983">
        <w:rPr>
          <w:rFonts w:ascii="Times New Roman" w:hAnsi="Times New Roman" w:cs="Times New Roman"/>
          <w:sz w:val="24"/>
          <w:szCs w:val="24"/>
        </w:rPr>
        <w:tab/>
      </w:r>
      <w:r w:rsidR="00A15640" w:rsidRPr="00E83983">
        <w:rPr>
          <w:rFonts w:ascii="Times New Roman" w:hAnsi="Times New Roman" w:cs="Times New Roman"/>
          <w:sz w:val="24"/>
          <w:szCs w:val="24"/>
        </w:rPr>
        <w:t>214.158,48</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ТРОШКОВИ СЕРВИСИРАЊА </w:t>
      </w:r>
      <w:r w:rsidR="00683D67" w:rsidRPr="00E83983">
        <w:rPr>
          <w:rFonts w:ascii="Times New Roman" w:hAnsi="Times New Roman" w:cs="Times New Roman"/>
          <w:sz w:val="24"/>
          <w:szCs w:val="24"/>
        </w:rPr>
        <w:t xml:space="preserve">пумпи </w:t>
      </w:r>
      <w:r w:rsidRPr="00E83983">
        <w:rPr>
          <w:rFonts w:ascii="Times New Roman" w:hAnsi="Times New Roman" w:cs="Times New Roman"/>
          <w:sz w:val="24"/>
          <w:szCs w:val="24"/>
        </w:rPr>
        <w:tab/>
        <w:t>982.704,00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w:t>
      </w:r>
      <w:r w:rsidR="008F5AAE" w:rsidRPr="00E83983">
        <w:rPr>
          <w:rFonts w:ascii="Times New Roman" w:hAnsi="Times New Roman" w:cs="Times New Roman"/>
          <w:sz w:val="24"/>
          <w:szCs w:val="24"/>
        </w:rPr>
        <w:t>ТРОШКОВИ ОДРЖ. ГРАЂ. МАШ</w:t>
      </w:r>
      <w:r w:rsidR="00716DF6" w:rsidRPr="00E83983">
        <w:rPr>
          <w:rFonts w:ascii="Times New Roman" w:hAnsi="Times New Roman" w:cs="Times New Roman"/>
          <w:sz w:val="24"/>
          <w:szCs w:val="24"/>
        </w:rPr>
        <w:t>ИНА</w:t>
      </w:r>
      <w:r w:rsidRPr="00E83983">
        <w:rPr>
          <w:rFonts w:ascii="Times New Roman" w:hAnsi="Times New Roman" w:cs="Times New Roman"/>
          <w:sz w:val="24"/>
          <w:szCs w:val="24"/>
        </w:rPr>
        <w:tab/>
        <w:t>1.138.418,29</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ТРОШ.ЗА УСЛ. ТЕК. ОДРЖ.</w:t>
      </w:r>
      <w:r w:rsidR="00716DF6" w:rsidRPr="00E83983">
        <w:rPr>
          <w:rFonts w:ascii="Times New Roman" w:hAnsi="Times New Roman" w:cs="Times New Roman"/>
          <w:sz w:val="24"/>
          <w:szCs w:val="24"/>
        </w:rPr>
        <w:t>ВОЗНОГ ПАРКА</w:t>
      </w:r>
      <w:r w:rsidRPr="00E83983">
        <w:rPr>
          <w:rFonts w:ascii="Times New Roman" w:hAnsi="Times New Roman" w:cs="Times New Roman"/>
          <w:sz w:val="24"/>
          <w:szCs w:val="24"/>
        </w:rPr>
        <w:tab/>
        <w:t>116.108,32</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ТРОШКОВИ ОГЛАСА У НОВИНАМА</w:t>
      </w:r>
      <w:r w:rsidRPr="00E83983">
        <w:rPr>
          <w:rFonts w:ascii="Times New Roman" w:hAnsi="Times New Roman" w:cs="Times New Roman"/>
          <w:sz w:val="24"/>
          <w:szCs w:val="24"/>
        </w:rPr>
        <w:tab/>
        <w:t>55.440,00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РЕКЛАМА </w:t>
      </w:r>
      <w:r w:rsidR="008F5AAE" w:rsidRPr="00E83983">
        <w:rPr>
          <w:rFonts w:ascii="Times New Roman" w:hAnsi="Times New Roman" w:cs="Times New Roman"/>
          <w:sz w:val="24"/>
          <w:szCs w:val="24"/>
        </w:rPr>
        <w:t>–истицање лого фирме</w:t>
      </w:r>
      <w:r w:rsidRPr="00E83983">
        <w:rPr>
          <w:rFonts w:ascii="Times New Roman" w:hAnsi="Times New Roman" w:cs="Times New Roman"/>
          <w:sz w:val="24"/>
          <w:szCs w:val="24"/>
        </w:rPr>
        <w:tab/>
        <w:t>356.760,17</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ТРОШ. ПРЕПЛАТЕ НА СЛ. ГЛАСНИК</w:t>
      </w:r>
      <w:r w:rsidRPr="00E83983">
        <w:rPr>
          <w:rFonts w:ascii="Times New Roman" w:hAnsi="Times New Roman" w:cs="Times New Roman"/>
          <w:sz w:val="24"/>
          <w:szCs w:val="24"/>
        </w:rPr>
        <w:tab/>
        <w:t>94.079,08</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ТРОШКОВИ ЗА УСЛУГЕ ЗАШТИТЕ НА РАДУ </w:t>
      </w:r>
      <w:r w:rsidRPr="00E83983">
        <w:rPr>
          <w:rFonts w:ascii="Times New Roman" w:hAnsi="Times New Roman" w:cs="Times New Roman"/>
          <w:sz w:val="24"/>
          <w:szCs w:val="24"/>
        </w:rPr>
        <w:tab/>
        <w:t>326.108,01</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НАКНАДА ЗА КОРИШЋЕЊЕ АУТО ПУТА</w:t>
      </w:r>
      <w:r w:rsidRPr="00E83983">
        <w:rPr>
          <w:rFonts w:ascii="Times New Roman" w:hAnsi="Times New Roman" w:cs="Times New Roman"/>
          <w:sz w:val="24"/>
          <w:szCs w:val="24"/>
        </w:rPr>
        <w:tab/>
        <w:t>88.075,00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ТРОШКОВИ  ОСТАЛИХ УСЛУГА </w:t>
      </w:r>
      <w:r w:rsidRPr="00E83983">
        <w:rPr>
          <w:rFonts w:ascii="Times New Roman" w:hAnsi="Times New Roman" w:cs="Times New Roman"/>
          <w:sz w:val="24"/>
          <w:szCs w:val="24"/>
        </w:rPr>
        <w:tab/>
        <w:t>929.010,54</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КОПАЧКИ РАДОВИ </w:t>
      </w:r>
      <w:r w:rsidRPr="00E83983">
        <w:rPr>
          <w:rFonts w:ascii="Times New Roman" w:hAnsi="Times New Roman" w:cs="Times New Roman"/>
          <w:sz w:val="24"/>
          <w:szCs w:val="24"/>
        </w:rPr>
        <w:tab/>
        <w:t>1.226.626,00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ТРОШКОВИ ОСТАЛИХ ПР. УСЛУГА РАД</w:t>
      </w:r>
      <w:r w:rsidRPr="00E83983">
        <w:rPr>
          <w:rFonts w:ascii="Times New Roman" w:hAnsi="Times New Roman" w:cs="Times New Roman"/>
          <w:sz w:val="24"/>
          <w:szCs w:val="24"/>
        </w:rPr>
        <w:tab/>
        <w:t>49.000,00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ГРАЂЕВИНСКИ РАДОВИ </w:t>
      </w:r>
      <w:r w:rsidRPr="00E83983">
        <w:rPr>
          <w:rFonts w:ascii="Times New Roman" w:hAnsi="Times New Roman" w:cs="Times New Roman"/>
          <w:sz w:val="24"/>
          <w:szCs w:val="24"/>
        </w:rPr>
        <w:tab/>
        <w:t>1.974.284,83</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ТРОШКОВИ </w:t>
      </w:r>
      <w:r w:rsidR="00A15640" w:rsidRPr="00E83983">
        <w:rPr>
          <w:rFonts w:ascii="Times New Roman" w:hAnsi="Times New Roman" w:cs="Times New Roman"/>
          <w:sz w:val="24"/>
          <w:szCs w:val="24"/>
        </w:rPr>
        <w:t>-</w:t>
      </w:r>
      <w:r w:rsidR="003775BC" w:rsidRPr="00E83983">
        <w:rPr>
          <w:rFonts w:ascii="Times New Roman" w:hAnsi="Times New Roman" w:cs="Times New Roman"/>
          <w:sz w:val="24"/>
          <w:szCs w:val="24"/>
        </w:rPr>
        <w:t>електрорадови</w:t>
      </w:r>
      <w:r w:rsidRPr="00E83983">
        <w:rPr>
          <w:rFonts w:ascii="Times New Roman" w:hAnsi="Times New Roman" w:cs="Times New Roman"/>
          <w:sz w:val="24"/>
          <w:szCs w:val="24"/>
        </w:rPr>
        <w:tab/>
        <w:t>635.830,00</w:t>
      </w:r>
    </w:p>
    <w:p w:rsidR="00550D96" w:rsidRPr="00E83983" w:rsidRDefault="00716DF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ТРОШКОВИ  </w:t>
      </w:r>
      <w:r w:rsidR="00A15640" w:rsidRPr="00E83983">
        <w:rPr>
          <w:rFonts w:ascii="Times New Roman" w:hAnsi="Times New Roman" w:cs="Times New Roman"/>
          <w:sz w:val="24"/>
          <w:szCs w:val="24"/>
        </w:rPr>
        <w:t>-КОМПЈУТЕР,СОФТВЕР,ПРОГРАМ</w:t>
      </w:r>
      <w:r w:rsidR="00550D96" w:rsidRPr="00E83983">
        <w:rPr>
          <w:rFonts w:ascii="Times New Roman" w:hAnsi="Times New Roman" w:cs="Times New Roman"/>
          <w:sz w:val="24"/>
          <w:szCs w:val="24"/>
        </w:rPr>
        <w:tab/>
        <w:t>499.468,50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ТРОШКОВИ АМОРТИЗАЦИЈЕ </w:t>
      </w:r>
      <w:r w:rsidRPr="00E83983">
        <w:rPr>
          <w:rFonts w:ascii="Times New Roman" w:hAnsi="Times New Roman" w:cs="Times New Roman"/>
          <w:sz w:val="24"/>
          <w:szCs w:val="24"/>
        </w:rPr>
        <w:tab/>
        <w:t>13.110.701,24</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ТР</w:t>
      </w:r>
      <w:r w:rsidR="00A15640" w:rsidRPr="00E83983">
        <w:rPr>
          <w:rFonts w:ascii="Times New Roman" w:hAnsi="Times New Roman" w:cs="Times New Roman"/>
          <w:sz w:val="24"/>
          <w:szCs w:val="24"/>
        </w:rPr>
        <w:t>ОШКОВИ ФИН.</w:t>
      </w:r>
      <w:r w:rsidRPr="00E83983">
        <w:rPr>
          <w:rFonts w:ascii="Times New Roman" w:hAnsi="Times New Roman" w:cs="Times New Roman"/>
          <w:sz w:val="24"/>
          <w:szCs w:val="24"/>
        </w:rPr>
        <w:t xml:space="preserve">ИЗВЕШТАЈА </w:t>
      </w:r>
      <w:r w:rsidRPr="00E83983">
        <w:rPr>
          <w:rFonts w:ascii="Times New Roman" w:hAnsi="Times New Roman" w:cs="Times New Roman"/>
          <w:sz w:val="24"/>
          <w:szCs w:val="24"/>
        </w:rPr>
        <w:tab/>
        <w:t>123.255,10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ТРОШКОВИ АДВОКАТСКИХ УСЛУГА</w:t>
      </w:r>
      <w:r w:rsidRPr="00E83983">
        <w:rPr>
          <w:rFonts w:ascii="Times New Roman" w:hAnsi="Times New Roman" w:cs="Times New Roman"/>
          <w:sz w:val="24"/>
          <w:szCs w:val="24"/>
        </w:rPr>
        <w:tab/>
        <w:t>758.570,00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ТРОШКОВИ ЗДРАВСТЕВНИХ УСЛУГА </w:t>
      </w:r>
      <w:r w:rsidRPr="00E83983">
        <w:rPr>
          <w:rFonts w:ascii="Times New Roman" w:hAnsi="Times New Roman" w:cs="Times New Roman"/>
          <w:sz w:val="24"/>
          <w:szCs w:val="24"/>
        </w:rPr>
        <w:tab/>
        <w:t>242.650,00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АНАЛИЗЕ ВОДЕ </w:t>
      </w:r>
      <w:r w:rsidRPr="00E83983">
        <w:rPr>
          <w:rFonts w:ascii="Times New Roman" w:hAnsi="Times New Roman" w:cs="Times New Roman"/>
          <w:sz w:val="24"/>
          <w:szCs w:val="24"/>
        </w:rPr>
        <w:tab/>
        <w:t xml:space="preserve">1.167.000,00                                                                                                                                </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ТРОШКОВИ СТРУЧНОГ ОБРАЗОВАЊА</w:t>
      </w:r>
      <w:r w:rsidRPr="00E83983">
        <w:rPr>
          <w:rFonts w:ascii="Times New Roman" w:hAnsi="Times New Roman" w:cs="Times New Roman"/>
          <w:sz w:val="24"/>
          <w:szCs w:val="24"/>
        </w:rPr>
        <w:tab/>
        <w:t>106.329,10</w:t>
      </w:r>
    </w:p>
    <w:p w:rsidR="00550D96" w:rsidRPr="00E83983" w:rsidRDefault="00550D96" w:rsidP="00550D96">
      <w:pPr>
        <w:pStyle w:val="NoSpacing"/>
        <w:tabs>
          <w:tab w:val="right" w:pos="6804"/>
        </w:tabs>
        <w:rPr>
          <w:rFonts w:ascii="Times New Roman" w:hAnsi="Times New Roman" w:cs="Times New Roman"/>
          <w:sz w:val="24"/>
          <w:szCs w:val="24"/>
          <w:lang w:val="en-GB"/>
        </w:rPr>
      </w:pPr>
      <w:r w:rsidRPr="00E83983">
        <w:rPr>
          <w:rFonts w:ascii="Times New Roman" w:hAnsi="Times New Roman" w:cs="Times New Roman"/>
          <w:sz w:val="24"/>
          <w:szCs w:val="24"/>
        </w:rPr>
        <w:t>- ТРОШКОВИ У ВЕЗИ СА СТРУ</w:t>
      </w:r>
      <w:r w:rsidR="008F5AAE" w:rsidRPr="00E83983">
        <w:rPr>
          <w:rFonts w:ascii="Times New Roman" w:hAnsi="Times New Roman" w:cs="Times New Roman"/>
          <w:sz w:val="24"/>
          <w:szCs w:val="24"/>
        </w:rPr>
        <w:t>Ч</w:t>
      </w:r>
      <w:r w:rsidRPr="00E83983">
        <w:rPr>
          <w:rFonts w:ascii="Times New Roman" w:hAnsi="Times New Roman" w:cs="Times New Roman"/>
          <w:sz w:val="24"/>
          <w:szCs w:val="24"/>
        </w:rPr>
        <w:t>. УСАВР.</w:t>
      </w:r>
      <w:r w:rsidRPr="00E83983">
        <w:rPr>
          <w:rFonts w:ascii="Times New Roman" w:hAnsi="Times New Roman" w:cs="Times New Roman"/>
          <w:sz w:val="24"/>
          <w:szCs w:val="24"/>
        </w:rPr>
        <w:tab/>
        <w:t xml:space="preserve">55.446,66 </w:t>
      </w:r>
    </w:p>
    <w:p w:rsidR="00550D96" w:rsidRPr="00E83983" w:rsidRDefault="003775BC"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w:t>
      </w:r>
      <w:r w:rsidR="00550D96" w:rsidRPr="00E83983">
        <w:rPr>
          <w:rFonts w:ascii="Times New Roman" w:hAnsi="Times New Roman" w:cs="Times New Roman"/>
          <w:sz w:val="24"/>
          <w:szCs w:val="24"/>
        </w:rPr>
        <w:t>ИЗМЕНЕ НА ПОСТОЈЕЋЕМ ПРОГР.</w:t>
      </w:r>
      <w:r w:rsidR="00550D96" w:rsidRPr="00E83983">
        <w:rPr>
          <w:rFonts w:ascii="Times New Roman" w:hAnsi="Times New Roman" w:cs="Times New Roman"/>
          <w:sz w:val="24"/>
          <w:szCs w:val="24"/>
        </w:rPr>
        <w:tab/>
        <w:t>979.210,42</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ТРОШКОВИ УГОСТИТЕЉСКИХ УСЛУГА</w:t>
      </w:r>
      <w:r w:rsidRPr="00E83983">
        <w:rPr>
          <w:rFonts w:ascii="Times New Roman" w:hAnsi="Times New Roman" w:cs="Times New Roman"/>
          <w:sz w:val="24"/>
          <w:szCs w:val="24"/>
        </w:rPr>
        <w:tab/>
        <w:t>234.280,53</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ПРЕМИЈЕ ОСИГ</w:t>
      </w:r>
      <w:r w:rsidR="003775BC" w:rsidRPr="00E83983">
        <w:rPr>
          <w:rFonts w:ascii="Times New Roman" w:hAnsi="Times New Roman" w:cs="Times New Roman"/>
          <w:sz w:val="24"/>
          <w:szCs w:val="24"/>
        </w:rPr>
        <w:t>УРАЊА</w:t>
      </w:r>
      <w:r w:rsidRPr="00E83983">
        <w:rPr>
          <w:rFonts w:ascii="Times New Roman" w:hAnsi="Times New Roman" w:cs="Times New Roman"/>
          <w:sz w:val="24"/>
          <w:szCs w:val="24"/>
        </w:rPr>
        <w:tab/>
        <w:t>1.472.157,70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ТРОШКОВИ  ЗА БАНКАРСКЕ УСЛУГЕ </w:t>
      </w:r>
      <w:r w:rsidRPr="00E83983">
        <w:rPr>
          <w:rFonts w:ascii="Times New Roman" w:hAnsi="Times New Roman" w:cs="Times New Roman"/>
          <w:sz w:val="24"/>
          <w:szCs w:val="24"/>
        </w:rPr>
        <w:tab/>
        <w:t>275.624,81</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ЧЛАНАРИНА ПРИВ. КОМ</w:t>
      </w:r>
      <w:r w:rsidRPr="00E83983">
        <w:rPr>
          <w:rFonts w:ascii="Times New Roman" w:hAnsi="Times New Roman" w:cs="Times New Roman"/>
          <w:sz w:val="24"/>
          <w:szCs w:val="24"/>
          <w:lang w:val="sr-Latn-CS"/>
        </w:rPr>
        <w:t>O</w:t>
      </w:r>
      <w:r w:rsidRPr="00E83983">
        <w:rPr>
          <w:rFonts w:ascii="Times New Roman" w:hAnsi="Times New Roman" w:cs="Times New Roman"/>
          <w:sz w:val="24"/>
          <w:szCs w:val="24"/>
        </w:rPr>
        <w:t>РИ СРБИЈЕ</w:t>
      </w:r>
      <w:r w:rsidRPr="00E83983">
        <w:rPr>
          <w:rFonts w:ascii="Times New Roman" w:hAnsi="Times New Roman" w:cs="Times New Roman"/>
          <w:sz w:val="24"/>
          <w:szCs w:val="24"/>
        </w:rPr>
        <w:tab/>
        <w:t>84.834,00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ЧЛАНАРИНА ГРАДСКИМ КОМОРАМА </w:t>
      </w:r>
      <w:r w:rsidRPr="00E83983">
        <w:rPr>
          <w:rFonts w:ascii="Times New Roman" w:hAnsi="Times New Roman" w:cs="Times New Roman"/>
          <w:sz w:val="24"/>
          <w:szCs w:val="24"/>
        </w:rPr>
        <w:tab/>
        <w:t>81.129,90</w:t>
      </w:r>
    </w:p>
    <w:p w:rsidR="00550D96" w:rsidRPr="00E83983" w:rsidRDefault="00550D96" w:rsidP="00550D96">
      <w:pPr>
        <w:pStyle w:val="NoSpacing"/>
        <w:tabs>
          <w:tab w:val="right" w:pos="6804"/>
        </w:tabs>
        <w:rPr>
          <w:rFonts w:ascii="Times New Roman" w:hAnsi="Times New Roman" w:cs="Times New Roman"/>
          <w:sz w:val="24"/>
          <w:szCs w:val="24"/>
          <w:lang w:val="en-US"/>
        </w:rPr>
      </w:pPr>
      <w:r w:rsidRPr="00E83983">
        <w:rPr>
          <w:rFonts w:ascii="Times New Roman" w:hAnsi="Times New Roman" w:cs="Times New Roman"/>
          <w:sz w:val="24"/>
          <w:szCs w:val="24"/>
        </w:rPr>
        <w:t xml:space="preserve">- ПОРЕЗ НА ИМОВИНУ </w:t>
      </w:r>
      <w:r w:rsidRPr="00E83983">
        <w:rPr>
          <w:rFonts w:ascii="Times New Roman" w:hAnsi="Times New Roman" w:cs="Times New Roman"/>
          <w:sz w:val="24"/>
          <w:szCs w:val="24"/>
        </w:rPr>
        <w:tab/>
        <w:t>247.339,17</w:t>
      </w:r>
      <w:r w:rsidRPr="00E83983">
        <w:rPr>
          <w:rFonts w:ascii="Times New Roman" w:hAnsi="Times New Roman" w:cs="Times New Roman"/>
          <w:sz w:val="24"/>
          <w:szCs w:val="24"/>
          <w:lang w:val="en-US"/>
        </w:rPr>
        <w:t xml:space="preserve"> </w:t>
      </w:r>
    </w:p>
    <w:p w:rsidR="00550D96" w:rsidRPr="00E83983" w:rsidRDefault="003775BC"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НАКНАДА ЗА КОРИШЋЕЊЕ ВОДЕ</w:t>
      </w:r>
      <w:r w:rsidR="00550D96" w:rsidRPr="00E83983">
        <w:rPr>
          <w:rFonts w:ascii="Times New Roman" w:hAnsi="Times New Roman" w:cs="Times New Roman"/>
          <w:sz w:val="24"/>
          <w:szCs w:val="24"/>
        </w:rPr>
        <w:tab/>
      </w:r>
      <w:r w:rsidRPr="00E83983">
        <w:rPr>
          <w:rFonts w:ascii="Times New Roman" w:hAnsi="Times New Roman" w:cs="Times New Roman"/>
          <w:sz w:val="24"/>
          <w:szCs w:val="24"/>
        </w:rPr>
        <w:t>388,703,16</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НАКНАДА ЗА ОДВОДЊАВАЊЕ</w:t>
      </w:r>
      <w:r w:rsidRPr="00E83983">
        <w:rPr>
          <w:rFonts w:ascii="Times New Roman" w:hAnsi="Times New Roman" w:cs="Times New Roman"/>
          <w:sz w:val="24"/>
          <w:szCs w:val="24"/>
        </w:rPr>
        <w:tab/>
        <w:t>4.745,88</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ЛО</w:t>
      </w:r>
      <w:r w:rsidR="00716DF6" w:rsidRPr="00E83983">
        <w:rPr>
          <w:rFonts w:ascii="Times New Roman" w:hAnsi="Times New Roman" w:cs="Times New Roman"/>
          <w:sz w:val="24"/>
          <w:szCs w:val="24"/>
        </w:rPr>
        <w:t xml:space="preserve">КАЛНЕ КОМУНАЛНЕ ТАКСЕ </w:t>
      </w:r>
      <w:r w:rsidR="00716DF6" w:rsidRPr="00E83983">
        <w:rPr>
          <w:rFonts w:ascii="Times New Roman" w:hAnsi="Times New Roman" w:cs="Times New Roman"/>
          <w:sz w:val="24"/>
          <w:szCs w:val="24"/>
        </w:rPr>
        <w:tab/>
        <w:t>15.115</w:t>
      </w:r>
      <w:r w:rsidRPr="00E83983">
        <w:rPr>
          <w:rFonts w:ascii="Times New Roman" w:hAnsi="Times New Roman" w:cs="Times New Roman"/>
          <w:sz w:val="24"/>
          <w:szCs w:val="24"/>
        </w:rPr>
        <w:t>,00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ТАКСА ЗА ЈАВНИ МЕДИЈСКИ СЕРВИС</w:t>
      </w:r>
      <w:r w:rsidRPr="00E83983">
        <w:rPr>
          <w:rFonts w:ascii="Times New Roman" w:hAnsi="Times New Roman" w:cs="Times New Roman"/>
          <w:sz w:val="24"/>
          <w:szCs w:val="24"/>
        </w:rPr>
        <w:tab/>
        <w:t>31.200,00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КОМУНАЛНА ТАКСА НА ФИРМУ </w:t>
      </w:r>
      <w:r w:rsidRPr="00E83983">
        <w:rPr>
          <w:rFonts w:ascii="Times New Roman" w:hAnsi="Times New Roman" w:cs="Times New Roman"/>
          <w:sz w:val="24"/>
          <w:szCs w:val="24"/>
        </w:rPr>
        <w:tab/>
        <w:t>12.601,66</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w:t>
      </w:r>
      <w:r w:rsidR="003775BC" w:rsidRPr="00E83983">
        <w:rPr>
          <w:rFonts w:ascii="Times New Roman" w:hAnsi="Times New Roman" w:cs="Times New Roman"/>
          <w:sz w:val="24"/>
          <w:szCs w:val="24"/>
        </w:rPr>
        <w:t xml:space="preserve"> НАКНАДА ЗА ЗАШТ.жив.средине</w:t>
      </w:r>
      <w:r w:rsidRPr="00E83983">
        <w:rPr>
          <w:rFonts w:ascii="Times New Roman" w:hAnsi="Times New Roman" w:cs="Times New Roman"/>
          <w:sz w:val="24"/>
          <w:szCs w:val="24"/>
        </w:rPr>
        <w:tab/>
        <w:t>7.698,24</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ТАКСЕ АДМИНИСТАТИВНЕ СУДСКЕ </w:t>
      </w:r>
      <w:r w:rsidRPr="00E83983">
        <w:rPr>
          <w:rFonts w:ascii="Times New Roman" w:hAnsi="Times New Roman" w:cs="Times New Roman"/>
          <w:sz w:val="24"/>
          <w:szCs w:val="24"/>
        </w:rPr>
        <w:tab/>
        <w:t>811.676,69</w:t>
      </w:r>
    </w:p>
    <w:p w:rsidR="00550D96" w:rsidRPr="00E83983" w:rsidRDefault="003775BC"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ОСТАЛИ НЕМАТ.</w:t>
      </w:r>
      <w:r w:rsidR="00550D96" w:rsidRPr="00E83983">
        <w:rPr>
          <w:rFonts w:ascii="Times New Roman" w:hAnsi="Times New Roman" w:cs="Times New Roman"/>
          <w:sz w:val="24"/>
          <w:szCs w:val="24"/>
        </w:rPr>
        <w:t xml:space="preserve"> ТРОШКОВИ </w:t>
      </w:r>
      <w:r w:rsidRPr="00E83983">
        <w:rPr>
          <w:rFonts w:ascii="Times New Roman" w:hAnsi="Times New Roman" w:cs="Times New Roman"/>
          <w:sz w:val="24"/>
          <w:szCs w:val="24"/>
        </w:rPr>
        <w:t>–умањење зарада</w:t>
      </w:r>
      <w:r w:rsidR="00550D96" w:rsidRPr="00E83983">
        <w:rPr>
          <w:rFonts w:ascii="Times New Roman" w:hAnsi="Times New Roman" w:cs="Times New Roman"/>
          <w:sz w:val="24"/>
          <w:szCs w:val="24"/>
        </w:rPr>
        <w:tab/>
        <w:t>4.</w:t>
      </w:r>
      <w:r w:rsidRPr="00E83983">
        <w:rPr>
          <w:rFonts w:ascii="Times New Roman" w:hAnsi="Times New Roman" w:cs="Times New Roman"/>
          <w:sz w:val="24"/>
          <w:szCs w:val="24"/>
        </w:rPr>
        <w:t>360.006</w:t>
      </w:r>
    </w:p>
    <w:p w:rsidR="00550D96" w:rsidRPr="00E83983" w:rsidRDefault="003775BC"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РАСХОДИ КАМАТА</w:t>
      </w:r>
      <w:r w:rsidR="00550D96" w:rsidRPr="00E83983">
        <w:rPr>
          <w:rFonts w:ascii="Times New Roman" w:hAnsi="Times New Roman" w:cs="Times New Roman"/>
          <w:sz w:val="24"/>
          <w:szCs w:val="24"/>
        </w:rPr>
        <w:t xml:space="preserve"> </w:t>
      </w:r>
      <w:r w:rsidR="00550D96" w:rsidRPr="00E83983">
        <w:rPr>
          <w:rFonts w:ascii="Times New Roman" w:hAnsi="Times New Roman" w:cs="Times New Roman"/>
          <w:sz w:val="24"/>
          <w:szCs w:val="24"/>
        </w:rPr>
        <w:tab/>
        <w:t>49.204,80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РАСХОДИ ПО ОСНОВУ ЕФЕКАТА ВАЛУТЕ</w:t>
      </w:r>
      <w:r w:rsidRPr="00E83983">
        <w:rPr>
          <w:rFonts w:ascii="Times New Roman" w:hAnsi="Times New Roman" w:cs="Times New Roman"/>
          <w:sz w:val="24"/>
          <w:szCs w:val="24"/>
        </w:rPr>
        <w:tab/>
        <w:t>162.933,35</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РАСХОДИ ПО ОСНОВУ ДИР. ОТПИСА</w:t>
      </w:r>
      <w:r w:rsidRPr="00E83983">
        <w:rPr>
          <w:rFonts w:ascii="Times New Roman" w:hAnsi="Times New Roman" w:cs="Times New Roman"/>
          <w:sz w:val="24"/>
          <w:szCs w:val="24"/>
        </w:rPr>
        <w:tab/>
      </w:r>
      <w:r w:rsidR="003775BC" w:rsidRPr="00E83983">
        <w:rPr>
          <w:rFonts w:ascii="Times New Roman" w:hAnsi="Times New Roman" w:cs="Times New Roman"/>
          <w:sz w:val="24"/>
          <w:szCs w:val="24"/>
        </w:rPr>
        <w:t>953,581,72</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РАСХОДИ ПО ОСНОВУ КАЛА КВАРА </w:t>
      </w:r>
      <w:r w:rsidRPr="00E83983">
        <w:rPr>
          <w:rFonts w:ascii="Times New Roman" w:hAnsi="Times New Roman" w:cs="Times New Roman"/>
          <w:sz w:val="24"/>
          <w:szCs w:val="24"/>
        </w:rPr>
        <w:tab/>
      </w:r>
      <w:r w:rsidR="003775BC" w:rsidRPr="00E83983">
        <w:rPr>
          <w:rFonts w:ascii="Times New Roman" w:hAnsi="Times New Roman" w:cs="Times New Roman"/>
          <w:sz w:val="24"/>
          <w:szCs w:val="24"/>
        </w:rPr>
        <w:t>218.336,47</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ИЗДАЦИ ЗА ХУМ. КУЛТУРНО ОБРАЗО.</w:t>
      </w:r>
      <w:r w:rsidRPr="00E83983">
        <w:rPr>
          <w:rFonts w:ascii="Times New Roman" w:hAnsi="Times New Roman" w:cs="Times New Roman"/>
          <w:sz w:val="24"/>
          <w:szCs w:val="24"/>
        </w:rPr>
        <w:tab/>
        <w:t>6.000,00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РАСХОДИ ИЗ РАНИЈИХ ГОДИНА </w:t>
      </w:r>
      <w:r w:rsidRPr="00E83983">
        <w:rPr>
          <w:rFonts w:ascii="Times New Roman" w:hAnsi="Times New Roman" w:cs="Times New Roman"/>
          <w:sz w:val="24"/>
          <w:szCs w:val="24"/>
        </w:rPr>
        <w:tab/>
        <w:t>16.695,50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ОСТАЛИ НЕПОМЕНУТИ РАСХОДИ </w:t>
      </w:r>
      <w:r w:rsidRPr="00E83983">
        <w:rPr>
          <w:rFonts w:ascii="Times New Roman" w:hAnsi="Times New Roman" w:cs="Times New Roman"/>
          <w:sz w:val="24"/>
          <w:szCs w:val="24"/>
        </w:rPr>
        <w:tab/>
        <w:t>241.670,11</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ОБЕЗВРЕЂЕЊЕ ПОТР. ОД </w:t>
      </w:r>
      <w:r w:rsidR="00683D67" w:rsidRPr="00E83983">
        <w:rPr>
          <w:rFonts w:ascii="Times New Roman" w:hAnsi="Times New Roman" w:cs="Times New Roman"/>
          <w:sz w:val="24"/>
          <w:szCs w:val="24"/>
        </w:rPr>
        <w:t>привреде</w:t>
      </w:r>
      <w:r w:rsidRPr="00E83983">
        <w:rPr>
          <w:rFonts w:ascii="Times New Roman" w:hAnsi="Times New Roman" w:cs="Times New Roman"/>
          <w:sz w:val="24"/>
          <w:szCs w:val="24"/>
        </w:rPr>
        <w:tab/>
        <w:t>940.487,25</w:t>
      </w:r>
    </w:p>
    <w:p w:rsidR="00550D96" w:rsidRPr="00E83983" w:rsidRDefault="00683D67" w:rsidP="00550D96">
      <w:pPr>
        <w:pStyle w:val="NoSpacing"/>
        <w:tabs>
          <w:tab w:val="right" w:pos="6804"/>
        </w:tabs>
        <w:rPr>
          <w:rFonts w:ascii="Times New Roman" w:hAnsi="Times New Roman" w:cs="Times New Roman"/>
          <w:sz w:val="24"/>
          <w:szCs w:val="24"/>
          <w:lang w:val="en-US"/>
        </w:rPr>
      </w:pPr>
      <w:r w:rsidRPr="00E83983">
        <w:rPr>
          <w:rFonts w:ascii="Times New Roman" w:hAnsi="Times New Roman" w:cs="Times New Roman"/>
          <w:sz w:val="24"/>
          <w:szCs w:val="24"/>
        </w:rPr>
        <w:t>- ОБЕЗВРЕЂЕЊЕ ПОТР. ОД физ.лица</w:t>
      </w:r>
      <w:r w:rsidR="00550D96" w:rsidRPr="00E83983">
        <w:rPr>
          <w:rFonts w:ascii="Times New Roman" w:hAnsi="Times New Roman" w:cs="Times New Roman"/>
          <w:sz w:val="24"/>
          <w:szCs w:val="24"/>
        </w:rPr>
        <w:tab/>
        <w:t>4.686.017,57</w:t>
      </w:r>
    </w:p>
    <w:p w:rsidR="00871F05" w:rsidRPr="00E83983" w:rsidRDefault="00871F05" w:rsidP="00550D96">
      <w:pPr>
        <w:pStyle w:val="NoSpacing"/>
        <w:tabs>
          <w:tab w:val="right" w:pos="6804"/>
        </w:tabs>
        <w:rPr>
          <w:rFonts w:ascii="Times New Roman" w:hAnsi="Times New Roman" w:cs="Times New Roman"/>
          <w:i/>
          <w:sz w:val="24"/>
          <w:szCs w:val="24"/>
          <w:u w:val="single"/>
        </w:rPr>
      </w:pPr>
    </w:p>
    <w:p w:rsidR="00550D96" w:rsidRPr="00875041" w:rsidRDefault="00550D96" w:rsidP="00550D96">
      <w:pPr>
        <w:pStyle w:val="NoSpacing"/>
        <w:tabs>
          <w:tab w:val="right" w:pos="6804"/>
        </w:tabs>
      </w:pPr>
      <w:r w:rsidRPr="00D15C6D">
        <w:rPr>
          <w:b/>
          <w:i/>
          <w:sz w:val="48"/>
          <w:szCs w:val="48"/>
          <w:u w:val="single"/>
        </w:rPr>
        <w:t>СЕКТОР ВОДОВОД</w:t>
      </w:r>
    </w:p>
    <w:p w:rsidR="00550D96" w:rsidRPr="00E83983" w:rsidRDefault="00550D96" w:rsidP="00550D96">
      <w:pPr>
        <w:pStyle w:val="NoSpacing"/>
        <w:tabs>
          <w:tab w:val="right" w:pos="6804"/>
        </w:tabs>
        <w:rPr>
          <w:b/>
          <w:sz w:val="28"/>
          <w:szCs w:val="28"/>
        </w:rPr>
      </w:pP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Фактурисана реализација по основу производње и дистрибуције воде за период од  01.01.201</w:t>
      </w:r>
      <w:r w:rsidRPr="00E83983">
        <w:rPr>
          <w:rFonts w:ascii="Times New Roman" w:hAnsi="Times New Roman" w:cs="Times New Roman"/>
          <w:sz w:val="24"/>
          <w:szCs w:val="24"/>
          <w:lang w:val="en-US"/>
        </w:rPr>
        <w:t>6</w:t>
      </w:r>
      <w:r w:rsidRPr="00E83983">
        <w:rPr>
          <w:rFonts w:ascii="Times New Roman" w:hAnsi="Times New Roman" w:cs="Times New Roman"/>
          <w:sz w:val="24"/>
          <w:szCs w:val="24"/>
        </w:rPr>
        <w:t xml:space="preserve"> до  31.12.201</w:t>
      </w:r>
      <w:r w:rsidRPr="00E83983">
        <w:rPr>
          <w:rFonts w:ascii="Times New Roman" w:hAnsi="Times New Roman" w:cs="Times New Roman"/>
          <w:sz w:val="24"/>
          <w:szCs w:val="24"/>
          <w:lang w:val="en-US"/>
        </w:rPr>
        <w:t>6</w:t>
      </w:r>
      <w:r w:rsidRPr="00E83983">
        <w:rPr>
          <w:rFonts w:ascii="Times New Roman" w:hAnsi="Times New Roman" w:cs="Times New Roman"/>
          <w:sz w:val="24"/>
          <w:szCs w:val="24"/>
        </w:rPr>
        <w:t xml:space="preserve">  године износи    45.927.323,28  дин :</w:t>
      </w:r>
    </w:p>
    <w:p w:rsidR="00550D96" w:rsidRPr="00E83983" w:rsidRDefault="00550D96" w:rsidP="00550D96">
      <w:pPr>
        <w:pStyle w:val="NoSpacing"/>
        <w:tabs>
          <w:tab w:val="right" w:pos="6804"/>
        </w:tabs>
        <w:rPr>
          <w:rFonts w:ascii="Times New Roman" w:hAnsi="Times New Roman" w:cs="Times New Roman"/>
          <w:sz w:val="24"/>
          <w:szCs w:val="24"/>
        </w:rPr>
      </w:pP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предузећа,установе</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предузетници и стамб. зграде</w:t>
      </w:r>
      <w:r w:rsidRPr="00E83983">
        <w:rPr>
          <w:rFonts w:ascii="Times New Roman" w:hAnsi="Times New Roman" w:cs="Times New Roman"/>
          <w:sz w:val="24"/>
          <w:szCs w:val="24"/>
        </w:rPr>
        <w:tab/>
        <w:t>8.749.884,06</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грађани, физ лица (домаћинства)</w:t>
      </w:r>
      <w:r w:rsidRPr="00E83983">
        <w:rPr>
          <w:rFonts w:ascii="Times New Roman" w:hAnsi="Times New Roman" w:cs="Times New Roman"/>
          <w:sz w:val="24"/>
          <w:szCs w:val="24"/>
        </w:rPr>
        <w:tab/>
        <w:t>37.177.439,22</w:t>
      </w:r>
    </w:p>
    <w:p w:rsidR="00550D96" w:rsidRPr="00E83983" w:rsidRDefault="00550D96" w:rsidP="00550D96">
      <w:pPr>
        <w:pStyle w:val="NoSpacing"/>
        <w:tabs>
          <w:tab w:val="right" w:pos="6804"/>
        </w:tabs>
        <w:rPr>
          <w:rFonts w:ascii="Times New Roman" w:hAnsi="Times New Roman" w:cs="Times New Roman"/>
          <w:sz w:val="24"/>
          <w:szCs w:val="24"/>
        </w:rPr>
      </w:pP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Наплаћана вода у овом периоду за потраживања из 2016 године  и ранијих година износи </w:t>
      </w:r>
      <w:r w:rsidRPr="00E83983">
        <w:rPr>
          <w:rFonts w:ascii="Times New Roman" w:hAnsi="Times New Roman" w:cs="Times New Roman"/>
          <w:sz w:val="24"/>
          <w:szCs w:val="24"/>
        </w:rPr>
        <w:tab/>
        <w:t>50.556.674,47</w:t>
      </w:r>
    </w:p>
    <w:p w:rsidR="00550D96" w:rsidRPr="00E83983" w:rsidRDefault="00550D96" w:rsidP="00550D96">
      <w:pPr>
        <w:pStyle w:val="NoSpacing"/>
        <w:tabs>
          <w:tab w:val="right" w:pos="6804"/>
        </w:tabs>
        <w:rPr>
          <w:rFonts w:ascii="Times New Roman" w:hAnsi="Times New Roman" w:cs="Times New Roman"/>
          <w:sz w:val="24"/>
          <w:szCs w:val="24"/>
        </w:rPr>
      </w:pP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остварена наплата воде за домаћинства </w:t>
      </w:r>
      <w:r w:rsidRPr="00E83983">
        <w:rPr>
          <w:rFonts w:ascii="Times New Roman" w:hAnsi="Times New Roman" w:cs="Times New Roman"/>
          <w:sz w:val="24"/>
          <w:szCs w:val="24"/>
        </w:rPr>
        <w:tab/>
      </w:r>
      <w:r w:rsidRPr="00E83983">
        <w:rPr>
          <w:rFonts w:ascii="Times New Roman" w:hAnsi="Times New Roman" w:cs="Times New Roman"/>
          <w:sz w:val="24"/>
          <w:szCs w:val="24"/>
        </w:rPr>
        <w:tab/>
        <w:t>81,16%</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остварена наплата воде за предузеће и установе</w:t>
      </w:r>
      <w:r w:rsidRPr="00E83983">
        <w:rPr>
          <w:rFonts w:ascii="Times New Roman" w:hAnsi="Times New Roman" w:cs="Times New Roman"/>
          <w:sz w:val="24"/>
          <w:szCs w:val="24"/>
        </w:rPr>
        <w:tab/>
      </w:r>
      <w:r w:rsidRPr="00E83983">
        <w:rPr>
          <w:rFonts w:ascii="Times New Roman" w:hAnsi="Times New Roman" w:cs="Times New Roman"/>
          <w:sz w:val="24"/>
          <w:szCs w:val="24"/>
        </w:rPr>
        <w:tab/>
        <w:t>81,13%</w:t>
      </w:r>
    </w:p>
    <w:p w:rsidR="00550D96" w:rsidRPr="00E83983" w:rsidRDefault="00550D96" w:rsidP="00550D96">
      <w:pPr>
        <w:pStyle w:val="NoSpacing"/>
        <w:tabs>
          <w:tab w:val="right" w:pos="6804"/>
        </w:tabs>
        <w:rPr>
          <w:sz w:val="28"/>
          <w:szCs w:val="28"/>
          <w:lang w:val="en-US"/>
        </w:rPr>
      </w:pPr>
    </w:p>
    <w:p w:rsidR="00550D96" w:rsidRDefault="00550D96" w:rsidP="00550D96">
      <w:pPr>
        <w:pStyle w:val="NoSpacing"/>
        <w:tabs>
          <w:tab w:val="right" w:pos="6804"/>
        </w:tabs>
        <w:rPr>
          <w:b/>
          <w:sz w:val="48"/>
          <w:szCs w:val="48"/>
          <w:u w:val="single"/>
          <w:lang w:val="en-US"/>
        </w:rPr>
      </w:pPr>
      <w:r>
        <w:rPr>
          <w:b/>
          <w:sz w:val="28"/>
          <w:szCs w:val="28"/>
        </w:rPr>
        <w:t xml:space="preserve">  </w:t>
      </w:r>
      <w:r w:rsidRPr="00D15C6D">
        <w:rPr>
          <w:b/>
          <w:sz w:val="48"/>
          <w:szCs w:val="48"/>
          <w:u w:val="single"/>
        </w:rPr>
        <w:t xml:space="preserve">СЕКТОР  ЧИСТОЋА </w:t>
      </w:r>
    </w:p>
    <w:p w:rsidR="00550D96" w:rsidRPr="004A7163" w:rsidRDefault="00550D96" w:rsidP="00550D96">
      <w:pPr>
        <w:pStyle w:val="NoSpacing"/>
        <w:tabs>
          <w:tab w:val="right" w:pos="6804"/>
        </w:tabs>
        <w:rPr>
          <w:b/>
          <w:sz w:val="28"/>
          <w:szCs w:val="28"/>
          <w:lang w:val="en-US"/>
        </w:rPr>
      </w:pP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Фактурисана реализација услуга ком.хигијене за период од   01.01.201</w:t>
      </w:r>
      <w:r w:rsidRPr="00E83983">
        <w:rPr>
          <w:rFonts w:ascii="Times New Roman" w:hAnsi="Times New Roman" w:cs="Times New Roman"/>
          <w:sz w:val="24"/>
          <w:szCs w:val="24"/>
          <w:lang w:val="en-US"/>
        </w:rPr>
        <w:t>6</w:t>
      </w:r>
      <w:r w:rsidRPr="00E83983">
        <w:rPr>
          <w:rFonts w:ascii="Times New Roman" w:hAnsi="Times New Roman" w:cs="Times New Roman"/>
          <w:sz w:val="24"/>
          <w:szCs w:val="24"/>
        </w:rPr>
        <w:t xml:space="preserve"> до  31.12.201</w:t>
      </w:r>
      <w:r w:rsidRPr="00E83983">
        <w:rPr>
          <w:rFonts w:ascii="Times New Roman" w:hAnsi="Times New Roman" w:cs="Times New Roman"/>
          <w:sz w:val="24"/>
          <w:szCs w:val="24"/>
          <w:lang w:val="en-US"/>
        </w:rPr>
        <w:t>6</w:t>
      </w:r>
      <w:r w:rsidRPr="00E83983">
        <w:rPr>
          <w:rFonts w:ascii="Times New Roman" w:hAnsi="Times New Roman" w:cs="Times New Roman"/>
          <w:sz w:val="24"/>
          <w:szCs w:val="24"/>
        </w:rPr>
        <w:t xml:space="preserve">  године износи </w:t>
      </w:r>
      <w:r w:rsidRPr="00E83983">
        <w:rPr>
          <w:rFonts w:ascii="Times New Roman" w:hAnsi="Times New Roman" w:cs="Times New Roman"/>
          <w:sz w:val="24"/>
          <w:szCs w:val="24"/>
          <w:u w:val="single"/>
        </w:rPr>
        <w:t xml:space="preserve">   55.342.598,57</w:t>
      </w:r>
      <w:r w:rsidRPr="00E83983">
        <w:rPr>
          <w:rFonts w:ascii="Times New Roman" w:hAnsi="Times New Roman" w:cs="Times New Roman"/>
          <w:sz w:val="24"/>
          <w:szCs w:val="24"/>
          <w:u w:val="single"/>
          <w:lang w:val="en-US"/>
        </w:rPr>
        <w:t xml:space="preserve"> </w:t>
      </w:r>
      <w:r w:rsidRPr="00E83983">
        <w:rPr>
          <w:rFonts w:ascii="Times New Roman" w:hAnsi="Times New Roman" w:cs="Times New Roman"/>
          <w:sz w:val="24"/>
          <w:szCs w:val="24"/>
          <w:u w:val="single"/>
        </w:rPr>
        <w:t>дин</w:t>
      </w:r>
      <w:r w:rsidRPr="00E83983">
        <w:rPr>
          <w:rFonts w:ascii="Times New Roman" w:hAnsi="Times New Roman" w:cs="Times New Roman"/>
          <w:sz w:val="24"/>
          <w:szCs w:val="24"/>
        </w:rPr>
        <w:t xml:space="preserve"> :</w:t>
      </w:r>
    </w:p>
    <w:p w:rsidR="00550D96" w:rsidRPr="00E83983" w:rsidRDefault="00550D96" w:rsidP="00550D96">
      <w:pPr>
        <w:pStyle w:val="NoSpacing"/>
        <w:tabs>
          <w:tab w:val="right" w:pos="6804"/>
        </w:tabs>
        <w:rPr>
          <w:rFonts w:ascii="Times New Roman" w:hAnsi="Times New Roman" w:cs="Times New Roman"/>
          <w:sz w:val="24"/>
          <w:szCs w:val="24"/>
        </w:rPr>
      </w:pP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предузећа и установе </w:t>
      </w:r>
      <w:r w:rsidRPr="00E83983">
        <w:rPr>
          <w:rFonts w:ascii="Times New Roman" w:hAnsi="Times New Roman" w:cs="Times New Roman"/>
          <w:sz w:val="24"/>
          <w:szCs w:val="24"/>
        </w:rPr>
        <w:tab/>
        <w:t>16.825.503,22</w:t>
      </w:r>
      <w:r w:rsidRPr="00E83983">
        <w:rPr>
          <w:rFonts w:ascii="Times New Roman" w:hAnsi="Times New Roman" w:cs="Times New Roman"/>
          <w:sz w:val="24"/>
          <w:szCs w:val="24"/>
        </w:rPr>
        <w:tab/>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грађани – физичка лица</w:t>
      </w:r>
      <w:r w:rsidRPr="00E83983">
        <w:rPr>
          <w:rFonts w:ascii="Times New Roman" w:hAnsi="Times New Roman" w:cs="Times New Roman"/>
          <w:sz w:val="24"/>
          <w:szCs w:val="24"/>
        </w:rPr>
        <w:tab/>
        <w:t>38.517.095,35</w:t>
      </w:r>
    </w:p>
    <w:p w:rsidR="00550D96" w:rsidRPr="00E83983" w:rsidRDefault="00550D96" w:rsidP="00550D96">
      <w:pPr>
        <w:pStyle w:val="NoSpacing"/>
        <w:tabs>
          <w:tab w:val="right" w:pos="6804"/>
        </w:tabs>
        <w:rPr>
          <w:rFonts w:ascii="Times New Roman" w:hAnsi="Times New Roman" w:cs="Times New Roman"/>
          <w:sz w:val="24"/>
          <w:szCs w:val="24"/>
        </w:rPr>
      </w:pP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остварена наплата за предузећа </w:t>
      </w:r>
      <w:r w:rsidRPr="00E83983">
        <w:rPr>
          <w:rFonts w:ascii="Times New Roman" w:hAnsi="Times New Roman" w:cs="Times New Roman"/>
          <w:sz w:val="24"/>
          <w:szCs w:val="24"/>
        </w:rPr>
        <w:tab/>
        <w:t>80,09%</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остварена наплата код грађана </w:t>
      </w:r>
      <w:r w:rsidRPr="00E83983">
        <w:rPr>
          <w:rFonts w:ascii="Times New Roman" w:hAnsi="Times New Roman" w:cs="Times New Roman"/>
          <w:sz w:val="24"/>
          <w:szCs w:val="24"/>
        </w:rPr>
        <w:tab/>
        <w:t>74,14%</w:t>
      </w:r>
    </w:p>
    <w:p w:rsidR="00550D96" w:rsidRPr="00E83983" w:rsidRDefault="00550D96" w:rsidP="00550D96">
      <w:pPr>
        <w:pStyle w:val="NoSpacing"/>
        <w:tabs>
          <w:tab w:val="right" w:pos="6804"/>
        </w:tabs>
        <w:rPr>
          <w:rFonts w:ascii="Times New Roman" w:hAnsi="Times New Roman" w:cs="Times New Roman"/>
          <w:sz w:val="24"/>
          <w:szCs w:val="24"/>
        </w:rPr>
      </w:pPr>
    </w:p>
    <w:p w:rsidR="00550D96" w:rsidRPr="00E83983" w:rsidRDefault="00550D96" w:rsidP="00550D96">
      <w:pPr>
        <w:pStyle w:val="NoSpacing"/>
        <w:tabs>
          <w:tab w:val="right" w:pos="6804"/>
        </w:tabs>
        <w:rPr>
          <w:rFonts w:ascii="Times New Roman" w:hAnsi="Times New Roman" w:cs="Times New Roman"/>
          <w:b/>
          <w:sz w:val="36"/>
          <w:szCs w:val="36"/>
          <w:u w:val="single"/>
        </w:rPr>
      </w:pPr>
      <w:r w:rsidRPr="00E83983">
        <w:rPr>
          <w:rFonts w:ascii="Times New Roman" w:hAnsi="Times New Roman" w:cs="Times New Roman"/>
          <w:b/>
          <w:sz w:val="36"/>
          <w:szCs w:val="36"/>
          <w:u w:val="single"/>
        </w:rPr>
        <w:t>Наплата пијачних услуга и</w:t>
      </w:r>
      <w:r w:rsidR="00E83983">
        <w:rPr>
          <w:rFonts w:ascii="Times New Roman" w:hAnsi="Times New Roman" w:cs="Times New Roman"/>
          <w:b/>
          <w:sz w:val="36"/>
          <w:szCs w:val="36"/>
          <w:u w:val="single"/>
        </w:rPr>
        <w:t xml:space="preserve"> </w:t>
      </w:r>
      <w:r w:rsidRPr="00E83983">
        <w:rPr>
          <w:rFonts w:ascii="Times New Roman" w:hAnsi="Times New Roman" w:cs="Times New Roman"/>
          <w:b/>
          <w:sz w:val="36"/>
          <w:szCs w:val="36"/>
          <w:u w:val="single"/>
        </w:rPr>
        <w:t xml:space="preserve">закуп пијачних тезги </w:t>
      </w:r>
    </w:p>
    <w:p w:rsidR="00550D96" w:rsidRPr="00E83983" w:rsidRDefault="00550D96" w:rsidP="00550D96">
      <w:pPr>
        <w:pStyle w:val="NoSpacing"/>
        <w:tabs>
          <w:tab w:val="right" w:pos="6804"/>
        </w:tabs>
        <w:rPr>
          <w:rFonts w:ascii="Times New Roman" w:hAnsi="Times New Roman" w:cs="Times New Roman"/>
          <w:b/>
          <w:sz w:val="36"/>
          <w:szCs w:val="36"/>
        </w:rPr>
      </w:pP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lang w:val="en-GB"/>
        </w:rPr>
        <w:t xml:space="preserve">- </w:t>
      </w:r>
      <w:r w:rsidRPr="00E83983">
        <w:rPr>
          <w:rFonts w:ascii="Times New Roman" w:hAnsi="Times New Roman" w:cs="Times New Roman"/>
          <w:sz w:val="24"/>
          <w:szCs w:val="24"/>
        </w:rPr>
        <w:t xml:space="preserve">Наплаћена пијачнина на пијацама у </w:t>
      </w:r>
      <w:proofErr w:type="gramStart"/>
      <w:r w:rsidRPr="00E83983">
        <w:rPr>
          <w:rFonts w:ascii="Times New Roman" w:hAnsi="Times New Roman" w:cs="Times New Roman"/>
          <w:sz w:val="24"/>
          <w:szCs w:val="24"/>
        </w:rPr>
        <w:t>Сопоту ,</w:t>
      </w:r>
      <w:proofErr w:type="gramEnd"/>
      <w:r w:rsidRPr="00E83983">
        <w:rPr>
          <w:rFonts w:ascii="Times New Roman" w:hAnsi="Times New Roman" w:cs="Times New Roman"/>
          <w:sz w:val="24"/>
          <w:szCs w:val="24"/>
        </w:rPr>
        <w:t xml:space="preserve"> Раљи </w:t>
      </w:r>
      <w:r w:rsidRPr="00E83983">
        <w:rPr>
          <w:rFonts w:ascii="Times New Roman" w:hAnsi="Times New Roman" w:cs="Times New Roman"/>
          <w:sz w:val="24"/>
          <w:szCs w:val="24"/>
        </w:rPr>
        <w:tab/>
        <w:t xml:space="preserve"> </w:t>
      </w:r>
      <w:r w:rsidRPr="00E83983">
        <w:rPr>
          <w:rFonts w:ascii="Times New Roman" w:hAnsi="Times New Roman" w:cs="Times New Roman"/>
          <w:sz w:val="24"/>
          <w:szCs w:val="24"/>
          <w:lang w:val="en-US"/>
        </w:rPr>
        <w:tab/>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и вашаришта на Тресијама</w:t>
      </w:r>
      <w:r w:rsidRPr="00E83983">
        <w:rPr>
          <w:rFonts w:ascii="Times New Roman" w:hAnsi="Times New Roman" w:cs="Times New Roman"/>
          <w:sz w:val="24"/>
          <w:szCs w:val="24"/>
        </w:rPr>
        <w:tab/>
      </w:r>
      <w:r w:rsidRPr="00E83983">
        <w:rPr>
          <w:rFonts w:ascii="Times New Roman" w:hAnsi="Times New Roman" w:cs="Times New Roman"/>
          <w:sz w:val="24"/>
          <w:szCs w:val="24"/>
        </w:rPr>
        <w:tab/>
        <w:t xml:space="preserve"> 2.718.376,58</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закуп пијачних тезги </w:t>
      </w:r>
      <w:r w:rsidRPr="00E83983">
        <w:rPr>
          <w:rFonts w:ascii="Times New Roman" w:hAnsi="Times New Roman" w:cs="Times New Roman"/>
          <w:sz w:val="24"/>
          <w:szCs w:val="24"/>
        </w:rPr>
        <w:tab/>
      </w:r>
      <w:r w:rsidRPr="00E83983">
        <w:rPr>
          <w:rFonts w:ascii="Times New Roman" w:hAnsi="Times New Roman" w:cs="Times New Roman"/>
          <w:sz w:val="24"/>
          <w:szCs w:val="24"/>
          <w:lang w:val="en-US"/>
        </w:rPr>
        <w:tab/>
        <w:t xml:space="preserve">   </w:t>
      </w:r>
      <w:r w:rsidRPr="00E83983">
        <w:rPr>
          <w:rFonts w:ascii="Times New Roman" w:hAnsi="Times New Roman" w:cs="Times New Roman"/>
          <w:sz w:val="24"/>
          <w:szCs w:val="24"/>
        </w:rPr>
        <w:t xml:space="preserve">  456.527,48</w:t>
      </w:r>
    </w:p>
    <w:p w:rsidR="00550D96" w:rsidRPr="00E83983" w:rsidRDefault="00550D96" w:rsidP="00550D96">
      <w:pPr>
        <w:pStyle w:val="NoSpacing"/>
        <w:tabs>
          <w:tab w:val="right" w:pos="6804"/>
        </w:tabs>
        <w:rPr>
          <w:rFonts w:ascii="Times New Roman" w:hAnsi="Times New Roman" w:cs="Times New Roman"/>
          <w:sz w:val="24"/>
          <w:szCs w:val="24"/>
          <w:lang w:val="en-GB"/>
        </w:rPr>
      </w:pPr>
    </w:p>
    <w:p w:rsidR="00550D96" w:rsidRDefault="00550D96" w:rsidP="00550D96">
      <w:pPr>
        <w:pStyle w:val="NoSpacing"/>
        <w:tabs>
          <w:tab w:val="right" w:pos="6804"/>
        </w:tabs>
        <w:rPr>
          <w:b/>
          <w:sz w:val="48"/>
          <w:szCs w:val="48"/>
          <w:u w:val="single"/>
        </w:rPr>
      </w:pPr>
      <w:r w:rsidRPr="00D15C6D">
        <w:rPr>
          <w:b/>
          <w:sz w:val="48"/>
          <w:szCs w:val="48"/>
          <w:u w:val="single"/>
        </w:rPr>
        <w:t>СЕКТОР ВОЗНИ ПАРК</w:t>
      </w:r>
    </w:p>
    <w:p w:rsidR="00550D96" w:rsidRPr="006A7A09" w:rsidRDefault="00550D96" w:rsidP="00550D96">
      <w:pPr>
        <w:pStyle w:val="NoSpacing"/>
        <w:tabs>
          <w:tab w:val="right" w:pos="6804"/>
        </w:tabs>
        <w:rPr>
          <w:b/>
          <w:sz w:val="28"/>
          <w:szCs w:val="28"/>
          <w:lang w:val="en-US"/>
        </w:rPr>
      </w:pP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Укупан приход у сектору возни парк у 201</w:t>
      </w:r>
      <w:r w:rsidRPr="00E83983">
        <w:rPr>
          <w:rFonts w:ascii="Times New Roman" w:hAnsi="Times New Roman" w:cs="Times New Roman"/>
          <w:sz w:val="24"/>
          <w:szCs w:val="24"/>
          <w:lang w:val="en-US"/>
        </w:rPr>
        <w:t xml:space="preserve">6  </w:t>
      </w:r>
      <w:r w:rsidRPr="00E83983">
        <w:rPr>
          <w:rFonts w:ascii="Times New Roman" w:hAnsi="Times New Roman" w:cs="Times New Roman"/>
          <w:sz w:val="24"/>
          <w:szCs w:val="24"/>
        </w:rPr>
        <w:t xml:space="preserve">години износи </w:t>
      </w:r>
      <w:r w:rsidRPr="00E83983">
        <w:rPr>
          <w:rFonts w:ascii="Times New Roman" w:hAnsi="Times New Roman" w:cs="Times New Roman"/>
          <w:sz w:val="24"/>
          <w:szCs w:val="24"/>
          <w:lang w:val="en-US"/>
        </w:rPr>
        <w:t xml:space="preserve"> </w:t>
      </w:r>
      <w:r w:rsidRPr="00E83983">
        <w:rPr>
          <w:rFonts w:ascii="Times New Roman" w:hAnsi="Times New Roman" w:cs="Times New Roman"/>
          <w:sz w:val="24"/>
          <w:szCs w:val="24"/>
        </w:rPr>
        <w:t xml:space="preserve">38.106.037,91 динара. </w:t>
      </w:r>
    </w:p>
    <w:p w:rsidR="00550D96" w:rsidRPr="00E83983" w:rsidRDefault="00550D96" w:rsidP="00550D96">
      <w:pPr>
        <w:pStyle w:val="NoSpacing"/>
        <w:tabs>
          <w:tab w:val="right" w:pos="6804"/>
        </w:tabs>
        <w:rPr>
          <w:rFonts w:ascii="Times New Roman" w:hAnsi="Times New Roman" w:cs="Times New Roman"/>
          <w:sz w:val="24"/>
          <w:szCs w:val="24"/>
        </w:rPr>
      </w:pPr>
    </w:p>
    <w:p w:rsidR="00550D96" w:rsidRPr="00256906" w:rsidRDefault="00550D96" w:rsidP="00550D96">
      <w:pPr>
        <w:pStyle w:val="NoSpacing"/>
        <w:tabs>
          <w:tab w:val="right" w:pos="6804"/>
        </w:tabs>
        <w:rPr>
          <w:rFonts w:ascii="Times New Roman" w:hAnsi="Times New Roman" w:cs="Times New Roman"/>
          <w:b/>
          <w:sz w:val="24"/>
          <w:szCs w:val="24"/>
        </w:rPr>
      </w:pPr>
      <w:r w:rsidRPr="00256906">
        <w:rPr>
          <w:rFonts w:ascii="Times New Roman" w:hAnsi="Times New Roman" w:cs="Times New Roman"/>
          <w:b/>
          <w:sz w:val="24"/>
          <w:szCs w:val="24"/>
        </w:rPr>
        <w:t>У 201</w:t>
      </w:r>
      <w:r w:rsidRPr="00256906">
        <w:rPr>
          <w:rFonts w:ascii="Times New Roman" w:hAnsi="Times New Roman" w:cs="Times New Roman"/>
          <w:b/>
          <w:sz w:val="24"/>
          <w:szCs w:val="24"/>
          <w:lang w:val="en-US"/>
        </w:rPr>
        <w:t>6</w:t>
      </w:r>
      <w:r w:rsidRPr="00256906">
        <w:rPr>
          <w:rFonts w:ascii="Times New Roman" w:hAnsi="Times New Roman" w:cs="Times New Roman"/>
          <w:b/>
          <w:sz w:val="24"/>
          <w:szCs w:val="24"/>
        </w:rPr>
        <w:t xml:space="preserve">  години Јавно комуналном предузећу ''Сопот'' из Сопота извршен је пренос средстава од оснивача Градске општине Сопот у износу од  </w:t>
      </w:r>
      <w:r w:rsidRPr="00256906">
        <w:rPr>
          <w:rFonts w:ascii="Times New Roman" w:hAnsi="Times New Roman" w:cs="Times New Roman"/>
          <w:b/>
          <w:sz w:val="24"/>
          <w:szCs w:val="24"/>
          <w:u w:val="single"/>
        </w:rPr>
        <w:t xml:space="preserve"> 34.050.770,98  </w:t>
      </w:r>
      <w:r w:rsidRPr="00256906">
        <w:rPr>
          <w:rFonts w:ascii="Times New Roman" w:hAnsi="Times New Roman" w:cs="Times New Roman"/>
          <w:b/>
          <w:sz w:val="24"/>
          <w:szCs w:val="24"/>
        </w:rPr>
        <w:t>динара и то:</w:t>
      </w:r>
    </w:p>
    <w:p w:rsidR="00550D96" w:rsidRPr="00256906" w:rsidRDefault="00550D96" w:rsidP="00550D96">
      <w:pPr>
        <w:pStyle w:val="NoSpacing"/>
        <w:tabs>
          <w:tab w:val="right" w:pos="6804"/>
        </w:tabs>
        <w:rPr>
          <w:rFonts w:ascii="Times New Roman" w:hAnsi="Times New Roman" w:cs="Times New Roman"/>
          <w:b/>
          <w:sz w:val="24"/>
          <w:szCs w:val="24"/>
        </w:rPr>
      </w:pPr>
    </w:p>
    <w:p w:rsidR="00550D96" w:rsidRPr="00256906" w:rsidRDefault="00550D96" w:rsidP="00550D96">
      <w:pPr>
        <w:pStyle w:val="NoSpacing"/>
        <w:tabs>
          <w:tab w:val="right" w:pos="6804"/>
        </w:tabs>
        <w:rPr>
          <w:rFonts w:ascii="Times New Roman" w:hAnsi="Times New Roman" w:cs="Times New Roman"/>
          <w:b/>
          <w:sz w:val="24"/>
          <w:szCs w:val="24"/>
        </w:rPr>
      </w:pPr>
      <w:r w:rsidRPr="00256906">
        <w:rPr>
          <w:rFonts w:ascii="Times New Roman" w:hAnsi="Times New Roman" w:cs="Times New Roman"/>
          <w:b/>
          <w:sz w:val="24"/>
          <w:szCs w:val="24"/>
        </w:rPr>
        <w:t xml:space="preserve">- За  радове на водоводној мрежи </w:t>
      </w:r>
      <w:r w:rsidRPr="00256906">
        <w:rPr>
          <w:rFonts w:ascii="Times New Roman" w:hAnsi="Times New Roman" w:cs="Times New Roman"/>
          <w:b/>
          <w:sz w:val="24"/>
          <w:szCs w:val="24"/>
        </w:rPr>
        <w:tab/>
        <w:t>2.648.760,00</w:t>
      </w:r>
      <w:r w:rsidRPr="00256906">
        <w:rPr>
          <w:rFonts w:ascii="Times New Roman" w:hAnsi="Times New Roman" w:cs="Times New Roman"/>
          <w:b/>
          <w:sz w:val="24"/>
          <w:szCs w:val="24"/>
        </w:rPr>
        <w:tab/>
      </w:r>
    </w:p>
    <w:p w:rsidR="00550D96" w:rsidRPr="00256906" w:rsidRDefault="00550D96" w:rsidP="00550D96">
      <w:pPr>
        <w:pStyle w:val="NoSpacing"/>
        <w:tabs>
          <w:tab w:val="right" w:pos="6804"/>
        </w:tabs>
        <w:rPr>
          <w:rFonts w:ascii="Times New Roman" w:hAnsi="Times New Roman" w:cs="Times New Roman"/>
          <w:b/>
          <w:sz w:val="24"/>
          <w:szCs w:val="24"/>
        </w:rPr>
      </w:pPr>
      <w:r w:rsidRPr="00256906">
        <w:rPr>
          <w:rFonts w:ascii="Times New Roman" w:hAnsi="Times New Roman" w:cs="Times New Roman"/>
          <w:b/>
          <w:sz w:val="24"/>
          <w:szCs w:val="24"/>
        </w:rPr>
        <w:t xml:space="preserve">- Хитне интервенције </w:t>
      </w:r>
      <w:r w:rsidRPr="00256906">
        <w:rPr>
          <w:rFonts w:ascii="Times New Roman" w:hAnsi="Times New Roman" w:cs="Times New Roman"/>
          <w:b/>
          <w:sz w:val="24"/>
          <w:szCs w:val="24"/>
        </w:rPr>
        <w:tab/>
        <w:t>175.400,00</w:t>
      </w:r>
    </w:p>
    <w:p w:rsidR="00550D96" w:rsidRPr="00256906" w:rsidRDefault="00550D96" w:rsidP="00550D96">
      <w:pPr>
        <w:pStyle w:val="NoSpacing"/>
        <w:tabs>
          <w:tab w:val="right" w:pos="6804"/>
        </w:tabs>
        <w:rPr>
          <w:rFonts w:ascii="Times New Roman" w:hAnsi="Times New Roman" w:cs="Times New Roman"/>
          <w:b/>
          <w:sz w:val="24"/>
          <w:szCs w:val="24"/>
        </w:rPr>
      </w:pPr>
      <w:r w:rsidRPr="00256906">
        <w:rPr>
          <w:rFonts w:ascii="Times New Roman" w:hAnsi="Times New Roman" w:cs="Times New Roman"/>
          <w:b/>
          <w:sz w:val="24"/>
          <w:szCs w:val="24"/>
        </w:rPr>
        <w:t xml:space="preserve">- Остали радови </w:t>
      </w:r>
      <w:r w:rsidRPr="00256906">
        <w:rPr>
          <w:rFonts w:ascii="Times New Roman" w:hAnsi="Times New Roman" w:cs="Times New Roman"/>
          <w:b/>
          <w:sz w:val="24"/>
          <w:szCs w:val="24"/>
        </w:rPr>
        <w:tab/>
        <w:t>2.095.571,83</w:t>
      </w:r>
    </w:p>
    <w:p w:rsidR="00550D96" w:rsidRPr="00256906" w:rsidRDefault="00550D96" w:rsidP="00550D96">
      <w:pPr>
        <w:pStyle w:val="NoSpacing"/>
        <w:tabs>
          <w:tab w:val="right" w:pos="6804"/>
        </w:tabs>
        <w:rPr>
          <w:rFonts w:ascii="Times New Roman" w:hAnsi="Times New Roman" w:cs="Times New Roman"/>
          <w:b/>
          <w:sz w:val="24"/>
          <w:szCs w:val="24"/>
        </w:rPr>
      </w:pPr>
      <w:r w:rsidRPr="00256906">
        <w:rPr>
          <w:rFonts w:ascii="Times New Roman" w:hAnsi="Times New Roman" w:cs="Times New Roman"/>
          <w:b/>
          <w:sz w:val="24"/>
          <w:szCs w:val="24"/>
        </w:rPr>
        <w:t xml:space="preserve">- Цеви </w:t>
      </w:r>
      <w:r w:rsidRPr="00256906">
        <w:rPr>
          <w:rFonts w:ascii="Times New Roman" w:hAnsi="Times New Roman" w:cs="Times New Roman"/>
          <w:b/>
          <w:sz w:val="24"/>
          <w:szCs w:val="24"/>
        </w:rPr>
        <w:tab/>
        <w:t>5.808.623,40</w:t>
      </w:r>
    </w:p>
    <w:p w:rsidR="00550D96" w:rsidRPr="00256906" w:rsidRDefault="00550D96" w:rsidP="00550D96">
      <w:pPr>
        <w:pStyle w:val="NoSpacing"/>
        <w:tabs>
          <w:tab w:val="right" w:pos="6804"/>
        </w:tabs>
        <w:rPr>
          <w:rFonts w:ascii="Times New Roman" w:hAnsi="Times New Roman" w:cs="Times New Roman"/>
          <w:b/>
          <w:sz w:val="24"/>
          <w:szCs w:val="24"/>
        </w:rPr>
      </w:pPr>
      <w:r w:rsidRPr="00256906">
        <w:rPr>
          <w:rFonts w:ascii="Times New Roman" w:hAnsi="Times New Roman" w:cs="Times New Roman"/>
          <w:b/>
          <w:sz w:val="24"/>
          <w:szCs w:val="24"/>
        </w:rPr>
        <w:t xml:space="preserve">- Основна средства </w:t>
      </w:r>
      <w:r w:rsidRPr="00256906">
        <w:rPr>
          <w:rFonts w:ascii="Times New Roman" w:hAnsi="Times New Roman" w:cs="Times New Roman"/>
          <w:b/>
          <w:sz w:val="24"/>
          <w:szCs w:val="24"/>
        </w:rPr>
        <w:tab/>
        <w:t>13.286.415,75</w:t>
      </w:r>
    </w:p>
    <w:p w:rsidR="00550D96" w:rsidRPr="00256906" w:rsidRDefault="00550D96" w:rsidP="00550D96">
      <w:pPr>
        <w:pStyle w:val="NoSpacing"/>
        <w:tabs>
          <w:tab w:val="right" w:pos="6804"/>
        </w:tabs>
        <w:rPr>
          <w:rFonts w:ascii="Times New Roman" w:hAnsi="Times New Roman" w:cs="Times New Roman"/>
          <w:b/>
          <w:sz w:val="24"/>
          <w:szCs w:val="24"/>
        </w:rPr>
      </w:pPr>
      <w:r w:rsidRPr="00256906">
        <w:rPr>
          <w:rFonts w:ascii="Times New Roman" w:hAnsi="Times New Roman" w:cs="Times New Roman"/>
          <w:b/>
          <w:sz w:val="24"/>
          <w:szCs w:val="24"/>
        </w:rPr>
        <w:t>- Ситан инвентар ( контејнери)</w:t>
      </w:r>
      <w:r w:rsidRPr="00256906">
        <w:rPr>
          <w:rFonts w:ascii="Times New Roman" w:hAnsi="Times New Roman" w:cs="Times New Roman"/>
          <w:b/>
          <w:sz w:val="24"/>
          <w:szCs w:val="24"/>
        </w:rPr>
        <w:tab/>
        <w:t>10.036.000,00</w:t>
      </w:r>
    </w:p>
    <w:p w:rsidR="00550D96" w:rsidRPr="00256906" w:rsidRDefault="00550D96" w:rsidP="00550D96">
      <w:pPr>
        <w:pStyle w:val="NoSpacing"/>
        <w:tabs>
          <w:tab w:val="right" w:pos="6804"/>
        </w:tabs>
        <w:rPr>
          <w:rFonts w:ascii="Times New Roman" w:hAnsi="Times New Roman" w:cs="Times New Roman"/>
          <w:sz w:val="24"/>
          <w:szCs w:val="24"/>
        </w:rPr>
      </w:pPr>
    </w:p>
    <w:p w:rsidR="00550D96" w:rsidRPr="00256906" w:rsidRDefault="00550D96" w:rsidP="00550D96">
      <w:pPr>
        <w:pStyle w:val="NoSpacing"/>
        <w:tabs>
          <w:tab w:val="right" w:pos="6804"/>
        </w:tabs>
        <w:rPr>
          <w:rFonts w:ascii="Times New Roman" w:hAnsi="Times New Roman" w:cs="Times New Roman"/>
          <w:b/>
          <w:sz w:val="24"/>
          <w:szCs w:val="24"/>
        </w:rPr>
      </w:pPr>
      <w:r w:rsidRPr="00E83983">
        <w:rPr>
          <w:rFonts w:ascii="Times New Roman" w:hAnsi="Times New Roman" w:cs="Times New Roman"/>
          <w:sz w:val="24"/>
          <w:szCs w:val="24"/>
        </w:rPr>
        <w:t>Расходи у периоду од 1.1.16 до 31.12.16</w:t>
      </w:r>
      <w:r w:rsidRPr="00E83983">
        <w:rPr>
          <w:rFonts w:ascii="Times New Roman" w:hAnsi="Times New Roman" w:cs="Times New Roman"/>
          <w:sz w:val="24"/>
          <w:szCs w:val="24"/>
        </w:rPr>
        <w:tab/>
        <w:t xml:space="preserve">  године   -  </w:t>
      </w:r>
      <w:r w:rsidRPr="00256906">
        <w:rPr>
          <w:rFonts w:ascii="Times New Roman" w:hAnsi="Times New Roman" w:cs="Times New Roman"/>
          <w:b/>
          <w:sz w:val="24"/>
          <w:szCs w:val="24"/>
        </w:rPr>
        <w:t>173.176.589,88</w:t>
      </w:r>
    </w:p>
    <w:p w:rsidR="00550D96" w:rsidRPr="00E83983" w:rsidRDefault="00550D96" w:rsidP="00550D96">
      <w:pPr>
        <w:pStyle w:val="NoSpacing"/>
        <w:tabs>
          <w:tab w:val="right" w:pos="6804"/>
        </w:tabs>
        <w:rPr>
          <w:rFonts w:ascii="Times New Roman" w:hAnsi="Times New Roman" w:cs="Times New Roman"/>
          <w:sz w:val="24"/>
          <w:szCs w:val="24"/>
        </w:rPr>
      </w:pP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ab/>
        <w:t>У структури укупних расхода на нивоу ЈКП ''Сопот'' највеће учешће имају :</w:t>
      </w:r>
    </w:p>
    <w:p w:rsidR="00550D96" w:rsidRPr="00E83983" w:rsidRDefault="00550D96" w:rsidP="00550D96">
      <w:pPr>
        <w:pStyle w:val="NoSpacing"/>
        <w:tabs>
          <w:tab w:val="right" w:pos="6804"/>
        </w:tabs>
        <w:rPr>
          <w:rFonts w:ascii="Times New Roman" w:hAnsi="Times New Roman" w:cs="Times New Roman"/>
          <w:sz w:val="24"/>
          <w:szCs w:val="24"/>
        </w:rPr>
      </w:pPr>
    </w:p>
    <w:p w:rsidR="00550D96" w:rsidRPr="00E83983" w:rsidRDefault="00550D96" w:rsidP="00550D96">
      <w:pPr>
        <w:pStyle w:val="NoSpacing"/>
        <w:tabs>
          <w:tab w:val="right" w:pos="6804"/>
        </w:tabs>
        <w:rPr>
          <w:rFonts w:ascii="Times New Roman" w:hAnsi="Times New Roman" w:cs="Times New Roman"/>
          <w:sz w:val="24"/>
          <w:szCs w:val="24"/>
          <w:lang w:val="en-US"/>
        </w:rPr>
      </w:pPr>
      <w:r w:rsidRPr="00E83983">
        <w:rPr>
          <w:rFonts w:ascii="Times New Roman" w:hAnsi="Times New Roman" w:cs="Times New Roman"/>
          <w:sz w:val="24"/>
          <w:szCs w:val="24"/>
        </w:rPr>
        <w:t>- бруто лд запосл.и допр, на тер,послод.</w:t>
      </w:r>
      <w:r w:rsidRPr="00E83983">
        <w:rPr>
          <w:rFonts w:ascii="Times New Roman" w:hAnsi="Times New Roman" w:cs="Times New Roman"/>
          <w:sz w:val="24"/>
          <w:szCs w:val="24"/>
          <w:lang w:val="en-US"/>
        </w:rPr>
        <w:tab/>
      </w:r>
      <w:r w:rsidRPr="00E83983">
        <w:rPr>
          <w:rFonts w:ascii="Times New Roman" w:hAnsi="Times New Roman" w:cs="Times New Roman"/>
          <w:sz w:val="24"/>
          <w:szCs w:val="24"/>
        </w:rPr>
        <w:t>39,10</w:t>
      </w:r>
      <w:r w:rsidRPr="00E83983">
        <w:rPr>
          <w:rFonts w:ascii="Times New Roman" w:hAnsi="Times New Roman" w:cs="Times New Roman"/>
          <w:sz w:val="24"/>
          <w:szCs w:val="24"/>
          <w:lang w:val="en-US"/>
        </w:rPr>
        <w:t>%</w:t>
      </w:r>
    </w:p>
    <w:p w:rsidR="00550D96" w:rsidRPr="00E83983" w:rsidRDefault="00550D96" w:rsidP="00550D96">
      <w:pPr>
        <w:pStyle w:val="NoSpacing"/>
        <w:tabs>
          <w:tab w:val="right" w:pos="6804"/>
        </w:tabs>
        <w:rPr>
          <w:rFonts w:ascii="Times New Roman" w:hAnsi="Times New Roman" w:cs="Times New Roman"/>
          <w:sz w:val="24"/>
          <w:szCs w:val="24"/>
          <w:lang w:val="en-GB"/>
        </w:rPr>
      </w:pPr>
      <w:r w:rsidRPr="00E83983">
        <w:rPr>
          <w:rFonts w:ascii="Times New Roman" w:hAnsi="Times New Roman" w:cs="Times New Roman"/>
          <w:sz w:val="24"/>
          <w:szCs w:val="24"/>
        </w:rPr>
        <w:t>- расходи ел. енергије и горива</w:t>
      </w:r>
      <w:r w:rsidRPr="00E83983">
        <w:rPr>
          <w:rFonts w:ascii="Times New Roman" w:hAnsi="Times New Roman" w:cs="Times New Roman"/>
          <w:sz w:val="24"/>
          <w:szCs w:val="24"/>
        </w:rPr>
        <w:tab/>
        <w:t>19,24</w:t>
      </w:r>
      <w:r w:rsidRPr="00E83983">
        <w:rPr>
          <w:rFonts w:ascii="Times New Roman" w:hAnsi="Times New Roman" w:cs="Times New Roman"/>
          <w:sz w:val="24"/>
          <w:szCs w:val="24"/>
          <w:lang w:val="en-GB"/>
        </w:rPr>
        <w:t>%</w:t>
      </w:r>
    </w:p>
    <w:p w:rsidR="00550D96" w:rsidRPr="00E83983" w:rsidRDefault="00550D96" w:rsidP="00550D96">
      <w:pPr>
        <w:pStyle w:val="NoSpacing"/>
        <w:tabs>
          <w:tab w:val="right" w:pos="6804"/>
        </w:tabs>
        <w:rPr>
          <w:rFonts w:ascii="Times New Roman" w:hAnsi="Times New Roman" w:cs="Times New Roman"/>
          <w:sz w:val="24"/>
          <w:szCs w:val="24"/>
        </w:rPr>
      </w:pPr>
    </w:p>
    <w:p w:rsidR="00550D96" w:rsidRPr="00256906" w:rsidRDefault="00550D96" w:rsidP="00550D96">
      <w:pPr>
        <w:pStyle w:val="NoSpacing"/>
        <w:tabs>
          <w:tab w:val="right" w:pos="6804"/>
        </w:tabs>
        <w:rPr>
          <w:rFonts w:cstheme="minorHAnsi"/>
          <w:b/>
          <w:sz w:val="44"/>
          <w:szCs w:val="44"/>
          <w:u w:val="single"/>
          <w:lang w:val="en-US"/>
        </w:rPr>
      </w:pPr>
      <w:r w:rsidRPr="00E83983">
        <w:rPr>
          <w:rFonts w:ascii="Times New Roman" w:hAnsi="Times New Roman" w:cs="Times New Roman"/>
          <w:sz w:val="24"/>
          <w:szCs w:val="24"/>
          <w:u w:val="single"/>
        </w:rPr>
        <w:t xml:space="preserve"> </w:t>
      </w:r>
      <w:r w:rsidRPr="00256906">
        <w:rPr>
          <w:rFonts w:cstheme="minorHAnsi"/>
          <w:b/>
          <w:sz w:val="44"/>
          <w:szCs w:val="44"/>
          <w:u w:val="single"/>
        </w:rPr>
        <w:t xml:space="preserve">ПОТРАЖИВАЊА И ОБАВЕЗЕ   </w:t>
      </w:r>
    </w:p>
    <w:p w:rsidR="00550D96" w:rsidRPr="00E83983" w:rsidRDefault="00550D96" w:rsidP="00550D96">
      <w:pPr>
        <w:pStyle w:val="NoSpacing"/>
        <w:tabs>
          <w:tab w:val="right" w:pos="6804"/>
        </w:tabs>
        <w:rPr>
          <w:rFonts w:ascii="Times New Roman" w:hAnsi="Times New Roman" w:cs="Times New Roman"/>
          <w:sz w:val="24"/>
          <w:szCs w:val="24"/>
        </w:rPr>
      </w:pP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Јавно комунално предузеће ''Сопот '' има потраживања </w:t>
      </w:r>
    </w:p>
    <w:p w:rsidR="00550D96" w:rsidRPr="00E83983" w:rsidRDefault="00550D96" w:rsidP="00550D96">
      <w:pPr>
        <w:pStyle w:val="NoSpacing"/>
        <w:tabs>
          <w:tab w:val="right" w:pos="6804"/>
        </w:tabs>
        <w:rPr>
          <w:rFonts w:ascii="Times New Roman" w:hAnsi="Times New Roman" w:cs="Times New Roman"/>
          <w:sz w:val="24"/>
          <w:szCs w:val="24"/>
          <w:u w:val="single"/>
        </w:rPr>
      </w:pPr>
      <w:r w:rsidRPr="00E83983">
        <w:rPr>
          <w:rFonts w:ascii="Times New Roman" w:hAnsi="Times New Roman" w:cs="Times New Roman"/>
          <w:sz w:val="24"/>
          <w:szCs w:val="24"/>
        </w:rPr>
        <w:t xml:space="preserve">од купаца по свим основама и износе </w:t>
      </w:r>
      <w:r w:rsidRPr="00E83983">
        <w:rPr>
          <w:rFonts w:ascii="Times New Roman" w:hAnsi="Times New Roman" w:cs="Times New Roman"/>
          <w:sz w:val="24"/>
          <w:szCs w:val="24"/>
          <w:lang w:val="en-US"/>
        </w:rPr>
        <w:t xml:space="preserve">  </w:t>
      </w:r>
      <w:r w:rsidRPr="00256906">
        <w:rPr>
          <w:rFonts w:ascii="Times New Roman" w:hAnsi="Times New Roman" w:cs="Times New Roman"/>
          <w:sz w:val="24"/>
          <w:szCs w:val="24"/>
          <w:lang w:val="en-US"/>
        </w:rPr>
        <w:t xml:space="preserve"> </w:t>
      </w:r>
      <w:r w:rsidRPr="00E83983">
        <w:rPr>
          <w:rFonts w:ascii="Times New Roman" w:hAnsi="Times New Roman" w:cs="Times New Roman"/>
          <w:sz w:val="24"/>
          <w:szCs w:val="24"/>
          <w:u w:val="single"/>
        </w:rPr>
        <w:t>33.101.230,90</w:t>
      </w:r>
      <w:r w:rsidRPr="00E83983">
        <w:rPr>
          <w:rFonts w:ascii="Times New Roman" w:hAnsi="Times New Roman" w:cs="Times New Roman"/>
          <w:sz w:val="24"/>
          <w:szCs w:val="24"/>
          <w:u w:val="single"/>
          <w:lang w:val="en-US"/>
        </w:rPr>
        <w:t xml:space="preserve">  </w:t>
      </w:r>
      <w:proofErr w:type="spellStart"/>
      <w:r w:rsidRPr="00E83983">
        <w:rPr>
          <w:rFonts w:ascii="Times New Roman" w:hAnsi="Times New Roman" w:cs="Times New Roman"/>
          <w:sz w:val="24"/>
          <w:szCs w:val="24"/>
          <w:u w:val="single"/>
          <w:lang w:val="en-GB"/>
        </w:rPr>
        <w:t>дин</w:t>
      </w:r>
      <w:proofErr w:type="spellEnd"/>
      <w:r w:rsidRPr="00E83983">
        <w:rPr>
          <w:rFonts w:ascii="Times New Roman" w:hAnsi="Times New Roman" w:cs="Times New Roman"/>
          <w:sz w:val="24"/>
          <w:szCs w:val="24"/>
          <w:u w:val="single"/>
          <w:lang w:val="en-GB"/>
        </w:rPr>
        <w:t>:</w:t>
      </w:r>
    </w:p>
    <w:p w:rsidR="00550D96" w:rsidRPr="00E83983" w:rsidRDefault="00550D96" w:rsidP="00550D96">
      <w:pPr>
        <w:pStyle w:val="NoSpacing"/>
        <w:tabs>
          <w:tab w:val="right" w:pos="6804"/>
        </w:tabs>
        <w:rPr>
          <w:rFonts w:ascii="Times New Roman" w:hAnsi="Times New Roman" w:cs="Times New Roman"/>
          <w:sz w:val="24"/>
          <w:szCs w:val="24"/>
        </w:rPr>
      </w:pP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- 20401 – вода привреде, </w:t>
      </w:r>
      <w:r w:rsidRPr="00E83983">
        <w:rPr>
          <w:rFonts w:ascii="Times New Roman" w:hAnsi="Times New Roman" w:cs="Times New Roman"/>
          <w:sz w:val="24"/>
          <w:szCs w:val="24"/>
        </w:rPr>
        <w:tab/>
        <w:t>2.141.366,22</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- 20402 – смеће привреда </w:t>
      </w:r>
      <w:r w:rsidRPr="00E83983">
        <w:rPr>
          <w:rFonts w:ascii="Times New Roman" w:hAnsi="Times New Roman" w:cs="Times New Roman"/>
          <w:sz w:val="24"/>
          <w:szCs w:val="24"/>
        </w:rPr>
        <w:tab/>
      </w:r>
      <w:r w:rsidRPr="00E83983">
        <w:rPr>
          <w:rFonts w:ascii="Times New Roman" w:hAnsi="Times New Roman" w:cs="Times New Roman"/>
          <w:sz w:val="24"/>
          <w:szCs w:val="24"/>
          <w:lang w:val="en-US"/>
        </w:rPr>
        <w:t>2.</w:t>
      </w:r>
      <w:r w:rsidRPr="00E83983">
        <w:rPr>
          <w:rFonts w:ascii="Times New Roman" w:hAnsi="Times New Roman" w:cs="Times New Roman"/>
          <w:sz w:val="24"/>
          <w:szCs w:val="24"/>
        </w:rPr>
        <w:t>804.019,26</w:t>
      </w:r>
      <w:r w:rsidRPr="00E83983">
        <w:rPr>
          <w:rFonts w:ascii="Times New Roman" w:hAnsi="Times New Roman" w:cs="Times New Roman"/>
          <w:sz w:val="24"/>
          <w:szCs w:val="24"/>
        </w:rPr>
        <w:tab/>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- 20403 – канализација привреда </w:t>
      </w:r>
      <w:r w:rsidRPr="00E83983">
        <w:rPr>
          <w:rFonts w:ascii="Times New Roman" w:hAnsi="Times New Roman" w:cs="Times New Roman"/>
          <w:sz w:val="24"/>
          <w:szCs w:val="24"/>
        </w:rPr>
        <w:tab/>
        <w:t>50.828,04</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- 20404 – закуп пословног простора </w:t>
      </w:r>
      <w:r w:rsidRPr="00E83983">
        <w:rPr>
          <w:rFonts w:ascii="Times New Roman" w:hAnsi="Times New Roman" w:cs="Times New Roman"/>
          <w:sz w:val="24"/>
          <w:szCs w:val="24"/>
        </w:rPr>
        <w:tab/>
        <w:t>128.167,30</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- 20405 – услуге </w:t>
      </w:r>
      <w:r w:rsidRPr="00E83983">
        <w:rPr>
          <w:rFonts w:ascii="Times New Roman" w:hAnsi="Times New Roman" w:cs="Times New Roman"/>
          <w:sz w:val="24"/>
          <w:szCs w:val="24"/>
        </w:rPr>
        <w:tab/>
        <w:t>1.342.328,95</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- 20430 – вода домаћинства </w:t>
      </w:r>
      <w:r w:rsidRPr="00E83983">
        <w:rPr>
          <w:rFonts w:ascii="Times New Roman" w:hAnsi="Times New Roman" w:cs="Times New Roman"/>
          <w:sz w:val="24"/>
          <w:szCs w:val="24"/>
        </w:rPr>
        <w:tab/>
        <w:t>9.793.148,85</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- 20432 – смеће домаћинства</w:t>
      </w:r>
      <w:r w:rsidRPr="00E83983">
        <w:rPr>
          <w:rFonts w:ascii="Times New Roman" w:hAnsi="Times New Roman" w:cs="Times New Roman"/>
          <w:sz w:val="24"/>
          <w:szCs w:val="24"/>
        </w:rPr>
        <w:tab/>
      </w:r>
      <w:r w:rsidRPr="00E83983">
        <w:rPr>
          <w:rFonts w:ascii="Times New Roman" w:hAnsi="Times New Roman" w:cs="Times New Roman"/>
          <w:sz w:val="24"/>
          <w:szCs w:val="24"/>
          <w:lang w:val="en-US"/>
        </w:rPr>
        <w:t>1</w:t>
      </w:r>
      <w:r w:rsidRPr="00E83983">
        <w:rPr>
          <w:rFonts w:ascii="Times New Roman" w:hAnsi="Times New Roman" w:cs="Times New Roman"/>
          <w:sz w:val="24"/>
          <w:szCs w:val="24"/>
        </w:rPr>
        <w:t>1.799.992,28</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- 20433 – канализација домаћинства </w:t>
      </w:r>
      <w:r w:rsidRPr="00E83983">
        <w:rPr>
          <w:rFonts w:ascii="Times New Roman" w:hAnsi="Times New Roman" w:cs="Times New Roman"/>
          <w:sz w:val="24"/>
          <w:szCs w:val="24"/>
        </w:rPr>
        <w:tab/>
        <w:t xml:space="preserve">185.731,47 </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- 21010 –потраживања  камата дома.</w:t>
      </w:r>
      <w:r w:rsidRPr="00E83983">
        <w:rPr>
          <w:rFonts w:ascii="Times New Roman" w:hAnsi="Times New Roman" w:cs="Times New Roman"/>
          <w:sz w:val="24"/>
          <w:szCs w:val="24"/>
        </w:rPr>
        <w:tab/>
        <w:t>3.909.628,11</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- 22011 –потраживања камата привреда </w:t>
      </w:r>
      <w:r w:rsidRPr="00E83983">
        <w:rPr>
          <w:rFonts w:ascii="Times New Roman" w:hAnsi="Times New Roman" w:cs="Times New Roman"/>
          <w:sz w:val="24"/>
          <w:szCs w:val="24"/>
        </w:rPr>
        <w:tab/>
        <w:t>946.020,42</w:t>
      </w:r>
    </w:p>
    <w:p w:rsidR="00550D96" w:rsidRPr="00256906"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ab/>
        <w:t>Обавезе према добављачима  се измирују у законском року,</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 xml:space="preserve">укупне обавезе </w:t>
      </w:r>
      <w:r w:rsidR="00256906">
        <w:rPr>
          <w:rFonts w:ascii="Times New Roman" w:hAnsi="Times New Roman" w:cs="Times New Roman"/>
          <w:sz w:val="24"/>
          <w:szCs w:val="24"/>
        </w:rPr>
        <w:t xml:space="preserve"> на дан 31.12.2016.</w:t>
      </w:r>
      <w:r w:rsidRPr="00E83983">
        <w:rPr>
          <w:rFonts w:ascii="Times New Roman" w:hAnsi="Times New Roman" w:cs="Times New Roman"/>
          <w:sz w:val="24"/>
          <w:szCs w:val="24"/>
        </w:rPr>
        <w:t xml:space="preserve">износе   </w:t>
      </w:r>
      <w:r w:rsidRPr="00E83983">
        <w:rPr>
          <w:rFonts w:ascii="Times New Roman" w:hAnsi="Times New Roman" w:cs="Times New Roman"/>
          <w:sz w:val="24"/>
          <w:szCs w:val="24"/>
          <w:lang w:val="en-US"/>
        </w:rPr>
        <w:t xml:space="preserve"> </w:t>
      </w:r>
      <w:r w:rsidRPr="00E83983">
        <w:rPr>
          <w:rFonts w:ascii="Times New Roman" w:hAnsi="Times New Roman" w:cs="Times New Roman"/>
          <w:sz w:val="24"/>
          <w:szCs w:val="24"/>
        </w:rPr>
        <w:t>8.992.922,41</w:t>
      </w:r>
      <w:r w:rsidRPr="00E83983">
        <w:rPr>
          <w:rFonts w:ascii="Times New Roman" w:hAnsi="Times New Roman" w:cs="Times New Roman"/>
          <w:sz w:val="24"/>
          <w:szCs w:val="24"/>
          <w:lang w:val="en-US"/>
        </w:rPr>
        <w:t xml:space="preserve"> </w:t>
      </w:r>
      <w:r w:rsidRPr="00E83983">
        <w:rPr>
          <w:rFonts w:ascii="Times New Roman" w:hAnsi="Times New Roman" w:cs="Times New Roman"/>
          <w:sz w:val="24"/>
          <w:szCs w:val="24"/>
        </w:rPr>
        <w:t xml:space="preserve"> дин.</w:t>
      </w:r>
    </w:p>
    <w:p w:rsidR="00550D96" w:rsidRPr="00E83983" w:rsidRDefault="00550D96" w:rsidP="00550D96">
      <w:pPr>
        <w:pStyle w:val="NoSpacing"/>
        <w:tabs>
          <w:tab w:val="right" w:pos="6804"/>
        </w:tabs>
        <w:rPr>
          <w:rFonts w:ascii="Times New Roman" w:hAnsi="Times New Roman" w:cs="Times New Roman"/>
          <w:sz w:val="24"/>
          <w:szCs w:val="24"/>
        </w:rPr>
      </w:pPr>
      <w:r w:rsidRPr="00E83983">
        <w:rPr>
          <w:rFonts w:ascii="Times New Roman" w:hAnsi="Times New Roman" w:cs="Times New Roman"/>
          <w:sz w:val="24"/>
          <w:szCs w:val="24"/>
        </w:rPr>
        <w:t>Нето лични доходак по запосленом  износи  41.092,98  динара .</w:t>
      </w:r>
    </w:p>
    <w:p w:rsidR="00550D96" w:rsidRPr="00E83983" w:rsidRDefault="00550D96" w:rsidP="00550D96">
      <w:pPr>
        <w:pStyle w:val="NoSpacing"/>
        <w:tabs>
          <w:tab w:val="right" w:pos="6804"/>
        </w:tabs>
        <w:rPr>
          <w:rFonts w:ascii="Times New Roman" w:hAnsi="Times New Roman" w:cs="Times New Roman"/>
          <w:sz w:val="24"/>
          <w:szCs w:val="24"/>
        </w:rPr>
      </w:pPr>
    </w:p>
    <w:p w:rsidR="00484AD2" w:rsidRPr="00BB43D8" w:rsidRDefault="00484AD2" w:rsidP="00484AD2">
      <w:pPr>
        <w:pStyle w:val="NoSpacing"/>
        <w:tabs>
          <w:tab w:val="right" w:pos="6804"/>
        </w:tabs>
        <w:rPr>
          <w:rFonts w:ascii="Times New Roman" w:hAnsi="Times New Roman" w:cs="Times New Roman"/>
          <w:b/>
          <w:sz w:val="24"/>
          <w:szCs w:val="24"/>
        </w:rPr>
      </w:pPr>
    </w:p>
    <w:p w:rsidR="00484AD2" w:rsidRPr="00256906" w:rsidRDefault="00484AD2" w:rsidP="00484AD2">
      <w:pPr>
        <w:pStyle w:val="NoSpacing"/>
        <w:tabs>
          <w:tab w:val="right" w:pos="6804"/>
        </w:tabs>
        <w:rPr>
          <w:rFonts w:ascii="Times New Roman" w:hAnsi="Times New Roman" w:cs="Times New Roman"/>
          <w:b/>
          <w:sz w:val="24"/>
          <w:szCs w:val="24"/>
        </w:rPr>
      </w:pPr>
    </w:p>
    <w:p w:rsidR="00484AD2" w:rsidRPr="00BB43D8" w:rsidRDefault="00484AD2" w:rsidP="00484AD2">
      <w:pPr>
        <w:pStyle w:val="NoSpacing"/>
        <w:tabs>
          <w:tab w:val="right" w:pos="6804"/>
        </w:tabs>
        <w:rPr>
          <w:rFonts w:ascii="Times New Roman" w:hAnsi="Times New Roman" w:cs="Times New Roman"/>
          <w:b/>
          <w:sz w:val="24"/>
          <w:szCs w:val="24"/>
        </w:rPr>
      </w:pPr>
      <w:r w:rsidRPr="00BB43D8">
        <w:rPr>
          <w:rFonts w:ascii="Times New Roman" w:hAnsi="Times New Roman" w:cs="Times New Roman"/>
          <w:b/>
          <w:sz w:val="24"/>
          <w:szCs w:val="24"/>
        </w:rPr>
        <w:t xml:space="preserve">   </w:t>
      </w:r>
      <w:r w:rsidRPr="00BB43D8">
        <w:rPr>
          <w:rFonts w:ascii="Times New Roman" w:hAnsi="Times New Roman" w:cs="Times New Roman"/>
          <w:b/>
          <w:sz w:val="24"/>
          <w:szCs w:val="24"/>
        </w:rPr>
        <w:tab/>
        <w:t xml:space="preserve">                                      За ЈКП ''Сопот'' Сопот</w:t>
      </w:r>
    </w:p>
    <w:p w:rsidR="00484AD2" w:rsidRPr="00BB43D8" w:rsidRDefault="00484AD2" w:rsidP="00484AD2">
      <w:pPr>
        <w:pStyle w:val="NoSpacing"/>
        <w:tabs>
          <w:tab w:val="right" w:pos="6804"/>
        </w:tabs>
        <w:rPr>
          <w:rFonts w:ascii="Times New Roman" w:hAnsi="Times New Roman" w:cs="Times New Roman"/>
          <w:b/>
          <w:sz w:val="24"/>
          <w:szCs w:val="24"/>
        </w:rPr>
      </w:pPr>
      <w:r w:rsidRPr="00BB43D8">
        <w:rPr>
          <w:rFonts w:ascii="Times New Roman" w:hAnsi="Times New Roman" w:cs="Times New Roman"/>
          <w:b/>
          <w:sz w:val="24"/>
          <w:szCs w:val="24"/>
        </w:rPr>
        <w:t xml:space="preserve"> </w:t>
      </w:r>
    </w:p>
    <w:p w:rsidR="005905C0" w:rsidRPr="00BB43D8" w:rsidRDefault="00484AD2" w:rsidP="00F75CC0">
      <w:pPr>
        <w:pStyle w:val="NoSpacing"/>
        <w:tabs>
          <w:tab w:val="right" w:pos="6804"/>
        </w:tabs>
        <w:rPr>
          <w:rFonts w:ascii="Times New Roman" w:hAnsi="Times New Roman" w:cs="Times New Roman"/>
          <w:b/>
          <w:sz w:val="24"/>
          <w:szCs w:val="24"/>
        </w:rPr>
      </w:pPr>
      <w:r w:rsidRPr="00BB43D8">
        <w:rPr>
          <w:rFonts w:ascii="Times New Roman" w:hAnsi="Times New Roman" w:cs="Times New Roman"/>
          <w:b/>
          <w:sz w:val="24"/>
          <w:szCs w:val="24"/>
        </w:rPr>
        <w:t xml:space="preserve">                                                                                                            </w:t>
      </w:r>
    </w:p>
    <w:p w:rsidR="00BB43D8" w:rsidRPr="00BB43D8" w:rsidRDefault="00BB43D8">
      <w:pPr>
        <w:pStyle w:val="NoSpacing"/>
        <w:tabs>
          <w:tab w:val="right" w:pos="6804"/>
        </w:tabs>
        <w:rPr>
          <w:rFonts w:ascii="Times New Roman" w:hAnsi="Times New Roman" w:cs="Times New Roman"/>
          <w:b/>
          <w:sz w:val="24"/>
          <w:szCs w:val="24"/>
        </w:rPr>
      </w:pPr>
    </w:p>
    <w:sectPr w:rsidR="00BB43D8" w:rsidRPr="00BB43D8" w:rsidSect="002310BA">
      <w:footerReference w:type="default" r:id="rId10"/>
      <w:pgSz w:w="12240" w:h="15840"/>
      <w:pgMar w:top="709" w:right="1440" w:bottom="1440" w:left="1440" w:header="708" w:footer="6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5C8" w:rsidRDefault="003D55C8" w:rsidP="00DD2797">
      <w:r>
        <w:separator/>
      </w:r>
    </w:p>
  </w:endnote>
  <w:endnote w:type="continuationSeparator" w:id="0">
    <w:p w:rsidR="003D55C8" w:rsidRDefault="003D55C8" w:rsidP="00DD27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759643"/>
      <w:docPartObj>
        <w:docPartGallery w:val="Page Numbers (Bottom of Page)"/>
        <w:docPartUnique/>
      </w:docPartObj>
    </w:sdtPr>
    <w:sdtContent>
      <w:p w:rsidR="00E83983" w:rsidRDefault="00657A58">
        <w:pPr>
          <w:pStyle w:val="Footer"/>
          <w:jc w:val="center"/>
        </w:pPr>
        <w:fldSimple w:instr=" PAGE   \* MERGEFORMAT ">
          <w:r w:rsidR="003574DA">
            <w:rPr>
              <w:noProof/>
            </w:rPr>
            <w:t>13</w:t>
          </w:r>
        </w:fldSimple>
      </w:p>
    </w:sdtContent>
  </w:sdt>
  <w:p w:rsidR="00E83983" w:rsidRDefault="00E83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5C8" w:rsidRDefault="003D55C8" w:rsidP="00DD2797">
      <w:r>
        <w:separator/>
      </w:r>
    </w:p>
  </w:footnote>
  <w:footnote w:type="continuationSeparator" w:id="0">
    <w:p w:rsidR="003D55C8" w:rsidRDefault="003D55C8" w:rsidP="00DD27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5B1"/>
    <w:multiLevelType w:val="hybridMultilevel"/>
    <w:tmpl w:val="8BD0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07C5C"/>
    <w:multiLevelType w:val="hybridMultilevel"/>
    <w:tmpl w:val="3F9A7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164C8"/>
    <w:multiLevelType w:val="hybridMultilevel"/>
    <w:tmpl w:val="D5B6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A424D"/>
    <w:multiLevelType w:val="hybridMultilevel"/>
    <w:tmpl w:val="C1FC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B2638"/>
    <w:multiLevelType w:val="hybridMultilevel"/>
    <w:tmpl w:val="CE2C1D4C"/>
    <w:lvl w:ilvl="0" w:tplc="317EF53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62DA6"/>
    <w:multiLevelType w:val="hybridMultilevel"/>
    <w:tmpl w:val="B6EC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9687B"/>
    <w:multiLevelType w:val="hybridMultilevel"/>
    <w:tmpl w:val="04C2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718AD"/>
    <w:multiLevelType w:val="hybridMultilevel"/>
    <w:tmpl w:val="1902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D4790"/>
    <w:multiLevelType w:val="hybridMultilevel"/>
    <w:tmpl w:val="74265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E1240"/>
    <w:multiLevelType w:val="hybridMultilevel"/>
    <w:tmpl w:val="C8A84856"/>
    <w:lvl w:ilvl="0" w:tplc="579A3E68">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4020E5"/>
    <w:multiLevelType w:val="hybridMultilevel"/>
    <w:tmpl w:val="6E08C25C"/>
    <w:lvl w:ilvl="0" w:tplc="AB708C7E">
      <w:start w:val="1"/>
      <w:numFmt w:val="bullet"/>
      <w:lvlText w:val=""/>
      <w:lvlJc w:val="left"/>
      <w:pPr>
        <w:ind w:left="720" w:hanging="360"/>
      </w:pPr>
      <w:rPr>
        <w:rFonts w:ascii="Wingdings" w:hAnsi="Wingdings" w:hint="default"/>
        <w:b/>
      </w:rPr>
    </w:lvl>
    <w:lvl w:ilvl="1" w:tplc="EBF49D20">
      <w:start w:val="1"/>
      <w:numFmt w:val="bullet"/>
      <w:lvlText w:val=""/>
      <w:lvlJc w:val="left"/>
      <w:pPr>
        <w:ind w:left="1440" w:hanging="360"/>
      </w:pPr>
      <w:rPr>
        <w:rFonts w:ascii="Wingdings" w:hAnsi="Wingdings" w:hint="default"/>
        <w:b/>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53771A"/>
    <w:multiLevelType w:val="hybridMultilevel"/>
    <w:tmpl w:val="F70C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FC5299"/>
    <w:multiLevelType w:val="hybridMultilevel"/>
    <w:tmpl w:val="55DC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E2118"/>
    <w:multiLevelType w:val="hybridMultilevel"/>
    <w:tmpl w:val="8508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890E2B"/>
    <w:multiLevelType w:val="hybridMultilevel"/>
    <w:tmpl w:val="B39C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B961CD"/>
    <w:multiLevelType w:val="hybridMultilevel"/>
    <w:tmpl w:val="0A5CD46A"/>
    <w:lvl w:ilvl="0" w:tplc="00C28F98">
      <w:start w:val="1"/>
      <w:numFmt w:val="bullet"/>
      <w:lvlText w:val=""/>
      <w:lvlJc w:val="left"/>
      <w:pPr>
        <w:ind w:left="1500" w:hanging="360"/>
      </w:pPr>
      <w:rPr>
        <w:rFonts w:ascii="Wingdings" w:hAnsi="Wingdings"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9"/>
  </w:num>
  <w:num w:numId="2">
    <w:abstractNumId w:val="10"/>
  </w:num>
  <w:num w:numId="3">
    <w:abstractNumId w:val="15"/>
  </w:num>
  <w:num w:numId="4">
    <w:abstractNumId w:val="3"/>
  </w:num>
  <w:num w:numId="5">
    <w:abstractNumId w:val="14"/>
  </w:num>
  <w:num w:numId="6">
    <w:abstractNumId w:val="4"/>
  </w:num>
  <w:num w:numId="7">
    <w:abstractNumId w:val="11"/>
  </w:num>
  <w:num w:numId="8">
    <w:abstractNumId w:val="1"/>
  </w:num>
  <w:num w:numId="9">
    <w:abstractNumId w:val="5"/>
  </w:num>
  <w:num w:numId="10">
    <w:abstractNumId w:val="8"/>
  </w:num>
  <w:num w:numId="11">
    <w:abstractNumId w:val="7"/>
  </w:num>
  <w:num w:numId="12">
    <w:abstractNumId w:val="12"/>
  </w:num>
  <w:num w:numId="13">
    <w:abstractNumId w:val="6"/>
  </w:num>
  <w:num w:numId="14">
    <w:abstractNumId w:val="2"/>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hdrShapeDefaults>
    <o:shapedefaults v:ext="edit" spidmax="183298"/>
  </w:hdrShapeDefaults>
  <w:footnotePr>
    <w:footnote w:id="-1"/>
    <w:footnote w:id="0"/>
  </w:footnotePr>
  <w:endnotePr>
    <w:endnote w:id="-1"/>
    <w:endnote w:id="0"/>
  </w:endnotePr>
  <w:compat/>
  <w:rsids>
    <w:rsidRoot w:val="00624560"/>
    <w:rsid w:val="00013558"/>
    <w:rsid w:val="000258BF"/>
    <w:rsid w:val="00027FB6"/>
    <w:rsid w:val="0003485E"/>
    <w:rsid w:val="00053BB9"/>
    <w:rsid w:val="000641A6"/>
    <w:rsid w:val="000658A8"/>
    <w:rsid w:val="000746D6"/>
    <w:rsid w:val="00084BD3"/>
    <w:rsid w:val="000873C6"/>
    <w:rsid w:val="00087CBB"/>
    <w:rsid w:val="000A208B"/>
    <w:rsid w:val="000A34E1"/>
    <w:rsid w:val="000B2550"/>
    <w:rsid w:val="000B49E6"/>
    <w:rsid w:val="000B75CC"/>
    <w:rsid w:val="000C12AB"/>
    <w:rsid w:val="000C5191"/>
    <w:rsid w:val="000C63FA"/>
    <w:rsid w:val="000C78EA"/>
    <w:rsid w:val="000D2253"/>
    <w:rsid w:val="000D7BA5"/>
    <w:rsid w:val="000F43E5"/>
    <w:rsid w:val="000F6DFF"/>
    <w:rsid w:val="00105109"/>
    <w:rsid w:val="001061A5"/>
    <w:rsid w:val="00113622"/>
    <w:rsid w:val="00120515"/>
    <w:rsid w:val="001205CE"/>
    <w:rsid w:val="00134E85"/>
    <w:rsid w:val="00140B57"/>
    <w:rsid w:val="00144E7C"/>
    <w:rsid w:val="00155CD5"/>
    <w:rsid w:val="00157C81"/>
    <w:rsid w:val="00177EC2"/>
    <w:rsid w:val="00190064"/>
    <w:rsid w:val="001A59CE"/>
    <w:rsid w:val="001A5ABC"/>
    <w:rsid w:val="001B2172"/>
    <w:rsid w:val="001D0739"/>
    <w:rsid w:val="001D3052"/>
    <w:rsid w:val="001D4A6D"/>
    <w:rsid w:val="001F07E3"/>
    <w:rsid w:val="002014FF"/>
    <w:rsid w:val="002030AA"/>
    <w:rsid w:val="00205045"/>
    <w:rsid w:val="00205158"/>
    <w:rsid w:val="002131DC"/>
    <w:rsid w:val="00221287"/>
    <w:rsid w:val="002310BA"/>
    <w:rsid w:val="00234CBD"/>
    <w:rsid w:val="00235FAE"/>
    <w:rsid w:val="00240366"/>
    <w:rsid w:val="0024069E"/>
    <w:rsid w:val="00241889"/>
    <w:rsid w:val="00254C9E"/>
    <w:rsid w:val="00255EA9"/>
    <w:rsid w:val="00256056"/>
    <w:rsid w:val="00256906"/>
    <w:rsid w:val="002575F7"/>
    <w:rsid w:val="0026195B"/>
    <w:rsid w:val="0026426D"/>
    <w:rsid w:val="002712C6"/>
    <w:rsid w:val="0027170A"/>
    <w:rsid w:val="00276E5A"/>
    <w:rsid w:val="0027713C"/>
    <w:rsid w:val="002803CE"/>
    <w:rsid w:val="00280704"/>
    <w:rsid w:val="00280D5F"/>
    <w:rsid w:val="00282471"/>
    <w:rsid w:val="00287410"/>
    <w:rsid w:val="00293315"/>
    <w:rsid w:val="002C21C4"/>
    <w:rsid w:val="002C2843"/>
    <w:rsid w:val="002D2CF6"/>
    <w:rsid w:val="002D4BD1"/>
    <w:rsid w:val="002D4C98"/>
    <w:rsid w:val="002E41C0"/>
    <w:rsid w:val="002F767D"/>
    <w:rsid w:val="00310279"/>
    <w:rsid w:val="00310CA4"/>
    <w:rsid w:val="003138A3"/>
    <w:rsid w:val="00316C73"/>
    <w:rsid w:val="0032032B"/>
    <w:rsid w:val="00327204"/>
    <w:rsid w:val="00331E54"/>
    <w:rsid w:val="003574DA"/>
    <w:rsid w:val="00361FBC"/>
    <w:rsid w:val="00374E7B"/>
    <w:rsid w:val="003775BC"/>
    <w:rsid w:val="00385E08"/>
    <w:rsid w:val="003942D9"/>
    <w:rsid w:val="00394692"/>
    <w:rsid w:val="00395013"/>
    <w:rsid w:val="003B400C"/>
    <w:rsid w:val="003C5BE6"/>
    <w:rsid w:val="003C6974"/>
    <w:rsid w:val="003D55C8"/>
    <w:rsid w:val="003D71B0"/>
    <w:rsid w:val="003E17B0"/>
    <w:rsid w:val="003E39C5"/>
    <w:rsid w:val="003F61DA"/>
    <w:rsid w:val="003F6390"/>
    <w:rsid w:val="004134BB"/>
    <w:rsid w:val="00416727"/>
    <w:rsid w:val="00425740"/>
    <w:rsid w:val="0042789C"/>
    <w:rsid w:val="004301E5"/>
    <w:rsid w:val="004309C5"/>
    <w:rsid w:val="00431BD4"/>
    <w:rsid w:val="004462B8"/>
    <w:rsid w:val="00446CB7"/>
    <w:rsid w:val="00446F8C"/>
    <w:rsid w:val="00454AA7"/>
    <w:rsid w:val="004570D7"/>
    <w:rsid w:val="00464F6B"/>
    <w:rsid w:val="004667F4"/>
    <w:rsid w:val="00472C57"/>
    <w:rsid w:val="0047310D"/>
    <w:rsid w:val="00475628"/>
    <w:rsid w:val="00482E62"/>
    <w:rsid w:val="00484AD2"/>
    <w:rsid w:val="00485A6D"/>
    <w:rsid w:val="004A0E45"/>
    <w:rsid w:val="004B0469"/>
    <w:rsid w:val="004D3BAA"/>
    <w:rsid w:val="004D54F9"/>
    <w:rsid w:val="004E4A80"/>
    <w:rsid w:val="0050299D"/>
    <w:rsid w:val="00504D46"/>
    <w:rsid w:val="005113F1"/>
    <w:rsid w:val="00511E88"/>
    <w:rsid w:val="0051496A"/>
    <w:rsid w:val="00517055"/>
    <w:rsid w:val="00531762"/>
    <w:rsid w:val="00531FD1"/>
    <w:rsid w:val="005320B9"/>
    <w:rsid w:val="005361AD"/>
    <w:rsid w:val="005366CD"/>
    <w:rsid w:val="00550D96"/>
    <w:rsid w:val="00552428"/>
    <w:rsid w:val="00552BA2"/>
    <w:rsid w:val="00566421"/>
    <w:rsid w:val="00585D73"/>
    <w:rsid w:val="005905C0"/>
    <w:rsid w:val="00595B42"/>
    <w:rsid w:val="00597879"/>
    <w:rsid w:val="005A01EF"/>
    <w:rsid w:val="005A4AEC"/>
    <w:rsid w:val="005B2A5C"/>
    <w:rsid w:val="005C4176"/>
    <w:rsid w:val="005C7735"/>
    <w:rsid w:val="005D1937"/>
    <w:rsid w:val="005D3BAA"/>
    <w:rsid w:val="005D4072"/>
    <w:rsid w:val="005D5051"/>
    <w:rsid w:val="005D606F"/>
    <w:rsid w:val="005E08B7"/>
    <w:rsid w:val="005E7E93"/>
    <w:rsid w:val="00615131"/>
    <w:rsid w:val="00622C6A"/>
    <w:rsid w:val="00622E2A"/>
    <w:rsid w:val="00624560"/>
    <w:rsid w:val="00631EF7"/>
    <w:rsid w:val="00656D9F"/>
    <w:rsid w:val="00657A58"/>
    <w:rsid w:val="00674B71"/>
    <w:rsid w:val="00676D39"/>
    <w:rsid w:val="00682F08"/>
    <w:rsid w:val="00683D67"/>
    <w:rsid w:val="00683D8F"/>
    <w:rsid w:val="006977E2"/>
    <w:rsid w:val="006A3D40"/>
    <w:rsid w:val="006B613B"/>
    <w:rsid w:val="006C01ED"/>
    <w:rsid w:val="006C166D"/>
    <w:rsid w:val="006C1F8B"/>
    <w:rsid w:val="006C411A"/>
    <w:rsid w:val="006D5861"/>
    <w:rsid w:val="006E333D"/>
    <w:rsid w:val="006E4721"/>
    <w:rsid w:val="006E619F"/>
    <w:rsid w:val="00703D45"/>
    <w:rsid w:val="00715365"/>
    <w:rsid w:val="00716DF6"/>
    <w:rsid w:val="00730078"/>
    <w:rsid w:val="0074198C"/>
    <w:rsid w:val="00743683"/>
    <w:rsid w:val="00744926"/>
    <w:rsid w:val="00747330"/>
    <w:rsid w:val="00750973"/>
    <w:rsid w:val="0076301D"/>
    <w:rsid w:val="007645F0"/>
    <w:rsid w:val="00766168"/>
    <w:rsid w:val="00766BEA"/>
    <w:rsid w:val="00776792"/>
    <w:rsid w:val="0078020F"/>
    <w:rsid w:val="007805F1"/>
    <w:rsid w:val="007818A3"/>
    <w:rsid w:val="00784B3C"/>
    <w:rsid w:val="00790DE4"/>
    <w:rsid w:val="00794EA7"/>
    <w:rsid w:val="007A297E"/>
    <w:rsid w:val="007A517A"/>
    <w:rsid w:val="007A782E"/>
    <w:rsid w:val="007B4152"/>
    <w:rsid w:val="007C6447"/>
    <w:rsid w:val="007C6F2E"/>
    <w:rsid w:val="007D4911"/>
    <w:rsid w:val="007D49CB"/>
    <w:rsid w:val="007E44EA"/>
    <w:rsid w:val="007E4526"/>
    <w:rsid w:val="007E7153"/>
    <w:rsid w:val="007F7EC3"/>
    <w:rsid w:val="00804D1E"/>
    <w:rsid w:val="00806EE3"/>
    <w:rsid w:val="00811DEA"/>
    <w:rsid w:val="0081459C"/>
    <w:rsid w:val="00821DD0"/>
    <w:rsid w:val="008253F5"/>
    <w:rsid w:val="0085175D"/>
    <w:rsid w:val="008547F9"/>
    <w:rsid w:val="00855CDB"/>
    <w:rsid w:val="008706F8"/>
    <w:rsid w:val="00871F05"/>
    <w:rsid w:val="008776B7"/>
    <w:rsid w:val="008833D8"/>
    <w:rsid w:val="008863DE"/>
    <w:rsid w:val="008866F6"/>
    <w:rsid w:val="00886706"/>
    <w:rsid w:val="0089549F"/>
    <w:rsid w:val="00896B7E"/>
    <w:rsid w:val="008A059A"/>
    <w:rsid w:val="008C62CC"/>
    <w:rsid w:val="008D1ED9"/>
    <w:rsid w:val="008D3B89"/>
    <w:rsid w:val="008D6DA4"/>
    <w:rsid w:val="008F180D"/>
    <w:rsid w:val="008F5AAE"/>
    <w:rsid w:val="00917AEA"/>
    <w:rsid w:val="0092448F"/>
    <w:rsid w:val="00941AD3"/>
    <w:rsid w:val="00943C68"/>
    <w:rsid w:val="00950BBC"/>
    <w:rsid w:val="00953F4D"/>
    <w:rsid w:val="00990645"/>
    <w:rsid w:val="00991066"/>
    <w:rsid w:val="009A4FF0"/>
    <w:rsid w:val="009B129B"/>
    <w:rsid w:val="009B6784"/>
    <w:rsid w:val="009C0ECB"/>
    <w:rsid w:val="009C18F1"/>
    <w:rsid w:val="009D0286"/>
    <w:rsid w:val="009E7938"/>
    <w:rsid w:val="009F3E9F"/>
    <w:rsid w:val="00A020FF"/>
    <w:rsid w:val="00A036C3"/>
    <w:rsid w:val="00A05D29"/>
    <w:rsid w:val="00A15640"/>
    <w:rsid w:val="00A422C8"/>
    <w:rsid w:val="00A50B15"/>
    <w:rsid w:val="00A67B15"/>
    <w:rsid w:val="00A74418"/>
    <w:rsid w:val="00A813AA"/>
    <w:rsid w:val="00A82E85"/>
    <w:rsid w:val="00A87DA5"/>
    <w:rsid w:val="00AB5841"/>
    <w:rsid w:val="00AC0B9E"/>
    <w:rsid w:val="00AC5E3C"/>
    <w:rsid w:val="00AC683F"/>
    <w:rsid w:val="00AC7C2E"/>
    <w:rsid w:val="00AE5D98"/>
    <w:rsid w:val="00AF2793"/>
    <w:rsid w:val="00AF29BB"/>
    <w:rsid w:val="00B025FF"/>
    <w:rsid w:val="00B0310D"/>
    <w:rsid w:val="00B06733"/>
    <w:rsid w:val="00B10271"/>
    <w:rsid w:val="00B11C1F"/>
    <w:rsid w:val="00B20645"/>
    <w:rsid w:val="00B2321A"/>
    <w:rsid w:val="00B32A4C"/>
    <w:rsid w:val="00B34AD4"/>
    <w:rsid w:val="00B378A1"/>
    <w:rsid w:val="00B52CCF"/>
    <w:rsid w:val="00B644C1"/>
    <w:rsid w:val="00B67826"/>
    <w:rsid w:val="00B86BD6"/>
    <w:rsid w:val="00B90958"/>
    <w:rsid w:val="00BA083C"/>
    <w:rsid w:val="00BA1179"/>
    <w:rsid w:val="00BA1FCF"/>
    <w:rsid w:val="00BA4547"/>
    <w:rsid w:val="00BB1F10"/>
    <w:rsid w:val="00BB2EBE"/>
    <w:rsid w:val="00BB3057"/>
    <w:rsid w:val="00BB43D8"/>
    <w:rsid w:val="00BC3E06"/>
    <w:rsid w:val="00BD1B14"/>
    <w:rsid w:val="00BF269B"/>
    <w:rsid w:val="00BF6B6F"/>
    <w:rsid w:val="00C03BF7"/>
    <w:rsid w:val="00C04CC6"/>
    <w:rsid w:val="00C07480"/>
    <w:rsid w:val="00C07FC9"/>
    <w:rsid w:val="00C11E42"/>
    <w:rsid w:val="00C13A61"/>
    <w:rsid w:val="00C15A3A"/>
    <w:rsid w:val="00C31502"/>
    <w:rsid w:val="00C33261"/>
    <w:rsid w:val="00C37B58"/>
    <w:rsid w:val="00C40574"/>
    <w:rsid w:val="00C425AD"/>
    <w:rsid w:val="00C52856"/>
    <w:rsid w:val="00C54098"/>
    <w:rsid w:val="00C61B08"/>
    <w:rsid w:val="00C74831"/>
    <w:rsid w:val="00CA38C0"/>
    <w:rsid w:val="00CB02AD"/>
    <w:rsid w:val="00CB245B"/>
    <w:rsid w:val="00CB2CD4"/>
    <w:rsid w:val="00CB3DB7"/>
    <w:rsid w:val="00CC2D26"/>
    <w:rsid w:val="00CD4F34"/>
    <w:rsid w:val="00CE0920"/>
    <w:rsid w:val="00D00130"/>
    <w:rsid w:val="00D012BF"/>
    <w:rsid w:val="00D01784"/>
    <w:rsid w:val="00D01BAF"/>
    <w:rsid w:val="00D0201E"/>
    <w:rsid w:val="00D0706D"/>
    <w:rsid w:val="00D15C6D"/>
    <w:rsid w:val="00D1704C"/>
    <w:rsid w:val="00D24395"/>
    <w:rsid w:val="00D253E5"/>
    <w:rsid w:val="00D455BF"/>
    <w:rsid w:val="00D7031F"/>
    <w:rsid w:val="00D73041"/>
    <w:rsid w:val="00D73C0F"/>
    <w:rsid w:val="00D75002"/>
    <w:rsid w:val="00D8404D"/>
    <w:rsid w:val="00DA245A"/>
    <w:rsid w:val="00DA44C6"/>
    <w:rsid w:val="00DC7C88"/>
    <w:rsid w:val="00DD2797"/>
    <w:rsid w:val="00DE4413"/>
    <w:rsid w:val="00DE7474"/>
    <w:rsid w:val="00DF1FAF"/>
    <w:rsid w:val="00DF5852"/>
    <w:rsid w:val="00E001A3"/>
    <w:rsid w:val="00E15D5D"/>
    <w:rsid w:val="00E23270"/>
    <w:rsid w:val="00E2549A"/>
    <w:rsid w:val="00E3555F"/>
    <w:rsid w:val="00E35DC2"/>
    <w:rsid w:val="00E36405"/>
    <w:rsid w:val="00E50478"/>
    <w:rsid w:val="00E64B6C"/>
    <w:rsid w:val="00E72043"/>
    <w:rsid w:val="00E747E8"/>
    <w:rsid w:val="00E80016"/>
    <w:rsid w:val="00E83983"/>
    <w:rsid w:val="00E84218"/>
    <w:rsid w:val="00E85741"/>
    <w:rsid w:val="00E91525"/>
    <w:rsid w:val="00E9798E"/>
    <w:rsid w:val="00EA17D2"/>
    <w:rsid w:val="00EA21B9"/>
    <w:rsid w:val="00EA5F7E"/>
    <w:rsid w:val="00EA65BF"/>
    <w:rsid w:val="00EB0047"/>
    <w:rsid w:val="00EC5136"/>
    <w:rsid w:val="00ED5A74"/>
    <w:rsid w:val="00EE59A5"/>
    <w:rsid w:val="00EE6CFB"/>
    <w:rsid w:val="00EF001A"/>
    <w:rsid w:val="00F02587"/>
    <w:rsid w:val="00F04EFE"/>
    <w:rsid w:val="00F1340D"/>
    <w:rsid w:val="00F15B7F"/>
    <w:rsid w:val="00F17606"/>
    <w:rsid w:val="00F21285"/>
    <w:rsid w:val="00F337AA"/>
    <w:rsid w:val="00F372FF"/>
    <w:rsid w:val="00F40566"/>
    <w:rsid w:val="00F4171B"/>
    <w:rsid w:val="00F50674"/>
    <w:rsid w:val="00F656A6"/>
    <w:rsid w:val="00F70EB1"/>
    <w:rsid w:val="00F74D01"/>
    <w:rsid w:val="00F75CC0"/>
    <w:rsid w:val="00F81F52"/>
    <w:rsid w:val="00F82F6C"/>
    <w:rsid w:val="00F86FCD"/>
    <w:rsid w:val="00F91AFC"/>
    <w:rsid w:val="00F9230E"/>
    <w:rsid w:val="00F92A84"/>
    <w:rsid w:val="00F9641D"/>
    <w:rsid w:val="00F97EB4"/>
    <w:rsid w:val="00FB5FCA"/>
    <w:rsid w:val="00FC1AAB"/>
    <w:rsid w:val="00FC6E0C"/>
    <w:rsid w:val="00FC7949"/>
    <w:rsid w:val="00FD47EA"/>
    <w:rsid w:val="00FE23FA"/>
    <w:rsid w:val="00FE5699"/>
    <w:rsid w:val="00FE63C1"/>
    <w:rsid w:val="00FF1E14"/>
    <w:rsid w:val="00FF2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A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74368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560"/>
    <w:pPr>
      <w:spacing w:after="0" w:line="240" w:lineRule="auto"/>
    </w:pPr>
    <w:rPr>
      <w:lang w:val="sr-Cyrl-CS"/>
    </w:rPr>
  </w:style>
  <w:style w:type="paragraph" w:styleId="Header">
    <w:name w:val="header"/>
    <w:basedOn w:val="Normal"/>
    <w:link w:val="HeaderChar"/>
    <w:uiPriority w:val="99"/>
    <w:unhideWhenUsed/>
    <w:rsid w:val="00DD2797"/>
    <w:pPr>
      <w:tabs>
        <w:tab w:val="center" w:pos="4680"/>
        <w:tab w:val="right" w:pos="9360"/>
      </w:tabs>
    </w:pPr>
    <w:rPr>
      <w:rFonts w:asciiTheme="minorHAnsi" w:eastAsiaTheme="minorHAnsi" w:hAnsiTheme="minorHAnsi" w:cstheme="minorBidi"/>
      <w:sz w:val="22"/>
      <w:szCs w:val="22"/>
      <w:lang w:val="sr-Cyrl-CS"/>
    </w:rPr>
  </w:style>
  <w:style w:type="character" w:customStyle="1" w:styleId="HeaderChar">
    <w:name w:val="Header Char"/>
    <w:basedOn w:val="DefaultParagraphFont"/>
    <w:link w:val="Header"/>
    <w:uiPriority w:val="99"/>
    <w:rsid w:val="00DD2797"/>
    <w:rPr>
      <w:lang w:val="sr-Cyrl-CS"/>
    </w:rPr>
  </w:style>
  <w:style w:type="paragraph" w:styleId="Footer">
    <w:name w:val="footer"/>
    <w:basedOn w:val="Normal"/>
    <w:link w:val="FooterChar"/>
    <w:uiPriority w:val="99"/>
    <w:unhideWhenUsed/>
    <w:rsid w:val="00DD2797"/>
    <w:pPr>
      <w:tabs>
        <w:tab w:val="center" w:pos="4680"/>
        <w:tab w:val="right" w:pos="9360"/>
      </w:tabs>
    </w:pPr>
  </w:style>
  <w:style w:type="character" w:customStyle="1" w:styleId="FooterChar">
    <w:name w:val="Footer Char"/>
    <w:basedOn w:val="DefaultParagraphFont"/>
    <w:link w:val="Footer"/>
    <w:uiPriority w:val="99"/>
    <w:rsid w:val="00DD2797"/>
    <w:rPr>
      <w:lang w:val="sr-Cyrl-CS"/>
    </w:rPr>
  </w:style>
  <w:style w:type="character" w:customStyle="1" w:styleId="Heading1Char">
    <w:name w:val="Heading 1 Char"/>
    <w:basedOn w:val="DefaultParagraphFont"/>
    <w:link w:val="Heading1"/>
    <w:uiPriority w:val="9"/>
    <w:rsid w:val="0074368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F6DFF"/>
    <w:rPr>
      <w:rFonts w:ascii="Tahoma" w:hAnsi="Tahoma" w:cs="Tahoma"/>
      <w:sz w:val="16"/>
      <w:szCs w:val="16"/>
    </w:rPr>
  </w:style>
  <w:style w:type="character" w:customStyle="1" w:styleId="BalloonTextChar">
    <w:name w:val="Balloon Text Char"/>
    <w:basedOn w:val="DefaultParagraphFont"/>
    <w:link w:val="BalloonText"/>
    <w:uiPriority w:val="99"/>
    <w:semiHidden/>
    <w:rsid w:val="000F6DFF"/>
    <w:rPr>
      <w:rFonts w:ascii="Tahoma" w:eastAsia="Times New Roman" w:hAnsi="Tahoma" w:cs="Tahoma"/>
      <w:sz w:val="16"/>
      <w:szCs w:val="16"/>
      <w:lang w:val="en-GB"/>
    </w:rPr>
  </w:style>
  <w:style w:type="paragraph" w:styleId="ListParagraph">
    <w:name w:val="List Paragraph"/>
    <w:basedOn w:val="Normal"/>
    <w:uiPriority w:val="34"/>
    <w:qFormat/>
    <w:rsid w:val="007E44EA"/>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26F5-56EE-4B53-9E72-03A82BD6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Ivana</cp:lastModifiedBy>
  <cp:revision>2</cp:revision>
  <cp:lastPrinted>2017-06-14T09:20:00Z</cp:lastPrinted>
  <dcterms:created xsi:type="dcterms:W3CDTF">2018-02-28T06:13:00Z</dcterms:created>
  <dcterms:modified xsi:type="dcterms:W3CDTF">2018-02-28T06:13:00Z</dcterms:modified>
</cp:coreProperties>
</file>